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Times New Roman" w:hAnsi="Times New Roman" w:cs="Times New Roman"/>
          <w:b/>
          <w:sz w:val="44"/>
          <w:szCs w:val="44"/>
        </w:rPr>
      </w:pPr>
      <w:r>
        <w:rPr>
          <w:rFonts w:ascii="Times New Roman" w:hAnsi="Times New Roman" w:cs="Times New Roman"/>
          <w:b/>
          <w:sz w:val="44"/>
          <w:szCs w:val="44"/>
        </w:rPr>
        <w:t>贵州</w:t>
      </w:r>
      <w:r>
        <w:rPr>
          <w:rFonts w:hint="eastAsia" w:ascii="Times New Roman" w:hAnsi="Times New Roman" w:cs="Times New Roman"/>
          <w:b/>
          <w:sz w:val="44"/>
          <w:szCs w:val="44"/>
        </w:rPr>
        <w:t>茅台酒股份</w:t>
      </w:r>
      <w:r>
        <w:rPr>
          <w:rFonts w:ascii="Times New Roman" w:hAnsi="Times New Roman" w:cs="Times New Roman"/>
          <w:b/>
          <w:sz w:val="44"/>
          <w:szCs w:val="44"/>
        </w:rPr>
        <w:t>有限公司</w:t>
      </w:r>
    </w:p>
    <w:p>
      <w:pPr>
        <w:spacing w:line="720" w:lineRule="auto"/>
        <w:jc w:val="center"/>
        <w:rPr>
          <w:rFonts w:ascii="Times New Roman" w:hAnsi="Times New Roman" w:cs="Times New Roman"/>
          <w:b/>
          <w:sz w:val="44"/>
          <w:szCs w:val="44"/>
        </w:rPr>
      </w:pPr>
      <w:r>
        <w:rPr>
          <w:rFonts w:ascii="Times New Roman" w:hAnsi="Times New Roman" w:cs="Times New Roman"/>
          <w:b/>
          <w:sz w:val="44"/>
          <w:szCs w:val="44"/>
        </w:rPr>
        <w:t>“十三五”中华片区茅台酒技改工程</w:t>
      </w:r>
    </w:p>
    <w:p>
      <w:pPr>
        <w:spacing w:line="720" w:lineRule="auto"/>
        <w:jc w:val="center"/>
        <w:rPr>
          <w:rFonts w:ascii="Times New Roman" w:hAnsi="Times New Roman" w:cs="Times New Roman"/>
          <w:b/>
          <w:sz w:val="44"/>
          <w:szCs w:val="44"/>
        </w:rPr>
      </w:pPr>
      <w:r>
        <w:rPr>
          <w:rFonts w:ascii="Times New Roman" w:hAnsi="Times New Roman" w:cs="Times New Roman"/>
          <w:b/>
          <w:sz w:val="44"/>
          <w:szCs w:val="44"/>
        </w:rPr>
        <w:t>及其配套设施项目</w:t>
      </w:r>
      <w:r>
        <w:rPr>
          <w:rFonts w:hint="eastAsia" w:ascii="Times New Roman" w:hAnsi="Times New Roman" w:cs="Times New Roman"/>
          <w:b/>
          <w:sz w:val="44"/>
          <w:szCs w:val="44"/>
        </w:rPr>
        <w:t>（二期工程）</w:t>
      </w:r>
    </w:p>
    <w:p>
      <w:pPr>
        <w:spacing w:line="720" w:lineRule="auto"/>
        <w:jc w:val="center"/>
        <w:rPr>
          <w:rFonts w:ascii="Times New Roman" w:hAnsi="Times New Roman" w:cs="Times New Roman"/>
          <w:sz w:val="44"/>
          <w:szCs w:val="44"/>
        </w:rPr>
      </w:pPr>
      <w:r>
        <w:rPr>
          <w:rFonts w:ascii="Times New Roman" w:hAnsi="Times New Roman" w:cs="Times New Roman"/>
          <w:b/>
          <w:sz w:val="44"/>
          <w:szCs w:val="44"/>
        </w:rPr>
        <w:t>竣工环境保护验收监测报告</w:t>
      </w:r>
    </w:p>
    <w:p>
      <w:pPr>
        <w:spacing w:line="960" w:lineRule="auto"/>
        <w:jc w:val="center"/>
        <w:rPr>
          <w:rFonts w:ascii="Times New Roman" w:hAnsi="Times New Roman" w:cs="Times New Roman"/>
          <w:b/>
          <w:sz w:val="32"/>
          <w:szCs w:val="32"/>
        </w:rPr>
      </w:pPr>
    </w:p>
    <w:p>
      <w:pPr>
        <w:spacing w:line="720" w:lineRule="auto"/>
        <w:jc w:val="center"/>
        <w:rPr>
          <w:rFonts w:ascii="Times New Roman" w:hAnsi="Times New Roman" w:cs="Times New Roman"/>
          <w:sz w:val="28"/>
        </w:rPr>
      </w:pPr>
    </w:p>
    <w:p>
      <w:pPr>
        <w:spacing w:line="720" w:lineRule="auto"/>
        <w:jc w:val="center"/>
        <w:rPr>
          <w:rFonts w:ascii="Times New Roman" w:hAnsi="Times New Roman" w:cs="Times New Roman"/>
          <w:sz w:val="28"/>
        </w:rPr>
      </w:pPr>
    </w:p>
    <w:p>
      <w:pPr>
        <w:spacing w:line="720" w:lineRule="auto"/>
        <w:jc w:val="center"/>
        <w:rPr>
          <w:rFonts w:ascii="Times New Roman" w:hAnsi="Times New Roman" w:cs="Times New Roman"/>
          <w:sz w:val="28"/>
        </w:rPr>
      </w:pPr>
    </w:p>
    <w:p>
      <w:pPr>
        <w:spacing w:line="720" w:lineRule="auto"/>
        <w:jc w:val="center"/>
        <w:rPr>
          <w:rFonts w:ascii="Times New Roman" w:hAnsi="Times New Roman" w:cs="Times New Roman"/>
          <w:sz w:val="28"/>
        </w:rPr>
      </w:pPr>
    </w:p>
    <w:p>
      <w:pPr>
        <w:spacing w:line="720" w:lineRule="auto"/>
        <w:jc w:val="center"/>
        <w:rPr>
          <w:rFonts w:ascii="Times New Roman" w:hAnsi="Times New Roman" w:cs="Times New Roman"/>
          <w:sz w:val="28"/>
        </w:rPr>
      </w:pPr>
    </w:p>
    <w:p>
      <w:pPr>
        <w:spacing w:line="720" w:lineRule="auto"/>
        <w:jc w:val="center"/>
        <w:rPr>
          <w:rFonts w:ascii="Times New Roman" w:hAnsi="Times New Roman" w:cs="Times New Roman"/>
          <w:sz w:val="28"/>
        </w:rPr>
      </w:pPr>
    </w:p>
    <w:p>
      <w:pPr>
        <w:spacing w:line="480" w:lineRule="auto"/>
        <w:jc w:val="center"/>
        <w:rPr>
          <w:rFonts w:ascii="Times New Roman" w:hAnsi="Times New Roman" w:cs="Times New Roman"/>
          <w:b/>
          <w:sz w:val="32"/>
          <w:szCs w:val="32"/>
        </w:rPr>
      </w:pPr>
      <w:r>
        <w:rPr>
          <w:rFonts w:ascii="Times New Roman" w:hAnsi="Times New Roman" w:cs="Times New Roman"/>
          <w:b/>
          <w:sz w:val="32"/>
          <w:szCs w:val="32"/>
        </w:rPr>
        <w:t>建设单位：贵州</w:t>
      </w:r>
      <w:r>
        <w:rPr>
          <w:rFonts w:hint="eastAsia" w:ascii="Times New Roman" w:hAnsi="Times New Roman" w:cs="Times New Roman"/>
          <w:b/>
          <w:sz w:val="32"/>
          <w:szCs w:val="32"/>
        </w:rPr>
        <w:t>茅台酒股份</w:t>
      </w:r>
      <w:r>
        <w:rPr>
          <w:rFonts w:ascii="Times New Roman" w:hAnsi="Times New Roman" w:cs="Times New Roman"/>
          <w:b/>
          <w:sz w:val="32"/>
          <w:szCs w:val="32"/>
        </w:rPr>
        <w:t>有限公司</w:t>
      </w:r>
    </w:p>
    <w:p>
      <w:pPr>
        <w:spacing w:line="480" w:lineRule="auto"/>
        <w:jc w:val="center"/>
        <w:rPr>
          <w:rFonts w:ascii="Times New Roman" w:hAnsi="Times New Roman" w:cs="Times New Roman"/>
          <w:b/>
          <w:sz w:val="32"/>
          <w:szCs w:val="32"/>
          <w:highlight w:val="yellow"/>
        </w:rPr>
      </w:pPr>
      <w:r>
        <w:rPr>
          <w:rFonts w:ascii="Times New Roman" w:hAnsi="Times New Roman" w:cs="Times New Roman"/>
          <w:b/>
          <w:sz w:val="32"/>
          <w:szCs w:val="32"/>
        </w:rPr>
        <w:t>编制单位：</w:t>
      </w:r>
      <w:r>
        <w:rPr>
          <w:rFonts w:hint="eastAsia" w:ascii="Times New Roman" w:hAnsi="Times New Roman" w:cs="Times New Roman"/>
          <w:b/>
          <w:sz w:val="32"/>
          <w:szCs w:val="32"/>
        </w:rPr>
        <w:t>贵州省环境工程评估中心</w:t>
      </w:r>
    </w:p>
    <w:p>
      <w:pPr>
        <w:spacing w:line="480" w:lineRule="auto"/>
        <w:ind w:firstLine="643" w:firstLineChars="200"/>
        <w:jc w:val="left"/>
        <w:rPr>
          <w:rFonts w:ascii="Times New Roman" w:hAnsi="Times New Roman" w:cs="Times New Roman"/>
          <w:b/>
          <w:sz w:val="32"/>
          <w:szCs w:val="32"/>
        </w:rPr>
      </w:pPr>
    </w:p>
    <w:p>
      <w:pPr>
        <w:spacing w:line="480" w:lineRule="auto"/>
        <w:jc w:val="center"/>
        <w:rPr>
          <w:rFonts w:ascii="Times New Roman" w:hAnsi="Times New Roman" w:cs="Times New Roman"/>
          <w:b/>
          <w:sz w:val="32"/>
          <w:szCs w:val="32"/>
        </w:rPr>
        <w:sectPr>
          <w:headerReference r:id="rId5" w:type="default"/>
          <w:footerReference r:id="rId6" w:type="default"/>
          <w:pgSz w:w="11906" w:h="16838"/>
          <w:pgMar w:top="391" w:right="1800" w:bottom="1440" w:left="1800" w:header="1491" w:footer="992" w:gutter="0"/>
          <w:cols w:space="425" w:num="1"/>
          <w:docGrid w:type="lines" w:linePitch="312" w:charSpace="0"/>
        </w:sectPr>
      </w:pPr>
      <w:r>
        <w:rPr>
          <w:rFonts w:ascii="Times New Roman" w:hAnsi="Times New Roman" w:cs="Times New Roman"/>
          <w:b/>
          <w:sz w:val="32"/>
          <w:szCs w:val="32"/>
        </w:rPr>
        <w:t>202</w:t>
      </w:r>
      <w:r>
        <w:rPr>
          <w:rFonts w:hint="eastAsia" w:ascii="Times New Roman" w:hAnsi="Times New Roman" w:cs="Times New Roman"/>
          <w:b/>
          <w:sz w:val="32"/>
          <w:szCs w:val="32"/>
        </w:rPr>
        <w:t>1</w:t>
      </w:r>
      <w:r>
        <w:rPr>
          <w:rFonts w:ascii="Times New Roman" w:hAnsi="Times New Roman" w:cs="Times New Roman"/>
          <w:b/>
          <w:sz w:val="32"/>
          <w:szCs w:val="32"/>
        </w:rPr>
        <w:t>年</w:t>
      </w:r>
      <w:r>
        <w:rPr>
          <w:rFonts w:hint="eastAsia" w:ascii="Times New Roman" w:hAnsi="Times New Roman" w:cs="Times New Roman"/>
          <w:b/>
          <w:sz w:val="32"/>
          <w:szCs w:val="32"/>
        </w:rPr>
        <w:t>12</w:t>
      </w:r>
      <w:r>
        <w:rPr>
          <w:rFonts w:ascii="Times New Roman" w:hAnsi="Times New Roman" w:cs="Times New Roman"/>
          <w:b/>
          <w:sz w:val="32"/>
          <w:szCs w:val="32"/>
        </w:rPr>
        <w:t>月</w:t>
      </w:r>
    </w:p>
    <w:p>
      <w:pPr>
        <w:rPr>
          <w:rFonts w:ascii="Times New Roman" w:hAnsi="Times New Roman" w:cs="Times New Roman"/>
          <w:b/>
          <w:sz w:val="28"/>
          <w:szCs w:val="28"/>
        </w:rPr>
      </w:pPr>
      <w:r>
        <w:rPr>
          <w:rFonts w:ascii="Times New Roman" w:hAnsi="Times New Roman" w:cs="Times New Roman"/>
          <w:b/>
          <w:sz w:val="28"/>
          <w:szCs w:val="28"/>
        </w:rPr>
        <w:t>建设单位法人代表:</w:t>
      </w:r>
      <w:r>
        <w:rPr>
          <w:rFonts w:ascii="Times New Roman" w:hAnsi="Times New Roman" w:cs="Times New Roman"/>
          <w:b/>
          <w:sz w:val="28"/>
          <w:szCs w:val="28"/>
        </w:rPr>
        <w:tab/>
      </w:r>
      <w:r>
        <w:rPr>
          <w:rFonts w:hint="eastAsia" w:ascii="Times New Roman" w:hAnsi="Times New Roman" w:cs="Times New Roman"/>
          <w:b/>
          <w:sz w:val="28"/>
          <w:szCs w:val="28"/>
        </w:rPr>
        <w:t xml:space="preserve">     </w:t>
      </w:r>
      <w:r>
        <w:rPr>
          <w:rFonts w:ascii="Times New Roman" w:hAnsi="Times New Roman" w:cs="Times New Roman"/>
          <w:b/>
          <w:sz w:val="28"/>
          <w:szCs w:val="28"/>
        </w:rPr>
        <w:t>（签字）</w:t>
      </w:r>
    </w:p>
    <w:p>
      <w:pPr>
        <w:spacing w:line="360" w:lineRule="auto"/>
        <w:rPr>
          <w:rFonts w:ascii="Times New Roman" w:hAnsi="Times New Roman" w:cs="Times New Roman"/>
          <w:b/>
          <w:sz w:val="28"/>
          <w:szCs w:val="28"/>
        </w:rPr>
      </w:pPr>
      <w:r>
        <w:rPr>
          <w:rFonts w:ascii="Times New Roman" w:hAnsi="Times New Roman" w:cs="Times New Roman"/>
          <w:b/>
          <w:sz w:val="28"/>
          <w:szCs w:val="28"/>
        </w:rPr>
        <w:t>编制单位法人代表:</w:t>
      </w:r>
      <w:r>
        <w:rPr>
          <w:rFonts w:ascii="Times New Roman" w:hAnsi="Times New Roman" w:cs="Times New Roman"/>
          <w:b/>
          <w:sz w:val="28"/>
          <w:szCs w:val="28"/>
        </w:rPr>
        <w:tab/>
      </w:r>
      <w:r>
        <w:rPr>
          <w:rFonts w:hint="eastAsia" w:ascii="Times New Roman" w:hAnsi="Times New Roman" w:cs="Times New Roman"/>
          <w:b/>
          <w:sz w:val="28"/>
          <w:szCs w:val="28"/>
        </w:rPr>
        <w:t xml:space="preserve">     </w:t>
      </w:r>
      <w:r>
        <w:rPr>
          <w:rFonts w:ascii="Times New Roman" w:hAnsi="Times New Roman" w:cs="Times New Roman"/>
          <w:b/>
          <w:sz w:val="28"/>
          <w:szCs w:val="28"/>
        </w:rPr>
        <w:t>（签字）</w:t>
      </w:r>
    </w:p>
    <w:p>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项  目  负  责  人: </w:t>
      </w:r>
      <w:r>
        <w:rPr>
          <w:rFonts w:hint="eastAsia" w:ascii="Times New Roman" w:hAnsi="Times New Roman" w:cs="Times New Roman"/>
          <w:b/>
          <w:sz w:val="28"/>
          <w:szCs w:val="28"/>
        </w:rPr>
        <w:t xml:space="preserve"> </w:t>
      </w:r>
    </w:p>
    <w:p>
      <w:pPr>
        <w:spacing w:line="360" w:lineRule="auto"/>
        <w:rPr>
          <w:rFonts w:ascii="Times New Roman" w:hAnsi="Times New Roman" w:cs="Times New Roman"/>
          <w:b/>
          <w:sz w:val="28"/>
          <w:szCs w:val="28"/>
        </w:rPr>
      </w:pPr>
      <w:r>
        <w:rPr>
          <w:rFonts w:ascii="Times New Roman" w:hAnsi="Times New Roman" w:cs="Times New Roman"/>
          <w:b/>
          <w:sz w:val="28"/>
          <w:szCs w:val="28"/>
        </w:rPr>
        <w:t>报  告  编  写  人：</w:t>
      </w:r>
      <w:r>
        <w:rPr>
          <w:rFonts w:hint="eastAsia" w:ascii="Times New Roman" w:hAnsi="Times New Roman" w:cs="Times New Roman"/>
          <w:b/>
          <w:sz w:val="28"/>
          <w:szCs w:val="28"/>
        </w:rPr>
        <w:t xml:space="preserve"> </w:t>
      </w:r>
    </w:p>
    <w:p>
      <w:pPr>
        <w:spacing w:line="360" w:lineRule="auto"/>
        <w:rPr>
          <w:rFonts w:ascii="Times New Roman" w:hAnsi="Times New Roman" w:cs="Times New Roman"/>
          <w:b/>
          <w:sz w:val="28"/>
        </w:rPr>
      </w:pPr>
    </w:p>
    <w:p>
      <w:pPr>
        <w:spacing w:line="360" w:lineRule="auto"/>
        <w:rPr>
          <w:rFonts w:ascii="Times New Roman" w:hAnsi="Times New Roman" w:cs="Times New Roman"/>
          <w:b/>
          <w:sz w:val="28"/>
        </w:rPr>
      </w:pPr>
    </w:p>
    <w:p>
      <w:pPr>
        <w:pStyle w:val="27"/>
        <w:ind w:firstLine="480"/>
      </w:pPr>
    </w:p>
    <w:p>
      <w:pPr>
        <w:spacing w:line="360" w:lineRule="auto"/>
        <w:rPr>
          <w:rFonts w:ascii="Times New Roman" w:hAnsi="Times New Roman" w:cs="Times New Roman"/>
          <w:b/>
          <w:sz w:val="28"/>
        </w:rPr>
      </w:pPr>
    </w:p>
    <w:p>
      <w:pPr>
        <w:spacing w:line="360" w:lineRule="auto"/>
        <w:rPr>
          <w:rFonts w:ascii="Times New Roman" w:hAnsi="Times New Roman" w:cs="Times New Roman"/>
          <w:b/>
          <w:sz w:val="28"/>
        </w:rPr>
      </w:pPr>
    </w:p>
    <w:p>
      <w:pPr>
        <w:pStyle w:val="27"/>
        <w:ind w:firstLine="480"/>
      </w:pPr>
    </w:p>
    <w:p>
      <w:pPr>
        <w:pStyle w:val="27"/>
        <w:ind w:firstLine="480"/>
      </w:pPr>
    </w:p>
    <w:p>
      <w:pPr>
        <w:pStyle w:val="27"/>
        <w:ind w:firstLine="480"/>
      </w:pP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pStyle w:val="27"/>
        <w:ind w:firstLine="480"/>
      </w:pPr>
    </w:p>
    <w:p>
      <w:pPr>
        <w:pStyle w:val="27"/>
        <w:ind w:firstLine="480"/>
      </w:pPr>
    </w:p>
    <w:p>
      <w:pPr>
        <w:spacing w:line="360" w:lineRule="auto"/>
        <w:rPr>
          <w:rFonts w:ascii="Times New Roman" w:hAnsi="Times New Roman" w:cs="Times New Roman"/>
          <w:sz w:val="28"/>
        </w:rPr>
      </w:pPr>
    </w:p>
    <w:p>
      <w:pPr>
        <w:rPr>
          <w:rFonts w:ascii="Times New Roman" w:hAnsi="Times New Roman" w:cs="Times New Roman"/>
          <w:b/>
          <w:sz w:val="28"/>
          <w:szCs w:val="28"/>
        </w:rPr>
      </w:pPr>
      <w:r>
        <w:rPr>
          <w:rFonts w:ascii="Times New Roman" w:hAnsi="Times New Roman" w:cs="Times New Roman"/>
          <w:b/>
          <w:sz w:val="28"/>
          <w:szCs w:val="28"/>
        </w:rPr>
        <w:t>建设单位：贵州</w:t>
      </w:r>
      <w:r>
        <w:rPr>
          <w:rFonts w:hint="eastAsia" w:ascii="Times New Roman" w:hAnsi="Times New Roman" w:cs="Times New Roman"/>
          <w:b/>
          <w:sz w:val="28"/>
          <w:szCs w:val="28"/>
        </w:rPr>
        <w:t>茅台酒股份</w:t>
      </w:r>
      <w:r>
        <w:rPr>
          <w:rFonts w:ascii="Times New Roman" w:hAnsi="Times New Roman" w:cs="Times New Roman"/>
          <w:b/>
          <w:sz w:val="28"/>
          <w:szCs w:val="28"/>
        </w:rPr>
        <w:t xml:space="preserve">有限公司         </w:t>
      </w:r>
    </w:p>
    <w:p>
      <w:pPr>
        <w:rPr>
          <w:rFonts w:ascii="Times New Roman" w:hAnsi="Times New Roman" w:cs="Times New Roman"/>
          <w:b/>
          <w:sz w:val="28"/>
          <w:szCs w:val="28"/>
        </w:rPr>
      </w:pPr>
      <w:r>
        <w:rPr>
          <w:rFonts w:ascii="Times New Roman" w:hAnsi="Times New Roman" w:cs="Times New Roman"/>
          <w:b/>
          <w:sz w:val="28"/>
          <w:szCs w:val="28"/>
        </w:rPr>
        <w:t xml:space="preserve">电话: </w:t>
      </w:r>
      <w:r>
        <w:rPr>
          <w:rFonts w:hint="eastAsia" w:ascii="Times New Roman" w:hAnsi="Times New Roman" w:cs="Times New Roman"/>
          <w:b/>
          <w:sz w:val="28"/>
          <w:szCs w:val="28"/>
        </w:rPr>
        <w:t>/</w:t>
      </w:r>
      <w:r>
        <w:rPr>
          <w:rFonts w:ascii="Times New Roman" w:hAnsi="Times New Roman" w:cs="Times New Roman"/>
          <w:b/>
          <w:sz w:val="28"/>
          <w:szCs w:val="28"/>
        </w:rPr>
        <w:t xml:space="preserve">                                </w:t>
      </w:r>
    </w:p>
    <w:p>
      <w:pPr>
        <w:rPr>
          <w:rFonts w:ascii="Times New Roman" w:hAnsi="Times New Roman" w:cs="Times New Roman"/>
          <w:b/>
          <w:sz w:val="28"/>
          <w:szCs w:val="28"/>
        </w:rPr>
      </w:pPr>
      <w:r>
        <w:rPr>
          <w:rFonts w:ascii="Times New Roman" w:hAnsi="Times New Roman" w:cs="Times New Roman"/>
          <w:b/>
          <w:sz w:val="28"/>
          <w:szCs w:val="28"/>
        </w:rPr>
        <w:t xml:space="preserve">传真: /                                             </w:t>
      </w:r>
    </w:p>
    <w:p>
      <w:pPr>
        <w:rPr>
          <w:rFonts w:ascii="Times New Roman" w:hAnsi="Times New Roman" w:cs="Times New Roman"/>
          <w:b/>
          <w:sz w:val="28"/>
          <w:szCs w:val="28"/>
        </w:rPr>
      </w:pPr>
      <w:r>
        <w:rPr>
          <w:rFonts w:ascii="Times New Roman" w:hAnsi="Times New Roman" w:cs="Times New Roman"/>
          <w:b/>
          <w:sz w:val="28"/>
          <w:szCs w:val="28"/>
        </w:rPr>
        <w:t>邮编:</w:t>
      </w:r>
      <w:r>
        <w:rPr>
          <w:rFonts w:hint="eastAsia" w:ascii="Times New Roman" w:hAnsi="Times New Roman" w:cs="Times New Roman"/>
          <w:b/>
          <w:sz w:val="28"/>
          <w:szCs w:val="28"/>
        </w:rPr>
        <w:t>/</w:t>
      </w:r>
      <w:r>
        <w:rPr>
          <w:rFonts w:ascii="Times New Roman" w:hAnsi="Times New Roman" w:cs="Times New Roman"/>
          <w:b/>
          <w:sz w:val="28"/>
          <w:szCs w:val="28"/>
        </w:rPr>
        <w:t xml:space="preserve">                                       </w:t>
      </w:r>
    </w:p>
    <w:p>
      <w:pPr>
        <w:rPr>
          <w:rFonts w:ascii="Times New Roman" w:hAnsi="Times New Roman" w:cs="Times New Roman"/>
          <w:b/>
          <w:sz w:val="28"/>
          <w:szCs w:val="28"/>
        </w:rPr>
      </w:pPr>
      <w:r>
        <w:rPr>
          <w:rFonts w:ascii="Times New Roman" w:hAnsi="Times New Roman" w:cs="Times New Roman"/>
          <w:b/>
          <w:sz w:val="28"/>
          <w:szCs w:val="28"/>
        </w:rPr>
        <w:t xml:space="preserve">地址: </w:t>
      </w:r>
      <w:r>
        <w:rPr>
          <w:rFonts w:hint="eastAsia" w:ascii="Times New Roman" w:hAnsi="Times New Roman" w:cs="Times New Roman"/>
          <w:b/>
          <w:sz w:val="28"/>
          <w:szCs w:val="28"/>
        </w:rPr>
        <w:t>/</w:t>
      </w:r>
      <w:r>
        <w:rPr>
          <w:rFonts w:ascii="Times New Roman" w:hAnsi="Times New Roman" w:cs="Times New Roman"/>
          <w:b/>
          <w:sz w:val="28"/>
          <w:szCs w:val="28"/>
        </w:rPr>
        <w:t xml:space="preserve">   </w:t>
      </w:r>
    </w:p>
    <w:p>
      <w:pPr>
        <w:pStyle w:val="11"/>
        <w:rPr>
          <w:rFonts w:ascii="Times New Roman" w:hAnsi="Times New Roman"/>
          <w:b/>
          <w:sz w:val="28"/>
          <w:szCs w:val="28"/>
        </w:rPr>
      </w:pPr>
    </w:p>
    <w:p>
      <w:pPr>
        <w:jc w:val="center"/>
        <w:rPr>
          <w:rFonts w:ascii="宋体" w:hAnsi="宋体" w:eastAsia="宋体" w:cs="宋体"/>
          <w:b/>
          <w:bCs/>
          <w:sz w:val="24"/>
          <w:szCs w:val="24"/>
        </w:rPr>
      </w:pPr>
      <w:bookmarkStart w:id="0" w:name="_Toc9084"/>
      <w:bookmarkStart w:id="1" w:name="_Toc30888"/>
      <w:bookmarkStart w:id="2" w:name="_Toc31073"/>
    </w:p>
    <w:bookmarkEnd w:id="0"/>
    <w:bookmarkEnd w:id="1"/>
    <w:bookmarkEnd w:id="2"/>
    <w:p>
      <w:pPr>
        <w:pStyle w:val="11"/>
        <w:jc w:val="center"/>
        <w:rPr>
          <w:rFonts w:cs="宋体"/>
          <w:b/>
          <w:bCs/>
          <w:szCs w:val="24"/>
        </w:rPr>
      </w:pPr>
      <w:bookmarkStart w:id="3" w:name="_Toc3406"/>
      <w:bookmarkStart w:id="4" w:name="_Toc631"/>
      <w:bookmarkStart w:id="5" w:name="_Toc16581"/>
      <w:r>
        <w:rPr>
          <w:rFonts w:hint="eastAsia" w:cs="宋体"/>
          <w:b/>
          <w:bCs/>
          <w:szCs w:val="24"/>
        </w:rPr>
        <w:t>附表</w:t>
      </w:r>
    </w:p>
    <w:p>
      <w:pPr>
        <w:pStyle w:val="11"/>
        <w:jc w:val="center"/>
        <w:rPr>
          <w:rFonts w:cs="宋体"/>
          <w:b/>
          <w:bCs/>
          <w:szCs w:val="24"/>
        </w:rPr>
      </w:pPr>
    </w:p>
    <w:p>
      <w:pPr>
        <w:pStyle w:val="11"/>
        <w:rPr>
          <w:rFonts w:cs="宋体"/>
          <w:szCs w:val="24"/>
        </w:rPr>
      </w:pPr>
      <w:r>
        <w:rPr>
          <w:rFonts w:hint="eastAsia" w:cs="宋体"/>
          <w:szCs w:val="24"/>
        </w:rPr>
        <w:t xml:space="preserve">附表1  </w:t>
      </w:r>
      <w:bookmarkEnd w:id="3"/>
      <w:bookmarkEnd w:id="4"/>
      <w:bookmarkEnd w:id="5"/>
      <w:r>
        <w:rPr>
          <w:rFonts w:hint="eastAsia" w:cs="宋体"/>
          <w:szCs w:val="24"/>
        </w:rPr>
        <w:t>“三同时”验收登记表</w:t>
      </w:r>
    </w:p>
    <w:p>
      <w:pPr>
        <w:jc w:val="center"/>
        <w:rPr>
          <w:rFonts w:ascii="宋体" w:hAnsi="宋体" w:eastAsia="宋体" w:cs="宋体"/>
          <w:b/>
          <w:bCs/>
          <w:sz w:val="24"/>
          <w:szCs w:val="24"/>
        </w:rPr>
      </w:pPr>
      <w:bookmarkStart w:id="6" w:name="_Toc17025"/>
      <w:r>
        <w:rPr>
          <w:rFonts w:hint="eastAsia" w:ascii="宋体" w:hAnsi="宋体" w:eastAsia="宋体" w:cs="宋体"/>
          <w:b/>
          <w:bCs/>
          <w:sz w:val="24"/>
          <w:szCs w:val="24"/>
        </w:rPr>
        <w:t>附图</w:t>
      </w:r>
    </w:p>
    <w:p>
      <w:pPr>
        <w:pStyle w:val="2"/>
      </w:pPr>
    </w:p>
    <w:bookmarkEnd w:id="6"/>
    <w:p>
      <w:pPr>
        <w:pStyle w:val="11"/>
        <w:rPr>
          <w:rFonts w:cs="宋体"/>
          <w:szCs w:val="24"/>
        </w:rPr>
      </w:pPr>
      <w:r>
        <w:rPr>
          <w:rFonts w:hint="eastAsia" w:cs="宋体"/>
          <w:szCs w:val="24"/>
        </w:rPr>
        <w:t>附图1  项目地理位置图</w:t>
      </w:r>
    </w:p>
    <w:p>
      <w:pPr>
        <w:pStyle w:val="11"/>
        <w:rPr>
          <w:rFonts w:cs="宋体"/>
          <w:szCs w:val="24"/>
        </w:rPr>
      </w:pPr>
      <w:r>
        <w:rPr>
          <w:rFonts w:hint="eastAsia" w:cs="宋体"/>
          <w:szCs w:val="24"/>
        </w:rPr>
        <w:t>附图2  项目水系图</w:t>
      </w:r>
    </w:p>
    <w:p>
      <w:pPr>
        <w:pStyle w:val="11"/>
        <w:rPr>
          <w:rFonts w:cs="宋体"/>
          <w:szCs w:val="24"/>
        </w:rPr>
      </w:pPr>
      <w:r>
        <w:rPr>
          <w:rFonts w:hint="eastAsia" w:cs="宋体"/>
          <w:szCs w:val="24"/>
        </w:rPr>
        <w:t>附图3  项目环境保护目标及给排水线路图</w:t>
      </w:r>
    </w:p>
    <w:p>
      <w:pPr>
        <w:pStyle w:val="11"/>
        <w:rPr>
          <w:rFonts w:cs="宋体"/>
          <w:szCs w:val="24"/>
        </w:rPr>
      </w:pPr>
      <w:r>
        <w:rPr>
          <w:rFonts w:hint="eastAsia" w:cs="宋体"/>
          <w:szCs w:val="24"/>
        </w:rPr>
        <w:t>附图4  项目总平面布置图</w:t>
      </w:r>
    </w:p>
    <w:p>
      <w:pPr>
        <w:pStyle w:val="11"/>
        <w:rPr>
          <w:rFonts w:cs="宋体"/>
          <w:szCs w:val="24"/>
        </w:rPr>
      </w:pPr>
      <w:r>
        <w:rPr>
          <w:rFonts w:hint="eastAsia" w:cs="宋体"/>
          <w:szCs w:val="24"/>
        </w:rPr>
        <w:t>附图5  项目监测点位示意图</w:t>
      </w:r>
    </w:p>
    <w:p>
      <w:pPr>
        <w:pStyle w:val="11"/>
        <w:rPr>
          <w:rFonts w:cs="宋体"/>
          <w:szCs w:val="24"/>
        </w:rPr>
      </w:pPr>
      <w:r>
        <w:rPr>
          <w:rFonts w:hint="eastAsia" w:cs="宋体"/>
          <w:szCs w:val="24"/>
        </w:rPr>
        <w:t>附图6  现场照片</w:t>
      </w:r>
    </w:p>
    <w:p>
      <w:pPr>
        <w:pStyle w:val="11"/>
        <w:rPr>
          <w:rFonts w:cs="宋体"/>
          <w:szCs w:val="24"/>
        </w:rPr>
      </w:pPr>
      <w:r>
        <w:rPr>
          <w:rFonts w:hint="eastAsia" w:cs="宋体"/>
          <w:szCs w:val="24"/>
        </w:rPr>
        <w:t>附图7  项目与长江上游珍稀特有鱼类国家级自然保护区位置关系图</w:t>
      </w:r>
    </w:p>
    <w:p>
      <w:pPr>
        <w:spacing w:line="500" w:lineRule="exact"/>
        <w:jc w:val="center"/>
        <w:rPr>
          <w:rFonts w:ascii="宋体" w:hAnsi="宋体" w:eastAsia="宋体" w:cs="宋体"/>
          <w:b/>
          <w:bCs/>
          <w:sz w:val="24"/>
          <w:szCs w:val="24"/>
        </w:rPr>
      </w:pPr>
      <w:bookmarkStart w:id="7" w:name="_Toc15174"/>
      <w:bookmarkStart w:id="8" w:name="_Toc15604"/>
      <w:bookmarkStart w:id="9" w:name="_Toc18479"/>
      <w:r>
        <w:rPr>
          <w:rFonts w:hint="eastAsia" w:ascii="宋体" w:hAnsi="宋体" w:eastAsia="宋体" w:cs="宋体"/>
          <w:b/>
          <w:bCs/>
          <w:sz w:val="24"/>
          <w:szCs w:val="24"/>
        </w:rPr>
        <w:t>附件</w:t>
      </w:r>
      <w:bookmarkEnd w:id="7"/>
      <w:bookmarkEnd w:id="8"/>
      <w:bookmarkEnd w:id="9"/>
    </w:p>
    <w:p>
      <w:pPr>
        <w:pStyle w:val="2"/>
      </w:pPr>
    </w:p>
    <w:p>
      <w:pPr>
        <w:pStyle w:val="11"/>
        <w:rPr>
          <w:rFonts w:cs="宋体"/>
          <w:szCs w:val="24"/>
        </w:rPr>
      </w:pPr>
      <w:r>
        <w:rPr>
          <w:rFonts w:hint="eastAsia" w:cs="宋体"/>
          <w:szCs w:val="24"/>
        </w:rPr>
        <w:t>附件1  企业技术改造投资项目备案确认书</w:t>
      </w:r>
    </w:p>
    <w:p>
      <w:pPr>
        <w:pStyle w:val="11"/>
        <w:rPr>
          <w:rFonts w:cs="宋体"/>
          <w:szCs w:val="24"/>
        </w:rPr>
      </w:pPr>
      <w:r>
        <w:rPr>
          <w:rFonts w:hint="eastAsia" w:cs="宋体"/>
          <w:szCs w:val="24"/>
        </w:rPr>
        <w:t>附件2  环评批复</w:t>
      </w:r>
    </w:p>
    <w:p>
      <w:pPr>
        <w:pStyle w:val="11"/>
        <w:rPr>
          <w:rFonts w:cs="宋体"/>
          <w:szCs w:val="24"/>
        </w:rPr>
      </w:pPr>
      <w:r>
        <w:rPr>
          <w:rFonts w:hint="eastAsia" w:cs="宋体"/>
          <w:szCs w:val="24"/>
        </w:rPr>
        <w:t>附件3  危废处置协议</w:t>
      </w:r>
    </w:p>
    <w:p>
      <w:pPr>
        <w:pStyle w:val="11"/>
        <w:rPr>
          <w:rFonts w:cs="宋体"/>
          <w:szCs w:val="24"/>
        </w:rPr>
      </w:pPr>
      <w:r>
        <w:rPr>
          <w:rFonts w:hint="eastAsia" w:cs="宋体"/>
          <w:szCs w:val="24"/>
        </w:rPr>
        <w:t>附件4  项目监测报告1</w:t>
      </w:r>
    </w:p>
    <w:p>
      <w:pPr>
        <w:pStyle w:val="11"/>
        <w:rPr>
          <w:rFonts w:cs="宋体"/>
          <w:szCs w:val="24"/>
        </w:rPr>
      </w:pPr>
      <w:r>
        <w:rPr>
          <w:rFonts w:hint="eastAsia" w:cs="宋体"/>
          <w:szCs w:val="24"/>
        </w:rPr>
        <w:t>附件4  项目监测报告2</w:t>
      </w:r>
    </w:p>
    <w:p>
      <w:pPr>
        <w:pStyle w:val="11"/>
      </w:pPr>
      <w:r>
        <w:rPr>
          <w:rFonts w:hint="eastAsia" w:cs="宋体"/>
          <w:szCs w:val="24"/>
        </w:rPr>
        <w:t>附件5  应急预案备案表</w:t>
      </w:r>
    </w:p>
    <w:p>
      <w:pPr>
        <w:pStyle w:val="11"/>
        <w:rPr>
          <w:rFonts w:cs="宋体"/>
          <w:szCs w:val="24"/>
        </w:rPr>
      </w:pPr>
      <w:r>
        <w:rPr>
          <w:rFonts w:hint="eastAsia" w:cs="宋体"/>
          <w:szCs w:val="24"/>
        </w:rPr>
        <w:t>附件6  贵州茅台酒股份有限公司“十三五”中华片区茅台酒技改工程及其配套设施项目（一期工程）竣工环境保护验收监测报告专家意见</w:t>
      </w:r>
    </w:p>
    <w:p>
      <w:pPr>
        <w:pStyle w:val="11"/>
        <w:rPr>
          <w:rFonts w:cs="宋体"/>
          <w:szCs w:val="24"/>
        </w:rPr>
      </w:pPr>
      <w:r>
        <w:rPr>
          <w:rFonts w:hint="eastAsia" w:cs="宋体"/>
          <w:szCs w:val="24"/>
        </w:rPr>
        <w:t>附件7  贵州茅台酒股份有限公司排污许可证正本</w:t>
      </w:r>
    </w:p>
    <w:p>
      <w:pPr>
        <w:pStyle w:val="11"/>
        <w:rPr>
          <w:rFonts w:cs="宋体"/>
          <w:szCs w:val="24"/>
        </w:rPr>
      </w:pPr>
    </w:p>
    <w:p>
      <w:pPr>
        <w:pStyle w:val="11"/>
        <w:rPr>
          <w:rFonts w:ascii="Times New Roman" w:hAnsi="Times New Roman"/>
          <w:b/>
          <w:sz w:val="28"/>
          <w:szCs w:val="28"/>
        </w:rPr>
      </w:pPr>
    </w:p>
    <w:p>
      <w:pPr>
        <w:pStyle w:val="11"/>
        <w:rPr>
          <w:rFonts w:ascii="Times New Roman" w:hAnsi="Times New Roman"/>
          <w:b/>
          <w:sz w:val="28"/>
          <w:szCs w:val="28"/>
        </w:rPr>
      </w:pPr>
    </w:p>
    <w:p>
      <w:pPr>
        <w:pStyle w:val="11"/>
        <w:rPr>
          <w:rFonts w:ascii="Times New Roman" w:hAnsi="Times New Roman"/>
          <w:b/>
          <w:sz w:val="28"/>
          <w:szCs w:val="28"/>
        </w:rPr>
      </w:pPr>
    </w:p>
    <w:p>
      <w:pPr>
        <w:pStyle w:val="11"/>
        <w:rPr>
          <w:rFonts w:ascii="Times New Roman" w:hAnsi="Times New Roman"/>
          <w:b/>
          <w:sz w:val="28"/>
          <w:szCs w:val="28"/>
        </w:rPr>
      </w:pPr>
    </w:p>
    <w:p>
      <w:pPr>
        <w:pStyle w:val="11"/>
        <w:rPr>
          <w:rFonts w:ascii="Times New Roman" w:hAnsi="Times New Roman"/>
          <w:b/>
          <w:sz w:val="28"/>
          <w:szCs w:val="28"/>
        </w:rPr>
      </w:pPr>
    </w:p>
    <w:p>
      <w:pPr>
        <w:pStyle w:val="11"/>
        <w:rPr>
          <w:rFonts w:ascii="Times New Roman" w:hAnsi="Times New Roman"/>
          <w:b/>
          <w:sz w:val="28"/>
          <w:szCs w:val="28"/>
        </w:rPr>
      </w:pPr>
    </w:p>
    <w:p>
      <w:pPr>
        <w:pStyle w:val="29"/>
        <w:numPr>
          <w:ilvl w:val="0"/>
          <w:numId w:val="1"/>
        </w:numPr>
        <w:rPr>
          <w:rFonts w:eastAsiaTheme="minorEastAsia"/>
          <w:sz w:val="36"/>
          <w:szCs w:val="36"/>
        </w:rPr>
      </w:pPr>
      <w:bookmarkStart w:id="10" w:name="_Toc18808"/>
      <w:r>
        <w:rPr>
          <w:rFonts w:eastAsiaTheme="minorEastAsia"/>
          <w:sz w:val="36"/>
          <w:szCs w:val="36"/>
        </w:rPr>
        <w:t>项目概况</w:t>
      </w:r>
      <w:bookmarkEnd w:id="10"/>
    </w:p>
    <w:p>
      <w:pPr>
        <w:pStyle w:val="31"/>
        <w:outlineLvl w:val="1"/>
        <w:rPr>
          <w:rFonts w:eastAsiaTheme="minorEastAsia"/>
          <w:sz w:val="32"/>
          <w:szCs w:val="32"/>
        </w:rPr>
      </w:pPr>
      <w:r>
        <w:rPr>
          <w:rFonts w:hint="eastAsia" w:eastAsiaTheme="minorEastAsia"/>
          <w:sz w:val="32"/>
          <w:szCs w:val="32"/>
        </w:rPr>
        <w:t>1.1项目由来</w:t>
      </w:r>
    </w:p>
    <w:p>
      <w:pPr>
        <w:spacing w:line="360" w:lineRule="auto"/>
        <w:ind w:firstLine="480" w:firstLineChars="200"/>
        <w:rPr>
          <w:rFonts w:ascii="Times New Roman" w:hAnsi="Times New Roman" w:eastAsia="宋体" w:cs="Times New Roman"/>
          <w:bCs/>
          <w:kern w:val="0"/>
          <w:sz w:val="24"/>
          <w:szCs w:val="24"/>
        </w:rPr>
      </w:pPr>
      <w:bookmarkStart w:id="11" w:name="_Toc11899"/>
      <w:r>
        <w:rPr>
          <w:rFonts w:ascii="Times New Roman" w:hAnsi="Times New Roman" w:eastAsia="宋体" w:cs="Times New Roman"/>
          <w:bCs/>
          <w:kern w:val="0"/>
          <w:sz w:val="24"/>
          <w:szCs w:val="24"/>
        </w:rPr>
        <w:t>根据《贵州省国民经济和社会发展第十三个五年规划纲要》和全省经贸工作会议有关精神： 着力提升发展黔酒产业，巩固和发展“国酒茅台”的行业龙头地位，扩大黔酒市场规模，着力构建以酱香型白酒为主，浓香型、董香型及其他香型白酒共存和高中低档产品并举、大中小企业相结合的贵州白酒产业体系。推进建设茅台酒股份公司中华片区茅台酒车间新建项目。</w:t>
      </w:r>
    </w:p>
    <w:p>
      <w:pPr>
        <w:spacing w:line="360" w:lineRule="auto"/>
        <w:ind w:firstLine="480" w:firstLineChars="200"/>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按照省委省政府对茅台酒厂产能扩大的要求，茅台酒厂在茅台酒原产地域保护范围内的中华片区开辟新厂区。规划的中华片区（新厂区）位于现有老厂区上游，由中华村、太平村组成。根据《贵州茅台酒股份有限公司修建性详细规划（中华片区修建性详细规划）规划》，规划分三期实施，近期（2011~2015年）“十二五”期间新增13000吨茅台酒生产能力；中期（2016~2020年）“十三五”期间新增20000吨茅台酒生产能力，远期（2021~2025年）“十四五”期间新增19000吨茅台酒生产能力。茅台酒厂于2013年6月20日取得遵义市环境保护局遵市环函</w:t>
      </w:r>
      <w:r>
        <w:rPr>
          <w:rFonts w:hint="eastAsia" w:ascii="Times New Roman" w:hAnsi="Times New Roman" w:eastAsia="宋体" w:cs="Times New Roman"/>
          <w:bCs/>
          <w:kern w:val="0"/>
          <w:sz w:val="24"/>
          <w:szCs w:val="24"/>
          <w:lang w:eastAsia="zh-CN"/>
        </w:rPr>
        <w:t>〔</w:t>
      </w:r>
      <w:r>
        <w:rPr>
          <w:rFonts w:ascii="Times New Roman" w:hAnsi="Times New Roman" w:eastAsia="宋体" w:cs="Times New Roman"/>
          <w:bCs/>
          <w:kern w:val="0"/>
          <w:sz w:val="24"/>
          <w:szCs w:val="24"/>
        </w:rPr>
        <w:t>2013</w:t>
      </w:r>
      <w:r>
        <w:rPr>
          <w:rFonts w:hint="eastAsia" w:ascii="Times New Roman" w:hAnsi="Times New Roman" w:eastAsia="宋体" w:cs="Times New Roman"/>
          <w:bCs/>
          <w:kern w:val="0"/>
          <w:sz w:val="24"/>
          <w:szCs w:val="24"/>
          <w:lang w:eastAsia="zh-CN"/>
        </w:rPr>
        <w:t>〕</w:t>
      </w:r>
      <w:r>
        <w:rPr>
          <w:rFonts w:ascii="Times New Roman" w:hAnsi="Times New Roman" w:eastAsia="宋体" w:cs="Times New Roman"/>
          <w:bCs/>
          <w:kern w:val="0"/>
          <w:sz w:val="24"/>
          <w:szCs w:val="24"/>
        </w:rPr>
        <w:t>240号文件《关于对</w:t>
      </w:r>
      <w:r>
        <w:rPr>
          <w:rFonts w:hint="eastAsia" w:ascii="Times New Roman" w:hAnsi="Times New Roman" w:eastAsia="宋体" w:cs="Times New Roman"/>
          <w:bCs/>
          <w:kern w:val="0"/>
          <w:sz w:val="24"/>
          <w:szCs w:val="24"/>
          <w:lang w:eastAsia="zh-CN"/>
        </w:rPr>
        <w:t>〈</w:t>
      </w:r>
      <w:r>
        <w:rPr>
          <w:rFonts w:ascii="Times New Roman" w:hAnsi="Times New Roman" w:eastAsia="宋体" w:cs="Times New Roman"/>
          <w:bCs/>
          <w:kern w:val="0"/>
          <w:sz w:val="24"/>
          <w:szCs w:val="24"/>
        </w:rPr>
        <w:t>贵州茅台酒股份有限公司修建性详细规划环境影响报告书&gt;审查意见的函》。</w:t>
      </w:r>
    </w:p>
    <w:p>
      <w:pPr>
        <w:spacing w:line="360" w:lineRule="auto"/>
        <w:ind w:firstLine="480" w:firstLineChars="200"/>
        <w:rPr>
          <w:sz w:val="24"/>
        </w:rPr>
      </w:pPr>
      <w:r>
        <w:rPr>
          <w:rFonts w:ascii="Times New Roman" w:hAnsi="Times New Roman" w:eastAsia="宋体" w:cs="Times New Roman"/>
          <w:bCs/>
          <w:kern w:val="0"/>
          <w:sz w:val="24"/>
          <w:szCs w:val="24"/>
        </w:rPr>
        <w:t>本次改扩建属于贵州茅台酒股份有限公司中华片区规划中期（2016~2020年）（即“十三五”期间）中的第一批配套建设项目。项目于2018年1月10日取得仁怀市工业与信息化局文件《贵州省企业技术改造投资项目备案确认书》（仁工信技改备案</w:t>
      </w:r>
      <w:r>
        <w:rPr>
          <w:rFonts w:hint="eastAsia" w:ascii="Times New Roman" w:hAnsi="Times New Roman" w:eastAsia="宋体" w:cs="Times New Roman"/>
          <w:bCs/>
          <w:kern w:val="0"/>
          <w:sz w:val="24"/>
          <w:szCs w:val="24"/>
        </w:rPr>
        <w:t>【</w:t>
      </w:r>
      <w:r>
        <w:rPr>
          <w:rFonts w:ascii="Times New Roman" w:hAnsi="Times New Roman" w:eastAsia="宋体" w:cs="Times New Roman"/>
          <w:bCs/>
          <w:kern w:val="0"/>
          <w:sz w:val="24"/>
          <w:szCs w:val="24"/>
        </w:rPr>
        <w:t>2018</w:t>
      </w:r>
      <w:r>
        <w:rPr>
          <w:rFonts w:hint="eastAsia" w:ascii="Times New Roman" w:hAnsi="Times New Roman" w:eastAsia="宋体" w:cs="Times New Roman"/>
          <w:bCs/>
          <w:kern w:val="0"/>
          <w:sz w:val="24"/>
          <w:szCs w:val="24"/>
        </w:rPr>
        <w:t>】</w:t>
      </w:r>
      <w:r>
        <w:rPr>
          <w:rFonts w:ascii="Times New Roman" w:hAnsi="Times New Roman" w:eastAsia="宋体" w:cs="Times New Roman"/>
          <w:bCs/>
          <w:kern w:val="0"/>
          <w:sz w:val="24"/>
          <w:szCs w:val="24"/>
        </w:rPr>
        <w:t>1号），同意开展前期工作。</w:t>
      </w:r>
      <w:r>
        <w:rPr>
          <w:rFonts w:hint="eastAsia" w:ascii="Times New Roman" w:hAnsi="Times New Roman" w:eastAsia="宋体" w:cs="Times New Roman"/>
          <w:bCs/>
          <w:kern w:val="0"/>
          <w:sz w:val="24"/>
          <w:szCs w:val="24"/>
        </w:rPr>
        <w:t>2018年10月贵州茅台酒股份有限公司委托</w:t>
      </w:r>
      <w:r>
        <w:rPr>
          <w:rFonts w:ascii="Times New Roman" w:hAnsi="Times New Roman" w:eastAsia="宋体" w:cs="Times New Roman"/>
          <w:bCs/>
          <w:kern w:val="0"/>
          <w:sz w:val="24"/>
          <w:szCs w:val="24"/>
        </w:rPr>
        <w:t>重庆港力环保股份有限公司</w:t>
      </w:r>
      <w:r>
        <w:rPr>
          <w:rFonts w:hint="eastAsia" w:ascii="Times New Roman" w:hAnsi="Times New Roman" w:eastAsia="宋体" w:cs="Times New Roman"/>
          <w:bCs/>
          <w:kern w:val="0"/>
          <w:sz w:val="24"/>
          <w:szCs w:val="24"/>
        </w:rPr>
        <w:t>编制了</w:t>
      </w:r>
      <w:r>
        <w:rPr>
          <w:rFonts w:ascii="Times New Roman" w:hAnsi="Times New Roman" w:eastAsia="宋体" w:cs="Times New Roman"/>
          <w:bCs/>
          <w:kern w:val="0"/>
          <w:sz w:val="24"/>
          <w:szCs w:val="24"/>
        </w:rPr>
        <w:t>《贵州</w:t>
      </w:r>
      <w:r>
        <w:rPr>
          <w:rFonts w:hint="eastAsia" w:ascii="Times New Roman" w:hAnsi="Times New Roman" w:eastAsia="宋体" w:cs="Times New Roman"/>
          <w:bCs/>
          <w:kern w:val="0"/>
          <w:sz w:val="24"/>
          <w:szCs w:val="24"/>
        </w:rPr>
        <w:t>茅台酒股份</w:t>
      </w:r>
      <w:r>
        <w:rPr>
          <w:rFonts w:ascii="Times New Roman" w:hAnsi="Times New Roman" w:eastAsia="宋体" w:cs="Times New Roman"/>
          <w:bCs/>
          <w:kern w:val="0"/>
          <w:sz w:val="24"/>
          <w:szCs w:val="24"/>
        </w:rPr>
        <w:t>有限公司“十三五”中华片区茅台酒技改工程及其配套设施项目环境影响报告书》（报批版）</w:t>
      </w:r>
      <w:r>
        <w:rPr>
          <w:rFonts w:hint="eastAsia" w:ascii="Times New Roman" w:hAnsi="Times New Roman" w:eastAsia="宋体" w:cs="Times New Roman"/>
          <w:bCs/>
          <w:kern w:val="0"/>
          <w:sz w:val="24"/>
          <w:szCs w:val="24"/>
        </w:rPr>
        <w:t>，并于2018年10月遵义市生态环境局仁怀分局（原仁怀市环境保护局）批复同意。</w:t>
      </w:r>
    </w:p>
    <w:p>
      <w:pPr>
        <w:spacing w:line="360" w:lineRule="auto"/>
        <w:ind w:firstLine="480" w:firstLineChars="200"/>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根据《中华人民共和国环境保护法》《建设项目竣工环境保护验收管理办法》《建设项目竣工环境保护验收暂行办法》等相关规定，按照环境保护设施与主体工程同时设计、同时施工、同时投入使用的“三同时”制度的要求，</w:t>
      </w:r>
      <w:r>
        <w:rPr>
          <w:rFonts w:hint="eastAsia" w:ascii="Times New Roman" w:hAnsi="Times New Roman" w:eastAsia="宋体" w:cs="Times New Roman"/>
          <w:bCs/>
          <w:kern w:val="0"/>
          <w:sz w:val="24"/>
          <w:szCs w:val="24"/>
        </w:rPr>
        <w:t xml:space="preserve"> </w:t>
      </w:r>
      <w:r>
        <w:rPr>
          <w:rFonts w:ascii="Times New Roman" w:hAnsi="Times New Roman" w:eastAsia="宋体" w:cs="Times New Roman"/>
          <w:bCs/>
          <w:kern w:val="0"/>
          <w:sz w:val="24"/>
          <w:szCs w:val="24"/>
        </w:rPr>
        <w:t>贵州茅台酒股份有限公司委托贵州省环境工程评估中心开展该项目的竣工环境保护验收监测工作；</w:t>
      </w:r>
      <w:r>
        <w:rPr>
          <w:rFonts w:hint="eastAsia" w:ascii="Times New Roman" w:hAnsi="Times New Roman" w:eastAsia="宋体" w:cs="Times New Roman"/>
          <w:bCs/>
          <w:kern w:val="0"/>
          <w:sz w:val="24"/>
          <w:szCs w:val="24"/>
        </w:rPr>
        <w:t>目前已完成该项目一期工程的环保验收工作，现阶段，又根据后续工程的完工，</w:t>
      </w:r>
      <w:r>
        <w:rPr>
          <w:rFonts w:ascii="Times New Roman" w:hAnsi="Times New Roman" w:eastAsia="宋体" w:cs="Times New Roman"/>
          <w:bCs/>
          <w:kern w:val="0"/>
          <w:sz w:val="24"/>
          <w:szCs w:val="24"/>
        </w:rPr>
        <w:t>编制了《贵州茅台酒股份有限公司“十三五”中华片区茅台酒技改工程及其配套设施项目（</w:t>
      </w:r>
      <w:r>
        <w:rPr>
          <w:rFonts w:hint="eastAsia" w:ascii="Times New Roman" w:hAnsi="Times New Roman" w:eastAsia="宋体" w:cs="Times New Roman"/>
          <w:bCs/>
          <w:kern w:val="0"/>
          <w:sz w:val="24"/>
          <w:szCs w:val="24"/>
        </w:rPr>
        <w:t>二</w:t>
      </w:r>
      <w:r>
        <w:rPr>
          <w:rFonts w:ascii="Times New Roman" w:hAnsi="Times New Roman" w:eastAsia="宋体" w:cs="Times New Roman"/>
          <w:bCs/>
          <w:kern w:val="0"/>
          <w:sz w:val="24"/>
          <w:szCs w:val="24"/>
        </w:rPr>
        <w:t>期工程）竣工环境保护验收监测报告》。</w:t>
      </w:r>
    </w:p>
    <w:p>
      <w:pPr>
        <w:pStyle w:val="2"/>
      </w:pPr>
    </w:p>
    <w:bookmarkEnd w:id="11"/>
    <w:p>
      <w:pPr>
        <w:pStyle w:val="31"/>
        <w:outlineLvl w:val="1"/>
        <w:rPr>
          <w:rFonts w:eastAsiaTheme="minorEastAsia"/>
          <w:sz w:val="32"/>
          <w:szCs w:val="32"/>
        </w:rPr>
      </w:pPr>
      <w:bookmarkStart w:id="12" w:name="_Toc22688"/>
      <w:r>
        <w:rPr>
          <w:rFonts w:hint="eastAsia" w:eastAsiaTheme="minorEastAsia"/>
          <w:sz w:val="32"/>
          <w:szCs w:val="32"/>
        </w:rPr>
        <w:t>1.2</w:t>
      </w:r>
      <w:r>
        <w:rPr>
          <w:rFonts w:eastAsiaTheme="minorEastAsia"/>
          <w:sz w:val="32"/>
          <w:szCs w:val="32"/>
        </w:rPr>
        <w:t>项目基本情况</w:t>
      </w:r>
      <w:bookmarkEnd w:id="12"/>
    </w:p>
    <w:p>
      <w:pPr>
        <w:snapToGrid w:val="0"/>
        <w:spacing w:line="360" w:lineRule="auto"/>
        <w:ind w:firstLine="480" w:firstLineChars="200"/>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该</w:t>
      </w:r>
      <w:r>
        <w:rPr>
          <w:rFonts w:ascii="Times New Roman" w:hAnsi="Times New Roman" w:eastAsia="宋体" w:cs="Times New Roman"/>
          <w:bCs/>
          <w:kern w:val="0"/>
          <w:sz w:val="24"/>
          <w:szCs w:val="24"/>
        </w:rPr>
        <w:t>项目位于仁怀市茅台镇中华村。项目占地2060.7亩，总建筑面积约390455m2，建设23栋制酒厂房（每栋产能224吨/年），8栋制曲厂房和20栋酒库（每栋储酒能力1300吨）（按35栋进行规划）</w:t>
      </w:r>
      <w:r>
        <w:rPr>
          <w:rFonts w:hint="eastAsia" w:ascii="Times New Roman" w:hAnsi="Times New Roman" w:eastAsia="宋体" w:cs="Times New Roman"/>
          <w:bCs/>
          <w:kern w:val="0"/>
          <w:sz w:val="24"/>
          <w:szCs w:val="24"/>
        </w:rPr>
        <w:t>及相关</w:t>
      </w:r>
      <w:r>
        <w:rPr>
          <w:rFonts w:ascii="Times New Roman" w:hAnsi="Times New Roman" w:eastAsia="宋体" w:cs="Times New Roman"/>
          <w:bCs/>
          <w:kern w:val="0"/>
          <w:sz w:val="24"/>
          <w:szCs w:val="24"/>
        </w:rPr>
        <w:t>配套设施。项目建成后将新增5152吨茅台酒/年基酒生产能力、26000吨基酒储存能力、可配套7168吨茅台酒制酒的用曲需求量。</w:t>
      </w:r>
      <w:r>
        <w:rPr>
          <w:rFonts w:hint="eastAsia" w:ascii="Times New Roman" w:hAnsi="Times New Roman" w:eastAsia="宋体" w:cs="Times New Roman"/>
          <w:bCs/>
          <w:kern w:val="0"/>
          <w:sz w:val="24"/>
          <w:szCs w:val="24"/>
        </w:rPr>
        <w:t xml:space="preserve"> </w:t>
      </w:r>
      <w:r>
        <w:rPr>
          <w:rFonts w:ascii="Times New Roman" w:hAnsi="Times New Roman" w:eastAsia="宋体" w:cs="Times New Roman"/>
          <w:bCs/>
          <w:kern w:val="0"/>
          <w:sz w:val="24"/>
          <w:szCs w:val="24"/>
        </w:rPr>
        <w:t>贵州茅台酒股份有限公司</w:t>
      </w:r>
      <w:r>
        <w:rPr>
          <w:rFonts w:hint="eastAsia" w:ascii="Times New Roman" w:hAnsi="Times New Roman" w:eastAsia="宋体" w:cs="Times New Roman"/>
          <w:bCs/>
          <w:kern w:val="0"/>
          <w:sz w:val="24"/>
          <w:szCs w:val="24"/>
        </w:rPr>
        <w:t>在实际建设过程当中由于项目建设工期较长，故将项目分为两期建设，</w:t>
      </w:r>
      <w:r>
        <w:rPr>
          <w:rFonts w:ascii="Times New Roman" w:hAnsi="Times New Roman" w:eastAsia="宋体" w:cs="Times New Roman"/>
          <w:bCs/>
          <w:kern w:val="0"/>
          <w:sz w:val="24"/>
          <w:szCs w:val="24"/>
        </w:rPr>
        <w:t>其中一期建设</w:t>
      </w:r>
      <w:r>
        <w:rPr>
          <w:rFonts w:hint="eastAsia" w:ascii="Times New Roman" w:hAnsi="Times New Roman" w:eastAsia="宋体" w:cs="Times New Roman"/>
          <w:bCs/>
          <w:kern w:val="0"/>
          <w:sz w:val="24"/>
          <w:szCs w:val="24"/>
        </w:rPr>
        <w:t>工程已完成环保验收工作，其中包括5栋制酒生产车间（厂房）及其设备，4栋制曲厂房及其设备，2栋食堂办公综合楼，1栋维修房，1座水泵房及高位水池，4栋浴厕用房，1台燃气锅炉。</w:t>
      </w:r>
    </w:p>
    <w:p>
      <w:pPr>
        <w:snapToGrid w:val="0"/>
        <w:spacing w:line="360" w:lineRule="auto"/>
        <w:ind w:firstLine="480" w:firstLineChars="200"/>
        <w:rPr>
          <w:rFonts w:ascii="Times New Roman" w:hAnsi="Times New Roman" w:cs="Times New Roman"/>
          <w:sz w:val="24"/>
          <w:szCs w:val="24"/>
        </w:rPr>
      </w:pPr>
      <w:r>
        <w:rPr>
          <w:rFonts w:hint="eastAsia" w:ascii="Times New Roman" w:hAnsi="Times New Roman" w:eastAsia="宋体" w:cs="Times New Roman"/>
          <w:bCs/>
          <w:kern w:val="0"/>
          <w:sz w:val="24"/>
          <w:szCs w:val="24"/>
        </w:rPr>
        <w:t>二</w:t>
      </w:r>
      <w:r>
        <w:rPr>
          <w:rFonts w:ascii="Times New Roman" w:hAnsi="Times New Roman" w:eastAsia="宋体" w:cs="Times New Roman"/>
          <w:bCs/>
          <w:kern w:val="0"/>
          <w:sz w:val="24"/>
          <w:szCs w:val="24"/>
        </w:rPr>
        <w:t>期建设内容</w:t>
      </w:r>
      <w:r>
        <w:rPr>
          <w:rFonts w:hint="eastAsia" w:ascii="Times New Roman" w:hAnsi="Times New Roman" w:eastAsia="宋体" w:cs="Times New Roman"/>
          <w:bCs/>
          <w:kern w:val="0"/>
          <w:sz w:val="24"/>
          <w:szCs w:val="24"/>
        </w:rPr>
        <w:t>见：</w:t>
      </w:r>
      <w:r>
        <w:rPr>
          <w:rFonts w:hint="eastAsia" w:ascii="Times New Roman" w:hAnsi="Times New Roman" w:cs="Times New Roman"/>
          <w:sz w:val="24"/>
          <w:szCs w:val="24"/>
        </w:rPr>
        <w:t>表1.2</w:t>
      </w:r>
      <w:r>
        <w:rPr>
          <w:rFonts w:hint="eastAsia" w:ascii="Times New Roman" w:hAnsi="Times New Roman" w:eastAsia="宋体" w:cs="Times New Roman"/>
          <w:bCs/>
          <w:kern w:val="0"/>
          <w:sz w:val="24"/>
          <w:szCs w:val="24"/>
        </w:rPr>
        <w:t>。</w:t>
      </w:r>
    </w:p>
    <w:p>
      <w:pPr>
        <w:pStyle w:val="43"/>
        <w:snapToGrid w:val="0"/>
        <w:ind w:firstLine="0"/>
        <w:jc w:val="center"/>
        <w:rPr>
          <w:rFonts w:ascii="Calibri" w:hAnsi="Calibri" w:eastAsia="宋体" w:cs="Times New Roman"/>
          <w:b/>
          <w:bCs/>
          <w:kern w:val="2"/>
          <w:szCs w:val="24"/>
        </w:rPr>
      </w:pPr>
      <w:r>
        <w:rPr>
          <w:rFonts w:hint="eastAsia" w:ascii="Calibri" w:hAnsi="Calibri" w:eastAsia="宋体" w:cs="Times New Roman"/>
          <w:b/>
          <w:bCs/>
          <w:kern w:val="2"/>
          <w:szCs w:val="24"/>
        </w:rPr>
        <w:t>表</w:t>
      </w:r>
      <w:r>
        <w:rPr>
          <w:rFonts w:hint="eastAsia" w:ascii="Times New Roman" w:hAnsi="Times New Roman" w:cs="Times New Roman"/>
          <w:b/>
          <w:bCs/>
          <w:kern w:val="2"/>
          <w:szCs w:val="24"/>
        </w:rPr>
        <w:t>1.2</w:t>
      </w:r>
      <w:r>
        <w:rPr>
          <w:rFonts w:hint="eastAsia" w:ascii="Calibri" w:hAnsi="Calibri" w:eastAsia="宋体" w:cs="Times New Roman"/>
          <w:b/>
          <w:bCs/>
          <w:kern w:val="2"/>
          <w:szCs w:val="24"/>
        </w:rPr>
        <w:t>二期工程项目基本情况表</w:t>
      </w:r>
    </w:p>
    <w:tbl>
      <w:tblPr>
        <w:tblStyle w:val="21"/>
        <w:tblW w:w="10084"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902"/>
        <w:gridCol w:w="1688"/>
        <w:gridCol w:w="1277"/>
        <w:gridCol w:w="733"/>
        <w:gridCol w:w="1644"/>
        <w:gridCol w:w="1076"/>
        <w:gridCol w:w="176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20" w:hRule="atLeast"/>
          <w:jc w:val="center"/>
        </w:trPr>
        <w:tc>
          <w:tcPr>
            <w:tcW w:w="1902" w:type="dxa"/>
            <w:tcBorders>
              <w:tl2br w:val="nil"/>
              <w:tr2bl w:val="nil"/>
            </w:tcBorders>
            <w:shd w:val="clear" w:color="auto" w:fill="FFFFFF"/>
            <w:vAlign w:val="center"/>
          </w:tcPr>
          <w:p>
            <w:pPr>
              <w:spacing w:line="340" w:lineRule="exact"/>
              <w:jc w:val="center"/>
              <w:rPr>
                <w:rFonts w:ascii="Times New Roman" w:hAnsi="Times New Roman" w:eastAsia="宋体" w:cs="Times New Roman"/>
                <w:sz w:val="24"/>
                <w:szCs w:val="24"/>
              </w:rPr>
            </w:pPr>
            <w:r>
              <w:rPr>
                <w:rFonts w:ascii="Times New Roman" w:hAnsi="Times New Roman" w:eastAsia="宋体" w:cs="Times New Roman"/>
                <w:bCs/>
                <w:sz w:val="24"/>
                <w:szCs w:val="24"/>
              </w:rPr>
              <w:t>建设项目名称</w:t>
            </w:r>
          </w:p>
        </w:tc>
        <w:tc>
          <w:tcPr>
            <w:tcW w:w="8182" w:type="dxa"/>
            <w:gridSpan w:val="6"/>
            <w:tcBorders>
              <w:tl2br w:val="nil"/>
              <w:tr2bl w:val="nil"/>
            </w:tcBorders>
            <w:shd w:val="clear" w:color="auto" w:fill="FFFFFF"/>
            <w:vAlign w:val="center"/>
          </w:tcPr>
          <w:p>
            <w:pPr>
              <w:spacing w:line="340" w:lineRule="exact"/>
              <w:jc w:val="left"/>
              <w:rPr>
                <w:rFonts w:ascii="Times New Roman" w:hAnsi="Times New Roman" w:eastAsia="宋体" w:cs="Times New Roman"/>
                <w:bCs/>
                <w:sz w:val="24"/>
                <w:szCs w:val="24"/>
              </w:rPr>
            </w:pPr>
            <w:r>
              <w:rPr>
                <w:rFonts w:ascii="Times New Roman" w:hAnsi="Times New Roman" w:eastAsia="宋体" w:cs="Times New Roman"/>
                <w:bCs/>
                <w:sz w:val="24"/>
                <w:szCs w:val="24"/>
              </w:rPr>
              <w:t>“十三五”中华片区茅台酒技改工程及其配套设施项目</w:t>
            </w:r>
            <w:r>
              <w:rPr>
                <w:rFonts w:hint="eastAsia" w:ascii="Times New Roman" w:hAnsi="Times New Roman" w:eastAsia="宋体" w:cs="Times New Roman"/>
                <w:bCs/>
                <w:sz w:val="24"/>
                <w:szCs w:val="24"/>
              </w:rPr>
              <w:t>(二期工程)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05" w:hRule="atLeast"/>
          <w:jc w:val="center"/>
        </w:trPr>
        <w:tc>
          <w:tcPr>
            <w:tcW w:w="1902" w:type="dxa"/>
            <w:tcBorders>
              <w:tl2br w:val="nil"/>
              <w:tr2bl w:val="nil"/>
            </w:tcBorders>
            <w:shd w:val="clear" w:color="auto" w:fill="FFFFFF"/>
            <w:vAlign w:val="center"/>
          </w:tcPr>
          <w:p>
            <w:pPr>
              <w:spacing w:line="340" w:lineRule="exact"/>
              <w:jc w:val="center"/>
              <w:rPr>
                <w:rFonts w:ascii="Times New Roman" w:hAnsi="Times New Roman" w:eastAsia="宋体" w:cs="Times New Roman"/>
                <w:sz w:val="24"/>
                <w:szCs w:val="24"/>
              </w:rPr>
            </w:pPr>
            <w:r>
              <w:rPr>
                <w:rFonts w:ascii="Times New Roman" w:hAnsi="Times New Roman" w:eastAsia="宋体" w:cs="Times New Roman"/>
                <w:bCs/>
                <w:sz w:val="24"/>
                <w:szCs w:val="24"/>
              </w:rPr>
              <w:t>建设单位名称</w:t>
            </w:r>
          </w:p>
        </w:tc>
        <w:tc>
          <w:tcPr>
            <w:tcW w:w="8182" w:type="dxa"/>
            <w:gridSpan w:val="6"/>
            <w:tcBorders>
              <w:tl2br w:val="nil"/>
              <w:tr2bl w:val="nil"/>
            </w:tcBorders>
            <w:shd w:val="clear" w:color="auto" w:fill="FFFFFF"/>
            <w:vAlign w:val="center"/>
          </w:tcPr>
          <w:p>
            <w:pPr>
              <w:spacing w:line="340" w:lineRule="exact"/>
              <w:jc w:val="left"/>
              <w:rPr>
                <w:rFonts w:ascii="Times New Roman" w:hAnsi="Times New Roman" w:eastAsia="宋体" w:cs="Times New Roman"/>
                <w:bCs/>
                <w:sz w:val="24"/>
                <w:szCs w:val="24"/>
              </w:rPr>
            </w:pPr>
            <w:r>
              <w:rPr>
                <w:rFonts w:ascii="Times New Roman" w:hAnsi="Times New Roman" w:eastAsia="宋体" w:cs="Times New Roman"/>
                <w:bCs/>
                <w:sz w:val="24"/>
                <w:szCs w:val="24"/>
              </w:rPr>
              <w:t>贵州</w:t>
            </w:r>
            <w:r>
              <w:rPr>
                <w:rFonts w:hint="eastAsia" w:ascii="Times New Roman" w:hAnsi="Times New Roman" w:eastAsia="宋体" w:cs="Times New Roman"/>
                <w:bCs/>
                <w:sz w:val="24"/>
                <w:szCs w:val="24"/>
              </w:rPr>
              <w:t>茅台酒股份</w:t>
            </w:r>
            <w:r>
              <w:rPr>
                <w:rFonts w:ascii="Times New Roman" w:hAnsi="Times New Roman" w:eastAsia="宋体" w:cs="Times New Roman"/>
                <w:bCs/>
                <w:sz w:val="24"/>
                <w:szCs w:val="24"/>
              </w:rPr>
              <w:t>有限公司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45" w:hRule="atLeast"/>
          <w:jc w:val="center"/>
        </w:trPr>
        <w:tc>
          <w:tcPr>
            <w:tcW w:w="1902" w:type="dxa"/>
            <w:tcBorders>
              <w:tl2br w:val="nil"/>
              <w:tr2bl w:val="nil"/>
            </w:tcBorders>
            <w:shd w:val="clear" w:color="auto" w:fill="FFFFFF"/>
            <w:vAlign w:val="center"/>
          </w:tcPr>
          <w:p>
            <w:pPr>
              <w:spacing w:line="340" w:lineRule="exact"/>
              <w:jc w:val="center"/>
              <w:rPr>
                <w:rFonts w:ascii="Times New Roman" w:hAnsi="Times New Roman" w:eastAsia="宋体" w:cs="Times New Roman"/>
                <w:sz w:val="24"/>
                <w:szCs w:val="24"/>
              </w:rPr>
            </w:pPr>
            <w:r>
              <w:rPr>
                <w:rFonts w:ascii="Times New Roman" w:hAnsi="Times New Roman" w:eastAsia="宋体" w:cs="Times New Roman"/>
                <w:bCs/>
                <w:sz w:val="24"/>
                <w:szCs w:val="24"/>
              </w:rPr>
              <w:t>建设项目性质</w:t>
            </w:r>
          </w:p>
        </w:tc>
        <w:tc>
          <w:tcPr>
            <w:tcW w:w="8182" w:type="dxa"/>
            <w:gridSpan w:val="6"/>
            <w:tcBorders>
              <w:tl2br w:val="nil"/>
              <w:tr2bl w:val="nil"/>
            </w:tcBorders>
            <w:shd w:val="clear" w:color="auto" w:fill="FFFFFF"/>
            <w:vAlign w:val="center"/>
          </w:tcPr>
          <w:p>
            <w:pPr>
              <w:spacing w:line="340" w:lineRule="exact"/>
              <w:ind w:firstLine="278" w:firstLineChars="116"/>
              <w:rPr>
                <w:rFonts w:ascii="Times New Roman" w:hAnsi="Times New Roman" w:eastAsia="宋体" w:cs="Times New Roman"/>
                <w:sz w:val="24"/>
                <w:szCs w:val="24"/>
              </w:rPr>
            </w:pPr>
            <w:r>
              <w:rPr>
                <w:rFonts w:hint="eastAsia" w:ascii="Times New Roman" w:hAnsi="Times New Roman" w:eastAsia="宋体" w:cs="Times New Roman"/>
                <w:sz w:val="24"/>
                <w:szCs w:val="24"/>
              </w:rPr>
              <w:t>改扩建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95" w:hRule="atLeast"/>
          <w:jc w:val="center"/>
        </w:trPr>
        <w:tc>
          <w:tcPr>
            <w:tcW w:w="1902" w:type="dxa"/>
            <w:vMerge w:val="restart"/>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hint="eastAsia" w:ascii="Times New Roman" w:hAnsi="Times New Roman" w:cs="Times New Roman"/>
                <w:bCs/>
                <w:sz w:val="24"/>
                <w:szCs w:val="24"/>
              </w:rPr>
              <w:t>项目</w:t>
            </w:r>
            <w:r>
              <w:rPr>
                <w:rFonts w:ascii="Times New Roman" w:hAnsi="Times New Roman" w:eastAsia="宋体" w:cs="Times New Roman"/>
                <w:bCs/>
                <w:sz w:val="24"/>
                <w:szCs w:val="24"/>
              </w:rPr>
              <w:t>主要建设内容</w:t>
            </w:r>
          </w:p>
        </w:tc>
        <w:tc>
          <w:tcPr>
            <w:tcW w:w="2965"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环评要求</w:t>
            </w:r>
          </w:p>
        </w:tc>
        <w:tc>
          <w:tcPr>
            <w:tcW w:w="2377"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一期工程</w:t>
            </w:r>
          </w:p>
        </w:tc>
        <w:tc>
          <w:tcPr>
            <w:tcW w:w="2840"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二期工程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65" w:hRule="atLeast"/>
          <w:jc w:val="center"/>
        </w:trPr>
        <w:tc>
          <w:tcPr>
            <w:tcW w:w="1902" w:type="dxa"/>
            <w:vMerge w:val="continue"/>
            <w:tcBorders>
              <w:tl2br w:val="nil"/>
              <w:tr2bl w:val="nil"/>
            </w:tcBorders>
            <w:shd w:val="clear" w:color="auto" w:fill="FFFFFF"/>
            <w:vAlign w:val="center"/>
          </w:tcPr>
          <w:p>
            <w:pPr>
              <w:spacing w:line="340" w:lineRule="exact"/>
              <w:jc w:val="left"/>
            </w:pPr>
          </w:p>
        </w:tc>
        <w:tc>
          <w:tcPr>
            <w:tcW w:w="2965" w:type="dxa"/>
            <w:gridSpan w:val="2"/>
            <w:tcBorders>
              <w:tl2br w:val="nil"/>
              <w:tr2bl w:val="nil"/>
            </w:tcBorders>
            <w:shd w:val="clear" w:color="auto" w:fill="FFFFFF"/>
            <w:vAlign w:val="center"/>
          </w:tcPr>
          <w:p>
            <w:pPr>
              <w:spacing w:line="340" w:lineRule="exact"/>
              <w:jc w:val="left"/>
            </w:pPr>
            <w:r>
              <w:rPr>
                <w:rFonts w:hint="eastAsia" w:ascii="Times New Roman" w:hAnsi="Times New Roman" w:eastAsia="宋体" w:cs="Times New Roman"/>
                <w:bCs/>
                <w:sz w:val="24"/>
                <w:szCs w:val="24"/>
              </w:rPr>
              <w:t>环评要求建设23</w:t>
            </w:r>
            <w:r>
              <w:rPr>
                <w:rFonts w:ascii="Times New Roman" w:hAnsi="Times New Roman" w:eastAsia="宋体" w:cs="Times New Roman"/>
                <w:bCs/>
                <w:sz w:val="24"/>
                <w:szCs w:val="24"/>
              </w:rPr>
              <w:t>栋</w:t>
            </w:r>
            <w:r>
              <w:rPr>
                <w:rFonts w:hint="eastAsia" w:ascii="Times New Roman" w:hAnsi="Times New Roman" w:eastAsia="宋体" w:cs="Times New Roman"/>
                <w:bCs/>
                <w:sz w:val="24"/>
                <w:szCs w:val="24"/>
              </w:rPr>
              <w:t>制酒车间厂房；8</w:t>
            </w:r>
            <w:r>
              <w:rPr>
                <w:rFonts w:ascii="Times New Roman" w:hAnsi="Times New Roman" w:eastAsia="宋体" w:cs="Times New Roman"/>
                <w:bCs/>
                <w:sz w:val="24"/>
                <w:szCs w:val="24"/>
              </w:rPr>
              <w:t>栋</w:t>
            </w:r>
            <w:r>
              <w:rPr>
                <w:rFonts w:hint="eastAsia" w:ascii="Times New Roman" w:hAnsi="Times New Roman" w:eastAsia="宋体" w:cs="Times New Roman"/>
                <w:bCs/>
                <w:sz w:val="24"/>
                <w:szCs w:val="24"/>
              </w:rPr>
              <w:t>制曲车间厂房；20栋酒库；食堂办公综合楼5栋；</w:t>
            </w:r>
            <w:r>
              <w:rPr>
                <w:rFonts w:ascii="Times New Roman" w:hAnsi="Times New Roman" w:eastAsia="宋体" w:cs="Times New Roman"/>
                <w:bCs/>
                <w:sz w:val="24"/>
                <w:szCs w:val="24"/>
              </w:rPr>
              <w:t>维修房</w:t>
            </w: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栋</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水泵房及高位水池</w:t>
            </w:r>
            <w:r>
              <w:rPr>
                <w:rFonts w:hint="eastAsia" w:ascii="Times New Roman" w:hAnsi="Times New Roman" w:eastAsia="宋体" w:cs="Times New Roman"/>
                <w:bCs/>
                <w:sz w:val="24"/>
                <w:szCs w:val="24"/>
              </w:rPr>
              <w:t>2座；</w:t>
            </w:r>
            <w:r>
              <w:rPr>
                <w:rFonts w:ascii="Times New Roman" w:hAnsi="Times New Roman" w:eastAsia="宋体" w:cs="Times New Roman"/>
                <w:bCs/>
                <w:sz w:val="24"/>
                <w:szCs w:val="24"/>
              </w:rPr>
              <w:t>浴厕用房</w:t>
            </w:r>
            <w:r>
              <w:rPr>
                <w:rFonts w:hint="eastAsia" w:ascii="Times New Roman" w:hAnsi="Times New Roman" w:eastAsia="宋体" w:cs="Times New Roman"/>
                <w:bCs/>
                <w:sz w:val="24"/>
                <w:szCs w:val="24"/>
              </w:rPr>
              <w:t>13栋；厕所5栋；谷壳库2栋；洗坛车间1栋；30t/h燃气锅炉一台；以及相关环保设施。</w:t>
            </w:r>
          </w:p>
        </w:tc>
        <w:tc>
          <w:tcPr>
            <w:tcW w:w="2377" w:type="dxa"/>
            <w:gridSpan w:val="2"/>
            <w:tcBorders>
              <w:tl2br w:val="nil"/>
              <w:tr2bl w:val="nil"/>
            </w:tcBorders>
            <w:shd w:val="clear" w:color="auto" w:fill="FFFFFF"/>
            <w:vAlign w:val="center"/>
          </w:tcPr>
          <w:p>
            <w:pPr>
              <w:spacing w:line="340" w:lineRule="exact"/>
              <w:jc w:val="left"/>
              <w:rPr>
                <w:rFonts w:ascii="Times New Roman" w:hAnsi="Times New Roman" w:eastAsia="宋体" w:cs="Times New Roman"/>
                <w:bCs/>
                <w:sz w:val="24"/>
                <w:szCs w:val="24"/>
              </w:rPr>
            </w:pPr>
            <w:r>
              <w:rPr>
                <w:rFonts w:hint="eastAsia" w:ascii="Times New Roman" w:hAnsi="Times New Roman" w:eastAsia="宋体" w:cs="Times New Roman"/>
                <w:bCs/>
                <w:sz w:val="24"/>
                <w:szCs w:val="24"/>
              </w:rPr>
              <w:t>一期工程建设5</w:t>
            </w:r>
            <w:r>
              <w:rPr>
                <w:rFonts w:ascii="Times New Roman" w:hAnsi="Times New Roman" w:eastAsia="宋体" w:cs="Times New Roman"/>
                <w:bCs/>
                <w:sz w:val="24"/>
                <w:szCs w:val="24"/>
              </w:rPr>
              <w:t>栋</w:t>
            </w:r>
            <w:r>
              <w:rPr>
                <w:rFonts w:hint="eastAsia" w:ascii="Times New Roman" w:hAnsi="Times New Roman" w:eastAsia="宋体" w:cs="Times New Roman"/>
                <w:bCs/>
                <w:sz w:val="24"/>
                <w:szCs w:val="24"/>
              </w:rPr>
              <w:t>制酒车间厂房；4</w:t>
            </w:r>
            <w:r>
              <w:rPr>
                <w:rFonts w:ascii="Times New Roman" w:hAnsi="Times New Roman" w:eastAsia="宋体" w:cs="Times New Roman"/>
                <w:bCs/>
                <w:sz w:val="24"/>
                <w:szCs w:val="24"/>
              </w:rPr>
              <w:t>栋</w:t>
            </w:r>
            <w:r>
              <w:rPr>
                <w:rFonts w:hint="eastAsia" w:ascii="Times New Roman" w:hAnsi="Times New Roman" w:eastAsia="宋体" w:cs="Times New Roman"/>
                <w:bCs/>
                <w:sz w:val="24"/>
                <w:szCs w:val="24"/>
              </w:rPr>
              <w:t>制曲车间厂房；</w:t>
            </w:r>
            <w:commentRangeStart w:id="0"/>
            <w:r>
              <w:rPr>
                <w:rFonts w:hint="eastAsia" w:ascii="Times New Roman" w:hAnsi="Times New Roman" w:eastAsia="宋体" w:cs="Times New Roman"/>
                <w:bCs/>
                <w:sz w:val="24"/>
                <w:szCs w:val="24"/>
              </w:rPr>
              <w:t>食堂办公综合楼</w:t>
            </w:r>
            <w:r>
              <w:rPr>
                <w:rFonts w:hint="eastAsia" w:ascii="Times New Roman" w:hAnsi="Times New Roman" w:eastAsia="宋体" w:cs="Times New Roman"/>
                <w:bCs/>
                <w:sz w:val="24"/>
                <w:szCs w:val="24"/>
                <w:lang w:val="en-US" w:eastAsia="zh-CN"/>
              </w:rPr>
              <w:t>2</w:t>
            </w:r>
            <w:r>
              <w:rPr>
                <w:rFonts w:hint="eastAsia" w:ascii="Times New Roman" w:hAnsi="Times New Roman" w:eastAsia="宋体" w:cs="Times New Roman"/>
                <w:bCs/>
                <w:sz w:val="24"/>
                <w:szCs w:val="24"/>
              </w:rPr>
              <w:t>栋；</w:t>
            </w:r>
            <w:commentRangeEnd w:id="0"/>
            <w:r>
              <w:rPr>
                <w:rStyle w:val="26"/>
              </w:rPr>
              <w:commentReference w:id="0"/>
            </w:r>
            <w:r>
              <w:rPr>
                <w:rFonts w:ascii="Times New Roman" w:hAnsi="Times New Roman" w:eastAsia="宋体" w:cs="Times New Roman"/>
                <w:bCs/>
                <w:sz w:val="24"/>
                <w:szCs w:val="24"/>
              </w:rPr>
              <w:t>维修房</w:t>
            </w:r>
            <w:r>
              <w:rPr>
                <w:rFonts w:hint="eastAsia" w:ascii="Times New Roman" w:hAnsi="Times New Roman" w:eastAsia="宋体" w:cs="Times New Roman"/>
                <w:bCs/>
                <w:sz w:val="24"/>
                <w:szCs w:val="24"/>
              </w:rPr>
              <w:t>1</w:t>
            </w:r>
            <w:r>
              <w:rPr>
                <w:rFonts w:ascii="Times New Roman" w:hAnsi="Times New Roman" w:eastAsia="宋体" w:cs="Times New Roman"/>
                <w:bCs/>
                <w:sz w:val="24"/>
                <w:szCs w:val="24"/>
              </w:rPr>
              <w:t>栋</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水泵房及高位水池</w:t>
            </w:r>
            <w:r>
              <w:rPr>
                <w:rFonts w:hint="eastAsia" w:ascii="Times New Roman" w:hAnsi="Times New Roman" w:eastAsia="宋体" w:cs="Times New Roman"/>
                <w:bCs/>
                <w:sz w:val="24"/>
                <w:szCs w:val="24"/>
              </w:rPr>
              <w:t>1座；</w:t>
            </w:r>
            <w:r>
              <w:rPr>
                <w:rFonts w:ascii="Times New Roman" w:hAnsi="Times New Roman" w:eastAsia="宋体" w:cs="Times New Roman"/>
                <w:bCs/>
                <w:sz w:val="24"/>
                <w:szCs w:val="24"/>
              </w:rPr>
              <w:t>浴厕用房</w:t>
            </w:r>
            <w:r>
              <w:rPr>
                <w:rFonts w:hint="eastAsia" w:ascii="Times New Roman" w:hAnsi="Times New Roman" w:eastAsia="宋体" w:cs="Times New Roman"/>
                <w:bCs/>
                <w:sz w:val="24"/>
                <w:szCs w:val="24"/>
              </w:rPr>
              <w:t>4栋；30t/h燃气锅炉一台；以及相关环保设施。</w:t>
            </w:r>
          </w:p>
        </w:tc>
        <w:tc>
          <w:tcPr>
            <w:tcW w:w="2840" w:type="dxa"/>
            <w:gridSpan w:val="2"/>
            <w:tcBorders>
              <w:tl2br w:val="nil"/>
              <w:tr2bl w:val="nil"/>
            </w:tcBorders>
            <w:shd w:val="clear" w:color="auto" w:fill="FFFFFF"/>
            <w:vAlign w:val="center"/>
          </w:tcPr>
          <w:p>
            <w:pPr>
              <w:spacing w:line="340" w:lineRule="exact"/>
              <w:jc w:val="left"/>
              <w:rPr>
                <w:rFonts w:ascii="Times New Roman" w:hAnsi="Times New Roman" w:eastAsia="宋体" w:cs="Times New Roman"/>
                <w:bCs/>
                <w:sz w:val="24"/>
                <w:szCs w:val="24"/>
              </w:rPr>
            </w:pPr>
            <w:r>
              <w:rPr>
                <w:rFonts w:hint="eastAsia" w:ascii="Times New Roman" w:hAnsi="Times New Roman" w:eastAsia="宋体" w:cs="Times New Roman"/>
                <w:bCs/>
                <w:sz w:val="24"/>
                <w:szCs w:val="24"/>
              </w:rPr>
              <w:t>二期工程建设18</w:t>
            </w:r>
            <w:r>
              <w:rPr>
                <w:rFonts w:ascii="Times New Roman" w:hAnsi="Times New Roman" w:eastAsia="宋体" w:cs="Times New Roman"/>
                <w:bCs/>
                <w:sz w:val="24"/>
                <w:szCs w:val="24"/>
              </w:rPr>
              <w:t>栋</w:t>
            </w:r>
            <w:r>
              <w:rPr>
                <w:rFonts w:hint="eastAsia" w:ascii="Times New Roman" w:hAnsi="Times New Roman" w:eastAsia="宋体" w:cs="Times New Roman"/>
                <w:bCs/>
                <w:sz w:val="24"/>
                <w:szCs w:val="24"/>
              </w:rPr>
              <w:t>制酒车间厂房；制曲车间共</w:t>
            </w:r>
            <w:r>
              <w:rPr>
                <w:rFonts w:ascii="Times New Roman" w:hAnsi="Times New Roman" w:eastAsia="宋体" w:cs="Times New Roman"/>
                <w:bCs/>
                <w:sz w:val="24"/>
                <w:szCs w:val="24"/>
              </w:rPr>
              <w:t>4栋</w:t>
            </w:r>
            <w:r>
              <w:rPr>
                <w:rFonts w:hint="eastAsia" w:ascii="Times New Roman" w:hAnsi="Times New Roman" w:eastAsia="宋体" w:cs="Times New Roman"/>
                <w:bCs/>
                <w:sz w:val="24"/>
                <w:szCs w:val="24"/>
              </w:rPr>
              <w:t>；酒库共20栋，食堂办公综合楼2栋；</w:t>
            </w:r>
            <w:r>
              <w:rPr>
                <w:rFonts w:ascii="Times New Roman" w:hAnsi="Times New Roman" w:eastAsia="宋体" w:cs="Times New Roman"/>
                <w:bCs/>
                <w:sz w:val="24"/>
                <w:szCs w:val="24"/>
              </w:rPr>
              <w:t>维修房</w:t>
            </w:r>
            <w:r>
              <w:rPr>
                <w:rFonts w:hint="eastAsia" w:ascii="Times New Roman" w:hAnsi="Times New Roman" w:eastAsia="宋体" w:cs="Times New Roman"/>
                <w:bCs/>
                <w:sz w:val="24"/>
                <w:szCs w:val="24"/>
              </w:rPr>
              <w:t>2</w:t>
            </w:r>
            <w:r>
              <w:rPr>
                <w:rFonts w:ascii="Times New Roman" w:hAnsi="Times New Roman" w:eastAsia="宋体" w:cs="Times New Roman"/>
                <w:bCs/>
                <w:sz w:val="24"/>
                <w:szCs w:val="24"/>
              </w:rPr>
              <w:t>栋</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水泵房及高位水池</w:t>
            </w:r>
            <w:r>
              <w:rPr>
                <w:rFonts w:hint="eastAsia" w:ascii="Times New Roman" w:hAnsi="Times New Roman" w:eastAsia="宋体" w:cs="Times New Roman"/>
                <w:bCs/>
                <w:sz w:val="24"/>
                <w:szCs w:val="24"/>
              </w:rPr>
              <w:t>1座；</w:t>
            </w:r>
            <w:r>
              <w:rPr>
                <w:rFonts w:ascii="Times New Roman" w:hAnsi="Times New Roman" w:eastAsia="宋体" w:cs="Times New Roman"/>
                <w:bCs/>
                <w:sz w:val="24"/>
                <w:szCs w:val="24"/>
              </w:rPr>
              <w:t>浴厕用房</w:t>
            </w:r>
            <w:r>
              <w:rPr>
                <w:rFonts w:hint="eastAsia" w:ascii="Times New Roman" w:hAnsi="Times New Roman" w:eastAsia="宋体" w:cs="Times New Roman"/>
                <w:bCs/>
                <w:sz w:val="24"/>
                <w:szCs w:val="24"/>
              </w:rPr>
              <w:t>8栋；厕所5栋；谷壳库2栋；洗坛车间1栋；以及相关环保设施。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60" w:hRule="atLeast"/>
          <w:jc w:val="center"/>
        </w:trPr>
        <w:tc>
          <w:tcPr>
            <w:tcW w:w="1902" w:type="dxa"/>
            <w:tcBorders>
              <w:tl2br w:val="nil"/>
              <w:tr2bl w:val="nil"/>
            </w:tcBorders>
            <w:shd w:val="clear" w:color="auto" w:fill="FFFFFF"/>
            <w:vAlign w:val="center"/>
          </w:tcPr>
          <w:p>
            <w:pPr>
              <w:tabs>
                <w:tab w:val="center" w:pos="4156"/>
              </w:tabs>
              <w:spacing w:line="340" w:lineRule="exact"/>
              <w:ind w:right="-14"/>
              <w:jc w:val="center"/>
              <w:rPr>
                <w:rFonts w:ascii="Times New Roman" w:hAnsi="Times New Roman" w:eastAsia="宋体" w:cs="Times New Roman"/>
                <w:bCs/>
                <w:sz w:val="24"/>
                <w:szCs w:val="24"/>
              </w:rPr>
            </w:pPr>
            <w:r>
              <w:rPr>
                <w:rFonts w:hint="eastAsia" w:ascii="Times New Roman" w:hAnsi="Times New Roman" w:cs="Times New Roman"/>
                <w:sz w:val="24"/>
                <w:szCs w:val="24"/>
              </w:rPr>
              <w:t>二期工程</w:t>
            </w:r>
            <w:r>
              <w:rPr>
                <w:rFonts w:ascii="Times New Roman" w:hAnsi="Times New Roman" w:eastAsia="宋体" w:cs="Times New Roman"/>
                <w:sz w:val="24"/>
                <w:szCs w:val="24"/>
              </w:rPr>
              <w:t>设计生产能力</w:t>
            </w:r>
          </w:p>
        </w:tc>
        <w:tc>
          <w:tcPr>
            <w:tcW w:w="2965" w:type="dxa"/>
            <w:gridSpan w:val="2"/>
            <w:tcBorders>
              <w:tl2br w:val="nil"/>
              <w:tr2bl w:val="nil"/>
            </w:tcBorders>
            <w:shd w:val="clear" w:color="auto" w:fill="FFFFFF"/>
            <w:vAlign w:val="center"/>
          </w:tcPr>
          <w:p>
            <w:pPr>
              <w:tabs>
                <w:tab w:val="center" w:pos="4156"/>
              </w:tabs>
              <w:spacing w:line="340" w:lineRule="exact"/>
              <w:ind w:right="-14"/>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4032</w:t>
            </w:r>
            <w:r>
              <w:rPr>
                <w:rFonts w:ascii="Times New Roman" w:hAnsi="Times New Roman" w:eastAsia="宋体" w:cs="Times New Roman"/>
                <w:bCs/>
                <w:sz w:val="24"/>
                <w:szCs w:val="24"/>
              </w:rPr>
              <w:t>t/a</w:t>
            </w:r>
            <w:r>
              <w:rPr>
                <w:rFonts w:hint="eastAsia" w:ascii="Times New Roman" w:hAnsi="Times New Roman" w:eastAsia="宋体" w:cs="Times New Roman"/>
                <w:bCs/>
                <w:sz w:val="24"/>
                <w:szCs w:val="24"/>
              </w:rPr>
              <w:t>酱香</w:t>
            </w:r>
            <w:r>
              <w:rPr>
                <w:rFonts w:ascii="Times New Roman" w:hAnsi="Times New Roman" w:eastAsia="宋体" w:cs="Times New Roman"/>
                <w:bCs/>
                <w:sz w:val="24"/>
                <w:szCs w:val="24"/>
              </w:rPr>
              <w:t>型基酒</w:t>
            </w:r>
            <w:r>
              <w:rPr>
                <w:rFonts w:hint="eastAsia" w:ascii="Times New Roman" w:hAnsi="Times New Roman" w:eastAsia="宋体" w:cs="Times New Roman"/>
                <w:bCs/>
                <w:sz w:val="24"/>
                <w:szCs w:val="24"/>
              </w:rPr>
              <w:t>生产（18</w:t>
            </w:r>
            <w:r>
              <w:rPr>
                <w:rFonts w:ascii="Times New Roman" w:hAnsi="Times New Roman" w:eastAsia="宋体" w:cs="Times New Roman"/>
                <w:bCs/>
                <w:sz w:val="24"/>
                <w:szCs w:val="24"/>
              </w:rPr>
              <w:t>×224t/a</w:t>
            </w:r>
            <w:r>
              <w:rPr>
                <w:rFonts w:hint="eastAsia" w:ascii="Times New Roman" w:hAnsi="Times New Roman" w:eastAsia="宋体" w:cs="Times New Roman"/>
                <w:bCs/>
                <w:sz w:val="24"/>
                <w:szCs w:val="24"/>
              </w:rPr>
              <w:t>），3584</w:t>
            </w:r>
            <w:r>
              <w:rPr>
                <w:rFonts w:ascii="Times New Roman" w:hAnsi="Times New Roman" w:eastAsia="宋体" w:cs="Times New Roman"/>
                <w:bCs/>
                <w:sz w:val="24"/>
                <w:szCs w:val="24"/>
              </w:rPr>
              <w:t>t/a</w:t>
            </w:r>
            <w:r>
              <w:rPr>
                <w:rFonts w:hint="eastAsia" w:ascii="Times New Roman" w:hAnsi="Times New Roman" w:eastAsia="宋体" w:cs="Times New Roman"/>
                <w:bCs/>
                <w:sz w:val="24"/>
                <w:szCs w:val="24"/>
              </w:rPr>
              <w:t>茅台酒制酒用曲生产能力（4</w:t>
            </w:r>
            <w:r>
              <w:rPr>
                <w:rFonts w:ascii="Times New Roman" w:hAnsi="Times New Roman" w:eastAsia="宋体" w:cs="Times New Roman"/>
                <w:bCs/>
                <w:sz w:val="24"/>
                <w:szCs w:val="24"/>
              </w:rPr>
              <w:t>×896t/a</w:t>
            </w:r>
            <w:r>
              <w:rPr>
                <w:rFonts w:hint="eastAsia" w:ascii="Times New Roman" w:hAnsi="Times New Roman" w:eastAsia="宋体" w:cs="Times New Roman"/>
                <w:bCs/>
                <w:sz w:val="24"/>
                <w:szCs w:val="24"/>
              </w:rPr>
              <w:t>），26000t茅台酒储存能力（20</w:t>
            </w:r>
            <w:r>
              <w:rPr>
                <w:rFonts w:ascii="Times New Roman" w:hAnsi="Times New Roman" w:eastAsia="宋体" w:cs="Times New Roman"/>
                <w:bCs/>
                <w:sz w:val="24"/>
                <w:szCs w:val="24"/>
              </w:rPr>
              <w:t>×</w:t>
            </w:r>
            <w:r>
              <w:rPr>
                <w:rFonts w:hint="eastAsia" w:ascii="Times New Roman" w:hAnsi="Times New Roman" w:eastAsia="宋体" w:cs="Times New Roman"/>
                <w:bCs/>
                <w:sz w:val="24"/>
                <w:szCs w:val="24"/>
              </w:rPr>
              <w:t>1300t）。</w:t>
            </w:r>
          </w:p>
        </w:tc>
        <w:tc>
          <w:tcPr>
            <w:tcW w:w="2377" w:type="dxa"/>
            <w:gridSpan w:val="2"/>
            <w:tcBorders>
              <w:tl2br w:val="nil"/>
              <w:tr2bl w:val="nil"/>
            </w:tcBorders>
            <w:shd w:val="clear" w:color="auto" w:fill="FFFFFF"/>
            <w:vAlign w:val="center"/>
          </w:tcPr>
          <w:p>
            <w:pPr>
              <w:tabs>
                <w:tab w:val="center" w:pos="4156"/>
              </w:tabs>
              <w:spacing w:line="340" w:lineRule="exact"/>
              <w:ind w:right="-14"/>
              <w:jc w:val="center"/>
              <w:rPr>
                <w:rFonts w:ascii="Times New Roman" w:hAnsi="Times New Roman" w:eastAsia="宋体" w:cs="Times New Roman"/>
                <w:bCs/>
                <w:sz w:val="24"/>
                <w:szCs w:val="24"/>
              </w:rPr>
            </w:pPr>
            <w:r>
              <w:rPr>
                <w:rFonts w:hint="eastAsia" w:ascii="Times New Roman" w:hAnsi="Times New Roman" w:cs="Times New Roman"/>
                <w:sz w:val="24"/>
                <w:szCs w:val="24"/>
              </w:rPr>
              <w:t>二期工程</w:t>
            </w:r>
            <w:r>
              <w:rPr>
                <w:rFonts w:ascii="Times New Roman" w:hAnsi="Times New Roman" w:eastAsia="宋体" w:cs="Times New Roman"/>
                <w:sz w:val="24"/>
                <w:szCs w:val="24"/>
              </w:rPr>
              <w:t>实际生产能力</w:t>
            </w:r>
          </w:p>
        </w:tc>
        <w:tc>
          <w:tcPr>
            <w:tcW w:w="2840" w:type="dxa"/>
            <w:gridSpan w:val="2"/>
            <w:tcBorders>
              <w:tl2br w:val="nil"/>
              <w:tr2bl w:val="nil"/>
            </w:tcBorders>
            <w:shd w:val="clear" w:color="auto" w:fill="FFFFFF"/>
            <w:vAlign w:val="center"/>
          </w:tcPr>
          <w:p>
            <w:pPr>
              <w:tabs>
                <w:tab w:val="center" w:pos="4156"/>
              </w:tabs>
              <w:spacing w:line="340" w:lineRule="exact"/>
              <w:ind w:right="-14"/>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4032</w:t>
            </w:r>
            <w:r>
              <w:rPr>
                <w:rFonts w:ascii="Times New Roman" w:hAnsi="Times New Roman" w:eastAsia="宋体" w:cs="Times New Roman"/>
                <w:bCs/>
                <w:sz w:val="24"/>
                <w:szCs w:val="24"/>
              </w:rPr>
              <w:t>t/a</w:t>
            </w:r>
            <w:r>
              <w:rPr>
                <w:rFonts w:hint="eastAsia" w:ascii="Times New Roman" w:hAnsi="Times New Roman" w:eastAsia="宋体" w:cs="Times New Roman"/>
                <w:bCs/>
                <w:sz w:val="24"/>
                <w:szCs w:val="24"/>
              </w:rPr>
              <w:t>酱香</w:t>
            </w:r>
            <w:r>
              <w:rPr>
                <w:rFonts w:ascii="Times New Roman" w:hAnsi="Times New Roman" w:eastAsia="宋体" w:cs="Times New Roman"/>
                <w:bCs/>
                <w:sz w:val="24"/>
                <w:szCs w:val="24"/>
              </w:rPr>
              <w:t>型基酒</w:t>
            </w:r>
            <w:r>
              <w:rPr>
                <w:rFonts w:hint="eastAsia" w:ascii="Times New Roman" w:hAnsi="Times New Roman" w:eastAsia="宋体" w:cs="Times New Roman"/>
                <w:bCs/>
                <w:sz w:val="24"/>
                <w:szCs w:val="24"/>
              </w:rPr>
              <w:t>生产（18</w:t>
            </w:r>
            <w:r>
              <w:rPr>
                <w:rFonts w:ascii="Times New Roman" w:hAnsi="Times New Roman" w:eastAsia="宋体" w:cs="Times New Roman"/>
                <w:bCs/>
                <w:sz w:val="24"/>
                <w:szCs w:val="24"/>
              </w:rPr>
              <w:t>×224t/a</w:t>
            </w:r>
            <w:r>
              <w:rPr>
                <w:rFonts w:hint="eastAsia" w:ascii="Times New Roman" w:hAnsi="Times New Roman" w:eastAsia="宋体" w:cs="Times New Roman"/>
                <w:bCs/>
                <w:sz w:val="24"/>
                <w:szCs w:val="24"/>
              </w:rPr>
              <w:t>），3584</w:t>
            </w:r>
            <w:r>
              <w:rPr>
                <w:rFonts w:ascii="Times New Roman" w:hAnsi="Times New Roman" w:eastAsia="宋体" w:cs="Times New Roman"/>
                <w:bCs/>
                <w:sz w:val="24"/>
                <w:szCs w:val="24"/>
              </w:rPr>
              <w:t>t/a</w:t>
            </w:r>
            <w:r>
              <w:rPr>
                <w:rFonts w:hint="eastAsia" w:ascii="Times New Roman" w:hAnsi="Times New Roman" w:eastAsia="宋体" w:cs="Times New Roman"/>
                <w:bCs/>
                <w:sz w:val="24"/>
                <w:szCs w:val="24"/>
              </w:rPr>
              <w:t>茅台酒制酒用曲生产能力（4</w:t>
            </w:r>
            <w:r>
              <w:rPr>
                <w:rFonts w:ascii="Times New Roman" w:hAnsi="Times New Roman" w:eastAsia="宋体" w:cs="Times New Roman"/>
                <w:bCs/>
                <w:sz w:val="24"/>
                <w:szCs w:val="24"/>
              </w:rPr>
              <w:t>×896t/a</w:t>
            </w:r>
            <w:r>
              <w:rPr>
                <w:rFonts w:hint="eastAsia" w:ascii="Times New Roman" w:hAnsi="Times New Roman" w:eastAsia="宋体" w:cs="Times New Roman"/>
                <w:bCs/>
                <w:sz w:val="24"/>
                <w:szCs w:val="24"/>
              </w:rPr>
              <w:t>），26000t茅台酒储存能力（20</w:t>
            </w:r>
            <w:r>
              <w:rPr>
                <w:rFonts w:ascii="Times New Roman" w:hAnsi="Times New Roman" w:eastAsia="宋体" w:cs="Times New Roman"/>
                <w:bCs/>
                <w:sz w:val="24"/>
                <w:szCs w:val="24"/>
              </w:rPr>
              <w:t>×</w:t>
            </w:r>
            <w:r>
              <w:rPr>
                <w:rFonts w:hint="eastAsia" w:ascii="Times New Roman" w:hAnsi="Times New Roman" w:eastAsia="宋体" w:cs="Times New Roman"/>
                <w:bCs/>
                <w:sz w:val="24"/>
                <w:szCs w:val="24"/>
              </w:rPr>
              <w:t>1300t）。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cantSplit/>
          <w:trHeight w:val="490" w:hRule="atLeast"/>
          <w:jc w:val="center"/>
        </w:trPr>
        <w:tc>
          <w:tcPr>
            <w:tcW w:w="1902" w:type="dxa"/>
            <w:tcBorders>
              <w:tl2br w:val="nil"/>
              <w:tr2bl w:val="nil"/>
            </w:tcBorders>
            <w:shd w:val="clear" w:color="auto" w:fill="FFFFFF"/>
            <w:vAlign w:val="center"/>
          </w:tcPr>
          <w:p>
            <w:pPr>
              <w:spacing w:line="340" w:lineRule="exact"/>
              <w:jc w:val="center"/>
              <w:rPr>
                <w:rFonts w:ascii="Times New Roman" w:hAnsi="Times New Roman" w:eastAsia="宋体" w:cs="Times New Roman"/>
                <w:sz w:val="24"/>
                <w:szCs w:val="24"/>
              </w:rPr>
            </w:pPr>
            <w:r>
              <w:rPr>
                <w:rFonts w:ascii="Times New Roman" w:hAnsi="Times New Roman" w:eastAsia="宋体" w:cs="Times New Roman"/>
                <w:bCs/>
                <w:sz w:val="24"/>
                <w:szCs w:val="24"/>
              </w:rPr>
              <w:t>环评时间</w:t>
            </w:r>
          </w:p>
        </w:tc>
        <w:tc>
          <w:tcPr>
            <w:tcW w:w="2965"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cs="Times New Roman"/>
                <w:bCs/>
                <w:sz w:val="24"/>
                <w:szCs w:val="24"/>
              </w:rPr>
              <w:t>2018</w:t>
            </w:r>
            <w:r>
              <w:rPr>
                <w:rFonts w:ascii="Times New Roman" w:hAnsi="Times New Roman" w:eastAsia="宋体" w:cs="Times New Roman"/>
                <w:bCs/>
                <w:sz w:val="24"/>
                <w:szCs w:val="24"/>
              </w:rPr>
              <w:t>年</w:t>
            </w:r>
            <w:r>
              <w:rPr>
                <w:rFonts w:hint="eastAsia" w:ascii="Times New Roman" w:hAnsi="Times New Roman" w:cs="Times New Roman"/>
                <w:bCs/>
                <w:sz w:val="24"/>
                <w:szCs w:val="24"/>
              </w:rPr>
              <w:t>10</w:t>
            </w:r>
            <w:r>
              <w:rPr>
                <w:rFonts w:ascii="Times New Roman" w:hAnsi="Times New Roman" w:eastAsia="宋体" w:cs="Times New Roman"/>
                <w:bCs/>
                <w:sz w:val="24"/>
                <w:szCs w:val="24"/>
              </w:rPr>
              <w:t>月</w:t>
            </w:r>
          </w:p>
        </w:tc>
        <w:tc>
          <w:tcPr>
            <w:tcW w:w="2377"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sz w:val="24"/>
                <w:szCs w:val="24"/>
              </w:rPr>
            </w:pPr>
            <w:r>
              <w:rPr>
                <w:rFonts w:ascii="Times New Roman" w:hAnsi="Times New Roman" w:eastAsia="宋体" w:cs="Times New Roman"/>
                <w:bCs/>
                <w:sz w:val="24"/>
                <w:szCs w:val="24"/>
              </w:rPr>
              <w:t>开工时间</w:t>
            </w:r>
          </w:p>
        </w:tc>
        <w:tc>
          <w:tcPr>
            <w:tcW w:w="2840"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cs="Times New Roman"/>
                <w:sz w:val="24"/>
                <w:szCs w:val="24"/>
              </w:rPr>
              <w:t>2020年1月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90" w:hRule="atLeast"/>
          <w:jc w:val="center"/>
        </w:trPr>
        <w:tc>
          <w:tcPr>
            <w:tcW w:w="1902" w:type="dxa"/>
            <w:tcBorders>
              <w:tl2br w:val="nil"/>
              <w:tr2bl w:val="nil"/>
            </w:tcBorders>
            <w:shd w:val="clear" w:color="auto" w:fill="FFFFFF"/>
            <w:vAlign w:val="center"/>
          </w:tcPr>
          <w:p>
            <w:pPr>
              <w:spacing w:line="340" w:lineRule="exact"/>
              <w:jc w:val="center"/>
              <w:rPr>
                <w:rFonts w:ascii="Times New Roman" w:hAnsi="Times New Roman" w:eastAsia="宋体" w:cs="Times New Roman"/>
                <w:sz w:val="24"/>
                <w:szCs w:val="24"/>
              </w:rPr>
            </w:pPr>
            <w:r>
              <w:rPr>
                <w:rFonts w:ascii="Times New Roman" w:hAnsi="Times New Roman" w:eastAsia="宋体" w:cs="Times New Roman"/>
                <w:bCs/>
                <w:sz w:val="24"/>
                <w:szCs w:val="24"/>
              </w:rPr>
              <w:t>投入试生产时间</w:t>
            </w:r>
          </w:p>
        </w:tc>
        <w:tc>
          <w:tcPr>
            <w:tcW w:w="2965"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cs="Times New Roman"/>
                <w:bCs/>
                <w:sz w:val="24"/>
                <w:szCs w:val="24"/>
              </w:rPr>
              <w:t>2021年3月</w:t>
            </w:r>
          </w:p>
        </w:tc>
        <w:tc>
          <w:tcPr>
            <w:tcW w:w="2377"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ascii="Times New Roman" w:hAnsi="Times New Roman" w:eastAsia="宋体" w:cs="Times New Roman"/>
                <w:bCs/>
                <w:sz w:val="24"/>
                <w:szCs w:val="24"/>
              </w:rPr>
              <w:t>现场监测时间</w:t>
            </w:r>
          </w:p>
        </w:tc>
        <w:tc>
          <w:tcPr>
            <w:tcW w:w="2840" w:type="dxa"/>
            <w:gridSpan w:val="2"/>
            <w:tcBorders>
              <w:tl2br w:val="nil"/>
              <w:tr2bl w:val="nil"/>
            </w:tcBorders>
            <w:shd w:val="clear" w:color="auto" w:fill="FFFFFF"/>
            <w:vAlign w:val="center"/>
          </w:tcPr>
          <w:p>
            <w:pPr>
              <w:spacing w:line="340" w:lineRule="exact"/>
              <w:jc w:val="center"/>
              <w:rPr>
                <w:rFonts w:ascii="Times New Roman" w:hAnsi="Times New Roman" w:cs="Times New Roman"/>
                <w:bCs/>
                <w:sz w:val="24"/>
                <w:szCs w:val="24"/>
              </w:rPr>
            </w:pPr>
            <w:r>
              <w:rPr>
                <w:rFonts w:ascii="Times New Roman" w:hAnsi="Times New Roman" w:eastAsia="宋体" w:cs="Times New Roman"/>
                <w:bCs/>
                <w:sz w:val="24"/>
                <w:szCs w:val="24"/>
              </w:rPr>
              <w:t>20</w:t>
            </w:r>
            <w:r>
              <w:rPr>
                <w:rFonts w:hint="eastAsia" w:ascii="Times New Roman" w:hAnsi="Times New Roman" w:cs="Times New Roman"/>
                <w:bCs/>
                <w:sz w:val="24"/>
                <w:szCs w:val="24"/>
              </w:rPr>
              <w:t>21</w:t>
            </w:r>
            <w:r>
              <w:rPr>
                <w:rFonts w:ascii="Times New Roman" w:hAnsi="Times New Roman" w:eastAsia="宋体" w:cs="Times New Roman"/>
                <w:bCs/>
                <w:sz w:val="24"/>
                <w:szCs w:val="24"/>
              </w:rPr>
              <w:t>年</w:t>
            </w:r>
            <w:r>
              <w:rPr>
                <w:rFonts w:hint="eastAsia" w:ascii="Times New Roman" w:hAnsi="Times New Roman" w:cs="Times New Roman"/>
                <w:bCs/>
                <w:sz w:val="24"/>
                <w:szCs w:val="24"/>
              </w:rPr>
              <w:t>8</w:t>
            </w:r>
            <w:r>
              <w:rPr>
                <w:rFonts w:ascii="Times New Roman" w:hAnsi="Times New Roman" w:eastAsia="宋体" w:cs="Times New Roman"/>
                <w:bCs/>
                <w:sz w:val="24"/>
                <w:szCs w:val="24"/>
              </w:rPr>
              <w:t>月</w:t>
            </w:r>
            <w:r>
              <w:rPr>
                <w:rFonts w:hint="eastAsia" w:ascii="Times New Roman" w:hAnsi="Times New Roman" w:eastAsia="宋体" w:cs="Times New Roman"/>
                <w:bCs/>
                <w:sz w:val="24"/>
                <w:szCs w:val="24"/>
              </w:rPr>
              <w:t>20</w:t>
            </w:r>
            <w:r>
              <w:rPr>
                <w:rFonts w:hint="eastAsia" w:ascii="Times New Roman" w:hAnsi="Times New Roman" w:cs="Times New Roman"/>
                <w:bCs/>
                <w:sz w:val="24"/>
                <w:szCs w:val="24"/>
              </w:rPr>
              <w:t>日-21日</w:t>
            </w:r>
          </w:p>
          <w:p>
            <w:pPr>
              <w:spacing w:line="340" w:lineRule="exact"/>
              <w:jc w:val="center"/>
              <w:rPr>
                <w:rFonts w:ascii="Times New Roman" w:hAnsi="Times New Roman" w:eastAsia="宋体" w:cs="Times New Roman"/>
                <w:bCs/>
                <w:sz w:val="24"/>
                <w:szCs w:val="24"/>
              </w:rPr>
            </w:pPr>
            <w:r>
              <w:rPr>
                <w:rFonts w:hint="eastAsia" w:ascii="Times New Roman" w:hAnsi="Times New Roman" w:cs="Times New Roman"/>
                <w:bCs/>
                <w:sz w:val="24"/>
                <w:szCs w:val="24"/>
              </w:rPr>
              <w:t>2021年11月7</w:t>
            </w:r>
            <w:r>
              <w:rPr>
                <w:rFonts w:ascii="Times New Roman" w:hAnsi="Times New Roman" w:eastAsia="宋体" w:cs="Times New Roman"/>
                <w:bCs/>
                <w:sz w:val="24"/>
                <w:szCs w:val="24"/>
              </w:rPr>
              <w:t>日</w:t>
            </w:r>
            <w:r>
              <w:rPr>
                <w:rFonts w:hint="eastAsia" w:ascii="Times New Roman" w:hAnsi="Times New Roman" w:cs="Times New Roman"/>
                <w:bCs/>
                <w:sz w:val="24"/>
                <w:szCs w:val="24"/>
              </w:rPr>
              <w:t>-8日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20" w:hRule="atLeast"/>
          <w:jc w:val="center"/>
        </w:trPr>
        <w:tc>
          <w:tcPr>
            <w:tcW w:w="1902" w:type="dxa"/>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ascii="Times New Roman" w:hAnsi="Times New Roman" w:eastAsia="宋体" w:cs="Times New Roman"/>
                <w:bCs/>
                <w:sz w:val="24"/>
                <w:szCs w:val="24"/>
              </w:rPr>
              <w:t>环评报告</w:t>
            </w:r>
            <w:r>
              <w:rPr>
                <w:rFonts w:hint="eastAsia" w:ascii="Times New Roman" w:hAnsi="Times New Roman" w:eastAsia="宋体" w:cs="Times New Roman"/>
                <w:bCs/>
                <w:sz w:val="24"/>
                <w:szCs w:val="24"/>
              </w:rPr>
              <w:t>书</w:t>
            </w:r>
          </w:p>
          <w:p>
            <w:pPr>
              <w:spacing w:line="340" w:lineRule="exact"/>
              <w:jc w:val="center"/>
              <w:rPr>
                <w:rFonts w:ascii="Times New Roman" w:hAnsi="Times New Roman" w:eastAsia="宋体" w:cs="Times New Roman"/>
                <w:bCs/>
                <w:sz w:val="24"/>
                <w:szCs w:val="24"/>
              </w:rPr>
            </w:pPr>
            <w:r>
              <w:rPr>
                <w:rFonts w:ascii="Times New Roman" w:hAnsi="Times New Roman" w:eastAsia="宋体" w:cs="Times New Roman"/>
                <w:bCs/>
                <w:sz w:val="24"/>
                <w:szCs w:val="24"/>
              </w:rPr>
              <w:t>审批部门</w:t>
            </w:r>
          </w:p>
        </w:tc>
        <w:tc>
          <w:tcPr>
            <w:tcW w:w="2965"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hint="eastAsia" w:ascii="Times New Roman" w:hAnsi="Times New Roman" w:eastAsia="宋体" w:cs="Times New Roman"/>
                <w:bCs/>
                <w:kern w:val="0"/>
                <w:sz w:val="24"/>
                <w:szCs w:val="24"/>
              </w:rPr>
              <w:t>遵义市生态环境局仁怀分局（原仁怀市环境保护局）</w:t>
            </w:r>
          </w:p>
        </w:tc>
        <w:tc>
          <w:tcPr>
            <w:tcW w:w="2377"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ascii="Times New Roman" w:hAnsi="Times New Roman" w:eastAsia="宋体" w:cs="Times New Roman"/>
                <w:bCs/>
                <w:sz w:val="24"/>
                <w:szCs w:val="24"/>
              </w:rPr>
              <w:t>环评报告</w:t>
            </w:r>
            <w:r>
              <w:rPr>
                <w:rFonts w:hint="eastAsia" w:ascii="Times New Roman" w:hAnsi="Times New Roman" w:eastAsia="宋体" w:cs="Times New Roman"/>
                <w:bCs/>
                <w:sz w:val="24"/>
                <w:szCs w:val="24"/>
              </w:rPr>
              <w:t>书</w:t>
            </w:r>
          </w:p>
          <w:p>
            <w:pPr>
              <w:spacing w:line="340" w:lineRule="exact"/>
              <w:jc w:val="center"/>
              <w:rPr>
                <w:rFonts w:ascii="Times New Roman" w:hAnsi="Times New Roman" w:eastAsia="宋体" w:cs="Times New Roman"/>
                <w:bCs/>
                <w:sz w:val="24"/>
                <w:szCs w:val="24"/>
              </w:rPr>
            </w:pPr>
            <w:r>
              <w:rPr>
                <w:rFonts w:ascii="Times New Roman" w:hAnsi="Times New Roman" w:eastAsia="宋体" w:cs="Times New Roman"/>
                <w:bCs/>
                <w:sz w:val="24"/>
                <w:szCs w:val="24"/>
              </w:rPr>
              <w:t>编制单位</w:t>
            </w:r>
          </w:p>
        </w:tc>
        <w:tc>
          <w:tcPr>
            <w:tcW w:w="2840"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ascii="Times New Roman" w:hAnsi="Times New Roman" w:eastAsia="宋体" w:cs="Times New Roman"/>
                <w:bCs/>
                <w:kern w:val="0"/>
                <w:sz w:val="24"/>
                <w:szCs w:val="24"/>
              </w:rPr>
              <w:t>重庆港力环保股份有限公司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20" w:hRule="atLeast"/>
          <w:jc w:val="center"/>
        </w:trPr>
        <w:tc>
          <w:tcPr>
            <w:tcW w:w="1902" w:type="dxa"/>
            <w:tcBorders>
              <w:tl2br w:val="nil"/>
              <w:tr2bl w:val="nil"/>
            </w:tcBorders>
            <w:shd w:val="clear" w:color="auto" w:fill="FFFFFF"/>
            <w:vAlign w:val="center"/>
          </w:tcPr>
          <w:p>
            <w:pPr>
              <w:spacing w:line="340" w:lineRule="exact"/>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环保设施</w:t>
            </w:r>
          </w:p>
          <w:p>
            <w:pPr>
              <w:spacing w:line="340" w:lineRule="exact"/>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设计单位</w:t>
            </w:r>
          </w:p>
        </w:tc>
        <w:tc>
          <w:tcPr>
            <w:tcW w:w="2965"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bCs/>
                <w:kern w:val="0"/>
                <w:sz w:val="24"/>
                <w:szCs w:val="24"/>
              </w:rPr>
            </w:pPr>
            <w:r>
              <w:fldChar w:fldCharType="begin"/>
            </w:r>
            <w:r>
              <w:instrText xml:space="preserve"> HYPERLINK "https://www.so.com/link?m=b+ZaxYTFTVXdY9fDJphb1pY4/6vA4hukMW5XMHao6+ISXHrLOeqJgClIkzxqiQQVm6KI/MMGiVgAYIgHGUfNTS+POx8uWAkgc2/pgmCabF1jI0y0DdPx0qBmixF1y9qAsySECgEOk7UMuKH7tkcbmLu+IjurxMaBD8Qdw7DgDp7g3TItZdjp5OKFIC0a06c8IpTkQBZAyMA7FW3DeCOKzii+XBa8fjfuYoIV8e47P139N55iBJ6yli16Anjfkrc6bjA99+g==" \t "https://www.so.com/_blank" </w:instrText>
            </w:r>
            <w:r>
              <w:fldChar w:fldCharType="separate"/>
            </w:r>
            <w:r>
              <w:rPr>
                <w:rFonts w:ascii="Times New Roman" w:hAnsi="Times New Roman" w:eastAsia="宋体" w:cs="Times New Roman"/>
                <w:bCs/>
                <w:kern w:val="0"/>
                <w:sz w:val="24"/>
                <w:szCs w:val="24"/>
              </w:rPr>
              <w:t>贵州省建筑设计研究院有限责任公司</w:t>
            </w:r>
            <w:r>
              <w:rPr>
                <w:rFonts w:ascii="Times New Roman" w:hAnsi="Times New Roman" w:eastAsia="宋体" w:cs="Times New Roman"/>
                <w:bCs/>
                <w:kern w:val="0"/>
                <w:sz w:val="24"/>
                <w:szCs w:val="24"/>
              </w:rPr>
              <w:fldChar w:fldCharType="end"/>
            </w:r>
          </w:p>
        </w:tc>
        <w:tc>
          <w:tcPr>
            <w:tcW w:w="2377"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ascii="Times New Roman" w:hAnsi="Times New Roman" w:eastAsia="宋体" w:cs="Times New Roman"/>
                <w:bCs/>
                <w:sz w:val="24"/>
                <w:szCs w:val="24"/>
              </w:rPr>
              <w:t>环保设施</w:t>
            </w:r>
          </w:p>
          <w:p>
            <w:pPr>
              <w:spacing w:line="340" w:lineRule="exact"/>
              <w:jc w:val="center"/>
              <w:rPr>
                <w:rFonts w:ascii="Times New Roman" w:hAnsi="Times New Roman" w:eastAsia="宋体" w:cs="Times New Roman"/>
                <w:bCs/>
                <w:sz w:val="24"/>
                <w:szCs w:val="24"/>
              </w:rPr>
            </w:pPr>
            <w:r>
              <w:rPr>
                <w:rFonts w:ascii="Times New Roman" w:hAnsi="Times New Roman" w:eastAsia="宋体" w:cs="Times New Roman"/>
                <w:bCs/>
                <w:sz w:val="24"/>
                <w:szCs w:val="24"/>
              </w:rPr>
              <w:t>施工单位</w:t>
            </w:r>
          </w:p>
        </w:tc>
        <w:tc>
          <w:tcPr>
            <w:tcW w:w="2840"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fldChar w:fldCharType="begin"/>
            </w:r>
            <w:r>
              <w:instrText xml:space="preserve"> HYPERLINK "https://www.so.com/link?m=bO8vr5DUjkqXSRCaaLi5k4/8TOtgcKz1dWEEJO5/HZYUx4nHy5a1wmW5vjmgJPU+7xq7Gw+woUYj4rIKbl0v4dJmntmLCWUbg2PfCVADiolsE4hZzP6arzunxoL0C/8WkciZ7Eg==" \t "https://www.so.com/_blank" </w:instrText>
            </w:r>
            <w:r>
              <w:fldChar w:fldCharType="separate"/>
            </w:r>
            <w:r>
              <w:rPr>
                <w:rFonts w:ascii="Times New Roman" w:hAnsi="Times New Roman" w:eastAsia="宋体" w:cs="Times New Roman"/>
                <w:bCs/>
                <w:sz w:val="24"/>
                <w:szCs w:val="24"/>
              </w:rPr>
              <w:t>中铁二十二局集团有限公司</w:t>
            </w:r>
            <w:r>
              <w:rPr>
                <w:rFonts w:ascii="Times New Roman" w:hAnsi="Times New Roman" w:eastAsia="宋体" w:cs="Times New Roman"/>
                <w:bCs/>
                <w:sz w:val="24"/>
                <w:szCs w:val="24"/>
              </w:rPr>
              <w:fldChar w:fldCharType="end"/>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20" w:hRule="atLeast"/>
          <w:jc w:val="center"/>
        </w:trPr>
        <w:tc>
          <w:tcPr>
            <w:tcW w:w="1902" w:type="dxa"/>
            <w:tcBorders>
              <w:tl2br w:val="nil"/>
              <w:tr2bl w:val="nil"/>
            </w:tcBorders>
            <w:shd w:val="clear" w:color="auto" w:fill="FFFFFF"/>
            <w:vAlign w:val="center"/>
          </w:tcPr>
          <w:p>
            <w:pPr>
              <w:spacing w:line="340" w:lineRule="exact"/>
              <w:jc w:val="center"/>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项目总投资概算</w:t>
            </w:r>
            <w:r>
              <w:rPr>
                <w:rFonts w:ascii="Times New Roman" w:hAnsi="Times New Roman" w:eastAsia="宋体" w:cs="Times New Roman"/>
                <w:sz w:val="24"/>
                <w:szCs w:val="24"/>
              </w:rPr>
              <w:t>（万元）</w:t>
            </w:r>
          </w:p>
        </w:tc>
        <w:tc>
          <w:tcPr>
            <w:tcW w:w="1688" w:type="dxa"/>
            <w:tcBorders>
              <w:tl2br w:val="nil"/>
              <w:tr2bl w:val="nil"/>
            </w:tcBorders>
            <w:shd w:val="clear" w:color="auto" w:fill="FFFFFF"/>
            <w:vAlign w:val="center"/>
          </w:tcPr>
          <w:p>
            <w:pPr>
              <w:spacing w:line="340" w:lineRule="exact"/>
              <w:jc w:val="center"/>
              <w:rPr>
                <w:rFonts w:ascii="Times New Roman" w:hAnsi="Times New Roman" w:eastAsia="宋体" w:cs="Times New Roman"/>
                <w:bCs/>
                <w:kern w:val="0"/>
                <w:sz w:val="24"/>
                <w:szCs w:val="24"/>
              </w:rPr>
            </w:pPr>
            <w:r>
              <w:rPr>
                <w:rFonts w:ascii="Times New Roman" w:hAnsi="Times New Roman" w:cs="Times New Roman"/>
                <w:sz w:val="24"/>
                <w:szCs w:val="24"/>
              </w:rPr>
              <w:t>355900</w:t>
            </w:r>
          </w:p>
        </w:tc>
        <w:tc>
          <w:tcPr>
            <w:tcW w:w="2010" w:type="dxa"/>
            <w:gridSpan w:val="2"/>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ascii="Times New Roman" w:hAnsi="Times New Roman" w:eastAsia="宋体" w:cs="Times New Roman"/>
                <w:sz w:val="24"/>
                <w:szCs w:val="24"/>
              </w:rPr>
              <w:t>环保投资总概算（万元）</w:t>
            </w:r>
          </w:p>
        </w:tc>
        <w:tc>
          <w:tcPr>
            <w:tcW w:w="1644" w:type="dxa"/>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300</w:t>
            </w:r>
          </w:p>
        </w:tc>
        <w:tc>
          <w:tcPr>
            <w:tcW w:w="1076" w:type="dxa"/>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ascii="Times New Roman" w:hAnsi="Times New Roman" w:eastAsia="宋体" w:cs="Times New Roman"/>
                <w:sz w:val="24"/>
                <w:szCs w:val="24"/>
              </w:rPr>
              <w:t>比例</w:t>
            </w:r>
          </w:p>
        </w:tc>
        <w:tc>
          <w:tcPr>
            <w:tcW w:w="1764" w:type="dxa"/>
            <w:tcBorders>
              <w:tl2br w:val="nil"/>
              <w:tr2bl w:val="nil"/>
            </w:tcBorders>
            <w:shd w:val="clear" w:color="auto" w:fill="FFFFFF"/>
            <w:vAlign w:val="center"/>
          </w:tcPr>
          <w:p>
            <w:pPr>
              <w:spacing w:line="340" w:lineRule="exact"/>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0.08</w:t>
            </w:r>
            <w:r>
              <w:rPr>
                <w:rFonts w:ascii="Times New Roman" w:hAnsi="Times New Roman" w:eastAsia="宋体" w:cs="Times New Roman"/>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80" w:hRule="atLeast"/>
          <w:jc w:val="center"/>
        </w:trPr>
        <w:tc>
          <w:tcPr>
            <w:tcW w:w="1902" w:type="dxa"/>
            <w:tcBorders>
              <w:tl2br w:val="nil"/>
              <w:tr2bl w:val="nil"/>
            </w:tcBorders>
            <w:shd w:val="clear" w:color="auto" w:fill="FFFFFF"/>
            <w:vAlign w:val="center"/>
          </w:tcPr>
          <w:p>
            <w:pPr>
              <w:tabs>
                <w:tab w:val="center" w:pos="4156"/>
              </w:tabs>
              <w:spacing w:line="340" w:lineRule="exact"/>
              <w:jc w:val="center"/>
              <w:rPr>
                <w:rFonts w:ascii="Times New Roman" w:hAnsi="Times New Roman" w:cs="Times New Roman"/>
                <w:sz w:val="24"/>
                <w:szCs w:val="24"/>
              </w:rPr>
            </w:pPr>
            <w:r>
              <w:rPr>
                <w:rFonts w:ascii="Times New Roman" w:hAnsi="Times New Roman" w:cs="Times New Roman"/>
                <w:sz w:val="24"/>
                <w:szCs w:val="24"/>
              </w:rPr>
              <w:t>建设项目地址</w:t>
            </w:r>
          </w:p>
        </w:tc>
        <w:tc>
          <w:tcPr>
            <w:tcW w:w="8182" w:type="dxa"/>
            <w:gridSpan w:val="6"/>
            <w:tcBorders>
              <w:tl2br w:val="nil"/>
              <w:tr2bl w:val="nil"/>
            </w:tcBorders>
            <w:shd w:val="clear" w:color="auto" w:fill="FFFFFF"/>
            <w:vAlign w:val="center"/>
          </w:tcPr>
          <w:p>
            <w:pPr>
              <w:tabs>
                <w:tab w:val="center" w:pos="4156"/>
              </w:tabs>
              <w:spacing w:line="340" w:lineRule="exact"/>
              <w:jc w:val="center"/>
              <w:rPr>
                <w:rFonts w:ascii="Times New Roman" w:hAnsi="Times New Roman" w:cs="Times New Roman"/>
                <w:sz w:val="24"/>
                <w:szCs w:val="24"/>
              </w:rPr>
            </w:pPr>
            <w:r>
              <w:rPr>
                <w:rFonts w:ascii="Times New Roman" w:hAnsi="Times New Roman" w:cs="Times New Roman"/>
                <w:sz w:val="24"/>
                <w:szCs w:val="24"/>
              </w:rPr>
              <w:t>贵州省仁怀市茅台镇中华村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060" w:hRule="atLeast"/>
          <w:jc w:val="center"/>
        </w:trPr>
        <w:tc>
          <w:tcPr>
            <w:tcW w:w="1902" w:type="dxa"/>
            <w:tcBorders>
              <w:tl2br w:val="nil"/>
              <w:tr2bl w:val="nil"/>
            </w:tcBorders>
            <w:shd w:val="clear" w:color="auto" w:fill="FFFFFF"/>
            <w:vAlign w:val="center"/>
          </w:tcPr>
          <w:p>
            <w:pPr>
              <w:tabs>
                <w:tab w:val="center" w:pos="4156"/>
              </w:tabs>
              <w:spacing w:line="3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排污许可证申请情况</w:t>
            </w:r>
          </w:p>
        </w:tc>
        <w:tc>
          <w:tcPr>
            <w:tcW w:w="8182" w:type="dxa"/>
            <w:gridSpan w:val="6"/>
            <w:tcBorders>
              <w:tl2br w:val="nil"/>
              <w:tr2bl w:val="nil"/>
            </w:tcBorders>
            <w:shd w:val="clear" w:color="auto" w:fill="FFFFFF"/>
            <w:vAlign w:val="center"/>
          </w:tcPr>
          <w:p>
            <w:pPr>
              <w:rPr>
                <w:rFonts w:ascii="Times New Roman" w:hAnsi="Times New Roman" w:cs="Times New Roman"/>
              </w:rPr>
            </w:pPr>
            <w:r>
              <w:rPr>
                <w:rFonts w:hint="eastAsia" w:ascii="Times New Roman" w:hAnsi="Times New Roman" w:cs="Times New Roman"/>
              </w:rPr>
              <w:t>贵州茅台酒股份有限公司于2019年12月31日申领排污许可证，许可证中包括本项目二期工程中主体工程及环保设施等内容</w:t>
            </w:r>
            <w:r>
              <w:rPr>
                <w:rStyle w:val="26"/>
              </w:rPr>
              <w:commentReference w:id="1"/>
            </w:r>
            <w:r>
              <w:rPr>
                <w:rFonts w:hint="eastAsia" w:ascii="Times New Roman" w:hAnsi="Times New Roman" w:cs="Times New Roman"/>
              </w:rPr>
              <w:t>。</w:t>
            </w:r>
          </w:p>
        </w:tc>
      </w:tr>
    </w:tbl>
    <w:p>
      <w:pPr>
        <w:pStyle w:val="27"/>
        <w:ind w:firstLine="0" w:firstLineChars="0"/>
        <w:rPr>
          <w:bCs/>
        </w:rPr>
      </w:pPr>
    </w:p>
    <w:p>
      <w:pPr>
        <w:pStyle w:val="31"/>
        <w:outlineLvl w:val="1"/>
        <w:rPr>
          <w:rFonts w:eastAsiaTheme="minorEastAsia"/>
          <w:sz w:val="32"/>
          <w:szCs w:val="32"/>
        </w:rPr>
      </w:pPr>
      <w:bookmarkStart w:id="13" w:name="_Toc13237"/>
      <w:r>
        <w:rPr>
          <w:rFonts w:hint="eastAsia" w:eastAsiaTheme="minorEastAsia"/>
          <w:sz w:val="32"/>
          <w:szCs w:val="32"/>
        </w:rPr>
        <w:t>1.3</w:t>
      </w:r>
      <w:r>
        <w:rPr>
          <w:rFonts w:eastAsiaTheme="minorEastAsia"/>
          <w:sz w:val="32"/>
          <w:szCs w:val="32"/>
        </w:rPr>
        <w:t>验收范围及内容</w:t>
      </w:r>
      <w:bookmarkEnd w:id="13"/>
    </w:p>
    <w:p>
      <w:pPr>
        <w:pStyle w:val="43"/>
        <w:snapToGrid w:val="0"/>
        <w:rPr>
          <w:rFonts w:ascii="Times New Roman" w:hAnsi="Times New Roman" w:cs="Times New Roman"/>
          <w:szCs w:val="24"/>
          <w:lang w:bidi="ar"/>
        </w:rPr>
      </w:pPr>
      <w:r>
        <w:rPr>
          <w:rFonts w:hint="eastAsia" w:ascii="Times New Roman" w:hAnsi="Times New Roman" w:cs="Times New Roman"/>
          <w:szCs w:val="24"/>
        </w:rPr>
        <w:t>根据</w:t>
      </w:r>
      <w:r>
        <w:rPr>
          <w:rFonts w:ascii="Times New Roman" w:hAnsi="Times New Roman" w:eastAsia="宋体" w:cs="Times New Roman"/>
          <w:szCs w:val="24"/>
        </w:rPr>
        <w:t>《</w:t>
      </w:r>
      <w:r>
        <w:rPr>
          <w:rFonts w:ascii="Times New Roman" w:hAnsi="Times New Roman" w:eastAsia="宋体" w:cs="Times New Roman"/>
          <w:bCs/>
          <w:szCs w:val="24"/>
        </w:rPr>
        <w:t>贵州</w:t>
      </w:r>
      <w:r>
        <w:rPr>
          <w:rFonts w:hint="eastAsia" w:ascii="Times New Roman" w:hAnsi="Times New Roman" w:eastAsia="宋体" w:cs="Times New Roman"/>
          <w:bCs/>
          <w:szCs w:val="24"/>
        </w:rPr>
        <w:t>茅台酒股份</w:t>
      </w:r>
      <w:r>
        <w:rPr>
          <w:rFonts w:ascii="Times New Roman" w:hAnsi="Times New Roman" w:eastAsia="宋体" w:cs="Times New Roman"/>
          <w:bCs/>
          <w:szCs w:val="24"/>
        </w:rPr>
        <w:t>有限公司“十三五”中华片区茅台酒技改工程及其配套设施项目环境影响报告书</w:t>
      </w:r>
      <w:r>
        <w:rPr>
          <w:rFonts w:ascii="Times New Roman" w:hAnsi="Times New Roman" w:eastAsia="宋体" w:cs="Times New Roman"/>
          <w:szCs w:val="24"/>
        </w:rPr>
        <w:t>》</w:t>
      </w:r>
      <w:r>
        <w:rPr>
          <w:rFonts w:hint="eastAsia" w:ascii="Times New Roman" w:hAnsi="Times New Roman" w:cs="Times New Roman"/>
          <w:szCs w:val="24"/>
        </w:rPr>
        <w:t>及</w:t>
      </w:r>
      <w:r>
        <w:rPr>
          <w:rFonts w:ascii="Times New Roman" w:hAnsi="Times New Roman" w:eastAsia="宋体" w:cs="Times New Roman"/>
          <w:szCs w:val="24"/>
        </w:rPr>
        <w:t>《</w:t>
      </w:r>
      <w:r>
        <w:rPr>
          <w:rFonts w:hint="eastAsia" w:ascii="Times New Roman" w:hAnsi="Times New Roman" w:eastAsia="宋体" w:cs="Times New Roman"/>
          <w:bCs/>
          <w:szCs w:val="24"/>
        </w:rPr>
        <w:t>关于</w:t>
      </w:r>
      <w:r>
        <w:rPr>
          <w:rFonts w:ascii="Times New Roman" w:hAnsi="Times New Roman" w:eastAsia="宋体" w:cs="Times New Roman"/>
          <w:bCs/>
          <w:szCs w:val="24"/>
        </w:rPr>
        <w:t>“十三五”中华片区茅台酒技改工程及其配套设施项目环境影响报告书</w:t>
      </w:r>
      <w:r>
        <w:rPr>
          <w:rFonts w:hint="eastAsia" w:ascii="Times New Roman" w:hAnsi="Times New Roman" w:eastAsia="宋体" w:cs="Times New Roman"/>
          <w:bCs/>
          <w:szCs w:val="24"/>
        </w:rPr>
        <w:t>的批复</w:t>
      </w:r>
      <w:r>
        <w:rPr>
          <w:rFonts w:hint="eastAsia" w:ascii="Calibri" w:hAnsi="Calibri"/>
          <w:szCs w:val="24"/>
        </w:rPr>
        <w:t>》</w:t>
      </w:r>
      <w:r>
        <w:rPr>
          <w:rFonts w:hint="eastAsia" w:ascii="Times New Roman" w:hAnsi="Times New Roman" w:cs="Times New Roman"/>
          <w:szCs w:val="24"/>
        </w:rPr>
        <w:t>，结合实际建设情况，本次验收的范围（二期工程）包括项目的</w:t>
      </w:r>
      <w:r>
        <w:rPr>
          <w:rFonts w:hint="eastAsia" w:ascii="Times New Roman" w:hAnsi="Times New Roman" w:cs="Times New Roman"/>
          <w:szCs w:val="24"/>
          <w:lang w:bidi="ar"/>
        </w:rPr>
        <w:t>主体工程、辅助工程、公用工程、办公及生活设施、环保设施。</w:t>
      </w:r>
    </w:p>
    <w:p>
      <w:pPr>
        <w:pStyle w:val="43"/>
        <w:widowControl/>
        <w:numPr>
          <w:ilvl w:val="255"/>
          <w:numId w:val="0"/>
        </w:numPr>
        <w:adjustRightInd/>
        <w:snapToGrid w:val="0"/>
        <w:ind w:firstLine="480" w:firstLineChars="200"/>
        <w:jc w:val="left"/>
        <w:textAlignment w:val="auto"/>
        <w:rPr>
          <w:rFonts w:ascii="Times New Roman" w:hAnsi="Times New Roman" w:eastAsia="宋体" w:cs="Times New Roman"/>
          <w:bCs/>
          <w:szCs w:val="24"/>
        </w:rPr>
      </w:pPr>
      <w:r>
        <w:rPr>
          <w:rFonts w:ascii="Times New Roman" w:hAnsi="Times New Roman" w:eastAsia="宋体" w:cs="Times New Roman"/>
          <w:bCs/>
          <w:szCs w:val="24"/>
        </w:rPr>
        <w:t>本次验收监测、检查主要内容包括以下几个部分：</w:t>
      </w:r>
    </w:p>
    <w:p>
      <w:pPr>
        <w:pStyle w:val="43"/>
        <w:widowControl/>
        <w:numPr>
          <w:ilvl w:val="255"/>
          <w:numId w:val="0"/>
        </w:numPr>
        <w:adjustRightInd/>
        <w:snapToGrid w:val="0"/>
        <w:ind w:firstLine="480" w:firstLineChars="200"/>
        <w:jc w:val="left"/>
        <w:textAlignment w:val="auto"/>
        <w:rPr>
          <w:rFonts w:ascii="Times New Roman" w:hAnsi="Times New Roman" w:eastAsia="宋体" w:cs="Times New Roman"/>
          <w:bCs/>
          <w:szCs w:val="24"/>
        </w:rPr>
      </w:pPr>
      <w:r>
        <w:rPr>
          <w:rFonts w:hint="eastAsia" w:ascii="Times New Roman" w:hAnsi="Times New Roman" w:eastAsia="宋体" w:cs="Times New Roman"/>
          <w:bCs/>
          <w:szCs w:val="24"/>
        </w:rPr>
        <w:t>1、</w:t>
      </w:r>
      <w:r>
        <w:rPr>
          <w:rFonts w:ascii="Times New Roman" w:hAnsi="Times New Roman" w:eastAsia="宋体" w:cs="Times New Roman"/>
          <w:bCs/>
          <w:szCs w:val="24"/>
        </w:rPr>
        <w:t>废气排放监测；</w:t>
      </w:r>
    </w:p>
    <w:p>
      <w:pPr>
        <w:pStyle w:val="43"/>
        <w:widowControl/>
        <w:numPr>
          <w:ilvl w:val="255"/>
          <w:numId w:val="0"/>
        </w:numPr>
        <w:adjustRightInd/>
        <w:snapToGrid w:val="0"/>
        <w:ind w:firstLine="480" w:firstLineChars="200"/>
        <w:jc w:val="left"/>
        <w:textAlignment w:val="auto"/>
        <w:rPr>
          <w:rFonts w:ascii="Times New Roman" w:hAnsi="Times New Roman" w:eastAsia="宋体" w:cs="Times New Roman"/>
          <w:bCs/>
          <w:szCs w:val="24"/>
        </w:rPr>
      </w:pPr>
      <w:r>
        <w:rPr>
          <w:rFonts w:hint="eastAsia" w:ascii="Times New Roman" w:hAnsi="Times New Roman" w:eastAsia="宋体" w:cs="Times New Roman"/>
          <w:bCs/>
          <w:szCs w:val="24"/>
        </w:rPr>
        <w:t>2、</w:t>
      </w:r>
      <w:r>
        <w:rPr>
          <w:rFonts w:ascii="Times New Roman" w:hAnsi="Times New Roman" w:eastAsia="宋体" w:cs="Times New Roman"/>
          <w:bCs/>
          <w:szCs w:val="24"/>
        </w:rPr>
        <w:t>厂界环境噪声排放监测；</w:t>
      </w:r>
    </w:p>
    <w:p>
      <w:pPr>
        <w:pStyle w:val="43"/>
        <w:widowControl/>
        <w:numPr>
          <w:ilvl w:val="255"/>
          <w:numId w:val="0"/>
        </w:numPr>
        <w:adjustRightInd/>
        <w:snapToGrid w:val="0"/>
        <w:ind w:firstLine="480" w:firstLineChars="200"/>
        <w:jc w:val="left"/>
        <w:textAlignment w:val="auto"/>
        <w:rPr>
          <w:rFonts w:ascii="Times New Roman" w:hAnsi="Times New Roman" w:eastAsia="宋体" w:cs="Times New Roman"/>
          <w:bCs/>
          <w:szCs w:val="24"/>
        </w:rPr>
      </w:pPr>
      <w:r>
        <w:rPr>
          <w:rFonts w:hint="eastAsia" w:ascii="Times New Roman" w:hAnsi="Times New Roman" w:eastAsia="宋体" w:cs="Times New Roman"/>
          <w:bCs/>
          <w:szCs w:val="24"/>
        </w:rPr>
        <w:t>3、</w:t>
      </w:r>
      <w:r>
        <w:rPr>
          <w:rFonts w:ascii="Times New Roman" w:hAnsi="Times New Roman" w:eastAsia="宋体" w:cs="Times New Roman"/>
          <w:bCs/>
          <w:szCs w:val="24"/>
        </w:rPr>
        <w:t>废水排放情况调查及监测</w:t>
      </w:r>
      <w:r>
        <w:rPr>
          <w:rFonts w:hint="eastAsia" w:ascii="Times New Roman" w:hAnsi="Times New Roman" w:eastAsia="宋体" w:cs="Times New Roman"/>
          <w:bCs/>
          <w:szCs w:val="24"/>
        </w:rPr>
        <w:t>；</w:t>
      </w:r>
    </w:p>
    <w:p>
      <w:pPr>
        <w:pStyle w:val="43"/>
        <w:widowControl/>
        <w:numPr>
          <w:ilvl w:val="255"/>
          <w:numId w:val="0"/>
        </w:numPr>
        <w:adjustRightInd/>
        <w:snapToGrid w:val="0"/>
        <w:ind w:firstLine="480" w:firstLineChars="200"/>
        <w:jc w:val="left"/>
        <w:textAlignment w:val="auto"/>
        <w:rPr>
          <w:rFonts w:ascii="Times New Roman" w:hAnsi="Times New Roman" w:eastAsia="宋体" w:cs="Times New Roman"/>
          <w:bCs/>
          <w:szCs w:val="24"/>
        </w:rPr>
      </w:pPr>
      <w:r>
        <w:rPr>
          <w:rFonts w:hint="eastAsia" w:ascii="Times New Roman" w:hAnsi="Times New Roman" w:eastAsia="宋体" w:cs="Times New Roman"/>
          <w:bCs/>
          <w:szCs w:val="24"/>
        </w:rPr>
        <w:t>4、</w:t>
      </w:r>
      <w:r>
        <w:rPr>
          <w:rFonts w:ascii="Times New Roman" w:hAnsi="Times New Roman" w:eastAsia="宋体" w:cs="Times New Roman"/>
          <w:bCs/>
          <w:szCs w:val="24"/>
        </w:rPr>
        <w:t>固体废弃物处置情况检查；</w:t>
      </w:r>
    </w:p>
    <w:p>
      <w:pPr>
        <w:pStyle w:val="43"/>
        <w:widowControl/>
        <w:numPr>
          <w:ilvl w:val="255"/>
          <w:numId w:val="0"/>
        </w:numPr>
        <w:adjustRightInd/>
        <w:snapToGrid w:val="0"/>
        <w:ind w:firstLine="480" w:firstLineChars="200"/>
        <w:jc w:val="left"/>
        <w:textAlignment w:val="auto"/>
        <w:rPr>
          <w:rFonts w:ascii="Times New Roman" w:hAnsi="Times New Roman" w:eastAsia="宋体" w:cs="Times New Roman"/>
          <w:bCs/>
          <w:szCs w:val="24"/>
        </w:rPr>
      </w:pPr>
      <w:r>
        <w:rPr>
          <w:rFonts w:hint="eastAsia" w:ascii="Times New Roman" w:hAnsi="Times New Roman" w:eastAsia="宋体" w:cs="Times New Roman"/>
          <w:bCs/>
          <w:szCs w:val="24"/>
        </w:rPr>
        <w:t>5、</w:t>
      </w:r>
      <w:r>
        <w:rPr>
          <w:rFonts w:ascii="Times New Roman" w:hAnsi="Times New Roman" w:eastAsia="宋体" w:cs="Times New Roman"/>
          <w:bCs/>
          <w:szCs w:val="24"/>
        </w:rPr>
        <w:t>项目污染治理措施落实情况检查；</w:t>
      </w:r>
    </w:p>
    <w:p>
      <w:pPr>
        <w:pStyle w:val="43"/>
        <w:widowControl/>
        <w:numPr>
          <w:ilvl w:val="255"/>
          <w:numId w:val="0"/>
        </w:numPr>
        <w:adjustRightInd/>
        <w:snapToGrid w:val="0"/>
        <w:ind w:firstLine="480" w:firstLineChars="200"/>
        <w:jc w:val="left"/>
        <w:textAlignment w:val="auto"/>
        <w:rPr>
          <w:rFonts w:ascii="Times New Roman" w:hAnsi="Times New Roman" w:cs="Times New Roman"/>
          <w:szCs w:val="24"/>
          <w:lang w:bidi="ar"/>
        </w:rPr>
      </w:pPr>
      <w:r>
        <w:rPr>
          <w:rFonts w:hint="eastAsia" w:ascii="Times New Roman" w:hAnsi="Times New Roman" w:eastAsia="宋体" w:cs="Times New Roman"/>
          <w:bCs/>
          <w:szCs w:val="24"/>
        </w:rPr>
        <w:t>6、</w:t>
      </w:r>
      <w:r>
        <w:rPr>
          <w:rFonts w:ascii="Times New Roman" w:hAnsi="Times New Roman" w:eastAsia="宋体" w:cs="Times New Roman"/>
          <w:bCs/>
          <w:szCs w:val="24"/>
        </w:rPr>
        <w:t>风险事故防范措施落实情况检查。</w:t>
      </w:r>
    </w:p>
    <w:p>
      <w:pPr>
        <w:pStyle w:val="29"/>
        <w:rPr>
          <w:rFonts w:eastAsiaTheme="minorEastAsia"/>
          <w:sz w:val="36"/>
          <w:szCs w:val="36"/>
        </w:rPr>
      </w:pPr>
      <w:bookmarkStart w:id="14" w:name="_Toc9161"/>
    </w:p>
    <w:p>
      <w:pPr>
        <w:pStyle w:val="29"/>
        <w:rPr>
          <w:rFonts w:eastAsiaTheme="minorEastAsia"/>
          <w:sz w:val="36"/>
          <w:szCs w:val="36"/>
        </w:rPr>
      </w:pPr>
    </w:p>
    <w:p>
      <w:pPr>
        <w:pStyle w:val="29"/>
        <w:rPr>
          <w:rFonts w:eastAsiaTheme="minorEastAsia"/>
          <w:sz w:val="36"/>
          <w:szCs w:val="36"/>
        </w:rPr>
      </w:pPr>
    </w:p>
    <w:p>
      <w:pPr>
        <w:pStyle w:val="29"/>
        <w:rPr>
          <w:rFonts w:eastAsiaTheme="minorEastAsia"/>
          <w:sz w:val="36"/>
          <w:szCs w:val="36"/>
        </w:rPr>
      </w:pPr>
      <w:r>
        <w:rPr>
          <w:rFonts w:hint="eastAsia" w:eastAsiaTheme="minorEastAsia"/>
          <w:sz w:val="36"/>
          <w:szCs w:val="36"/>
        </w:rPr>
        <w:t>2</w:t>
      </w:r>
      <w:r>
        <w:rPr>
          <w:rFonts w:eastAsiaTheme="minorEastAsia"/>
          <w:sz w:val="36"/>
          <w:szCs w:val="36"/>
        </w:rPr>
        <w:t>验收依据</w:t>
      </w:r>
      <w:bookmarkEnd w:id="14"/>
    </w:p>
    <w:p>
      <w:pPr>
        <w:pStyle w:val="31"/>
        <w:outlineLvl w:val="1"/>
        <w:rPr>
          <w:rFonts w:eastAsiaTheme="minorEastAsia"/>
          <w:sz w:val="32"/>
          <w:szCs w:val="32"/>
        </w:rPr>
      </w:pPr>
      <w:bookmarkStart w:id="15" w:name="_Toc22500"/>
      <w:r>
        <w:rPr>
          <w:rFonts w:hint="eastAsia" w:eastAsiaTheme="minorEastAsia"/>
          <w:sz w:val="32"/>
          <w:szCs w:val="32"/>
        </w:rPr>
        <w:t>2.1</w:t>
      </w:r>
      <w:r>
        <w:rPr>
          <w:rFonts w:eastAsiaTheme="minorEastAsia"/>
          <w:sz w:val="32"/>
          <w:szCs w:val="32"/>
        </w:rPr>
        <w:t>建设项目环境保护相关法律、法规和规章制度</w:t>
      </w:r>
      <w:bookmarkEnd w:id="15"/>
    </w:p>
    <w:p>
      <w:pPr>
        <w:spacing w:line="360" w:lineRule="auto"/>
        <w:rPr>
          <w:rFonts w:ascii="Times New Roman" w:hAnsi="Times New Roman" w:cs="Times New Roman"/>
          <w:sz w:val="24"/>
        </w:rPr>
      </w:pPr>
      <w:r>
        <w:rPr>
          <w:rFonts w:ascii="Times New Roman" w:hAnsi="Times New Roman" w:cs="Times New Roman"/>
          <w:sz w:val="24"/>
        </w:rPr>
        <w:t>（1）《中华人民共和国环境保护法》（2014年4月24日修订，2015年1月1日施行）；</w:t>
      </w:r>
    </w:p>
    <w:p>
      <w:pPr>
        <w:spacing w:line="360" w:lineRule="auto"/>
        <w:rPr>
          <w:rFonts w:ascii="Times New Roman" w:hAnsi="Times New Roman" w:cs="Times New Roman"/>
          <w:sz w:val="24"/>
        </w:rPr>
      </w:pPr>
      <w:r>
        <w:rPr>
          <w:rFonts w:ascii="Times New Roman" w:hAnsi="Times New Roman" w:cs="Times New Roman"/>
          <w:sz w:val="24"/>
        </w:rPr>
        <w:t>（2）《中华人民共和国环境影响评价法》（2018年12月29日</w:t>
      </w:r>
      <w:r>
        <w:rPr>
          <w:rFonts w:hint="eastAsia" w:ascii="Times New Roman" w:hAnsi="Times New Roman" w:cs="Times New Roman"/>
          <w:sz w:val="24"/>
        </w:rPr>
        <w:t>修订</w:t>
      </w:r>
      <w:r>
        <w:rPr>
          <w:rFonts w:ascii="Times New Roman" w:hAnsi="Times New Roman" w:cs="Times New Roman"/>
          <w:sz w:val="24"/>
        </w:rPr>
        <w:t>）；</w:t>
      </w:r>
    </w:p>
    <w:p>
      <w:pPr>
        <w:spacing w:line="360" w:lineRule="auto"/>
        <w:rPr>
          <w:rFonts w:ascii="Times New Roman" w:hAnsi="Times New Roman" w:cs="Times New Roman"/>
          <w:sz w:val="24"/>
        </w:rPr>
      </w:pPr>
      <w:r>
        <w:rPr>
          <w:rFonts w:ascii="Times New Roman" w:hAnsi="Times New Roman" w:cs="Times New Roman"/>
          <w:sz w:val="24"/>
        </w:rPr>
        <w:t>（3）《中华人民共和国环境噪声污染防治法》（</w:t>
      </w:r>
      <w:r>
        <w:rPr>
          <w:rFonts w:hint="eastAsia" w:ascii="Times New Roman" w:hAnsi="Times New Roman" w:cs="Times New Roman"/>
          <w:sz w:val="24"/>
        </w:rPr>
        <w:t>2018</w:t>
      </w:r>
      <w:r>
        <w:rPr>
          <w:rFonts w:ascii="Times New Roman" w:hAnsi="Times New Roman" w:cs="Times New Roman"/>
          <w:sz w:val="24"/>
        </w:rPr>
        <w:t>年1</w:t>
      </w:r>
      <w:r>
        <w:rPr>
          <w:rFonts w:hint="eastAsia" w:ascii="Times New Roman" w:hAnsi="Times New Roman" w:cs="Times New Roman"/>
          <w:sz w:val="24"/>
        </w:rPr>
        <w:t>2</w:t>
      </w:r>
      <w:r>
        <w:rPr>
          <w:rFonts w:ascii="Times New Roman" w:hAnsi="Times New Roman" w:cs="Times New Roman"/>
          <w:sz w:val="24"/>
        </w:rPr>
        <w:t>月29日</w:t>
      </w:r>
      <w:r>
        <w:rPr>
          <w:rFonts w:hint="eastAsia" w:ascii="Times New Roman" w:hAnsi="Times New Roman" w:cs="Times New Roman"/>
          <w:sz w:val="24"/>
          <w:lang w:eastAsia="zh-CN"/>
        </w:rPr>
        <w:t>修订</w:t>
      </w:r>
      <w:r>
        <w:rPr>
          <w:rFonts w:ascii="Times New Roman" w:hAnsi="Times New Roman" w:cs="Times New Roman"/>
          <w:sz w:val="24"/>
        </w:rPr>
        <w:t>）；</w:t>
      </w:r>
    </w:p>
    <w:p>
      <w:pPr>
        <w:spacing w:line="360" w:lineRule="auto"/>
        <w:rPr>
          <w:rFonts w:ascii="Times New Roman" w:hAnsi="Times New Roman" w:cs="Times New Roman"/>
          <w:sz w:val="24"/>
        </w:rPr>
      </w:pPr>
      <w:r>
        <w:rPr>
          <w:rFonts w:ascii="Times New Roman" w:hAnsi="Times New Roman" w:cs="Times New Roman"/>
          <w:sz w:val="24"/>
        </w:rPr>
        <w:t>（4）《中华人民共和国水污染防治法》（2017年6月27日修正，2018年1月1日施行）；</w:t>
      </w:r>
    </w:p>
    <w:p>
      <w:pPr>
        <w:spacing w:line="360" w:lineRule="auto"/>
        <w:rPr>
          <w:rFonts w:ascii="Times New Roman" w:hAnsi="Times New Roman" w:cs="Times New Roman"/>
          <w:sz w:val="24"/>
        </w:rPr>
      </w:pPr>
      <w:r>
        <w:rPr>
          <w:rFonts w:ascii="Times New Roman" w:hAnsi="Times New Roman" w:cs="Times New Roman"/>
          <w:sz w:val="24"/>
        </w:rPr>
        <w:t>（5）《中华人民共和国大气污染防治法》（201</w:t>
      </w:r>
      <w:r>
        <w:rPr>
          <w:rFonts w:hint="eastAsia" w:ascii="Times New Roman" w:hAnsi="Times New Roman" w:cs="Times New Roman"/>
          <w:sz w:val="24"/>
        </w:rPr>
        <w:t>8</w:t>
      </w:r>
      <w:r>
        <w:rPr>
          <w:rFonts w:ascii="Times New Roman" w:hAnsi="Times New Roman" w:cs="Times New Roman"/>
          <w:sz w:val="24"/>
        </w:rPr>
        <w:t>年1</w:t>
      </w:r>
      <w:r>
        <w:rPr>
          <w:rFonts w:hint="eastAsia" w:ascii="Times New Roman" w:hAnsi="Times New Roman" w:cs="Times New Roman"/>
          <w:sz w:val="24"/>
        </w:rPr>
        <w:t>0</w:t>
      </w:r>
      <w:r>
        <w:rPr>
          <w:rFonts w:ascii="Times New Roman" w:hAnsi="Times New Roman" w:cs="Times New Roman"/>
          <w:sz w:val="24"/>
        </w:rPr>
        <w:t>月</w:t>
      </w:r>
      <w:r>
        <w:rPr>
          <w:rFonts w:hint="eastAsia" w:ascii="Times New Roman" w:hAnsi="Times New Roman" w:cs="Times New Roman"/>
          <w:sz w:val="24"/>
        </w:rPr>
        <w:t>26</w:t>
      </w:r>
      <w:r>
        <w:rPr>
          <w:rFonts w:ascii="Times New Roman" w:hAnsi="Times New Roman" w:cs="Times New Roman"/>
          <w:sz w:val="24"/>
        </w:rPr>
        <w:t>日</w:t>
      </w:r>
      <w:r>
        <w:rPr>
          <w:rFonts w:hint="eastAsia" w:ascii="Times New Roman" w:hAnsi="Times New Roman" w:cs="Times New Roman"/>
          <w:sz w:val="24"/>
        </w:rPr>
        <w:t>修订</w:t>
      </w:r>
      <w:r>
        <w:rPr>
          <w:rFonts w:ascii="Times New Roman" w:hAnsi="Times New Roman" w:cs="Times New Roman"/>
          <w:sz w:val="24"/>
        </w:rPr>
        <w:t>）；</w:t>
      </w:r>
    </w:p>
    <w:p>
      <w:pPr>
        <w:spacing w:line="360" w:lineRule="auto"/>
        <w:rPr>
          <w:rFonts w:ascii="Times New Roman" w:hAnsi="Times New Roman" w:cs="Times New Roman"/>
          <w:sz w:val="24"/>
        </w:rPr>
      </w:pPr>
      <w:r>
        <w:rPr>
          <w:rFonts w:ascii="Times New Roman" w:hAnsi="Times New Roman" w:cs="Times New Roman"/>
          <w:sz w:val="24"/>
        </w:rPr>
        <w:t>（6）《中华人民共和国固体废物污染环境防治法》（20</w:t>
      </w:r>
      <w:r>
        <w:rPr>
          <w:rFonts w:hint="eastAsia" w:ascii="Times New Roman" w:hAnsi="Times New Roman" w:cs="Times New Roman"/>
          <w:sz w:val="24"/>
        </w:rPr>
        <w:t>20</w:t>
      </w:r>
      <w:r>
        <w:rPr>
          <w:rFonts w:ascii="Times New Roman" w:hAnsi="Times New Roman" w:cs="Times New Roman"/>
          <w:sz w:val="24"/>
        </w:rPr>
        <w:t>年</w:t>
      </w:r>
      <w:r>
        <w:rPr>
          <w:rFonts w:hint="eastAsia" w:ascii="Times New Roman" w:hAnsi="Times New Roman" w:cs="Times New Roman"/>
          <w:sz w:val="24"/>
        </w:rPr>
        <w:t>4</w:t>
      </w:r>
      <w:r>
        <w:rPr>
          <w:rFonts w:ascii="Times New Roman" w:hAnsi="Times New Roman" w:cs="Times New Roman"/>
          <w:sz w:val="24"/>
        </w:rPr>
        <w:t>月</w:t>
      </w:r>
      <w:r>
        <w:rPr>
          <w:rFonts w:hint="eastAsia" w:ascii="Times New Roman" w:hAnsi="Times New Roman" w:cs="Times New Roman"/>
          <w:sz w:val="24"/>
        </w:rPr>
        <w:t>29</w:t>
      </w:r>
      <w:r>
        <w:rPr>
          <w:rFonts w:ascii="Times New Roman" w:hAnsi="Times New Roman" w:cs="Times New Roman"/>
          <w:sz w:val="24"/>
        </w:rPr>
        <w:t>日修订）；</w:t>
      </w:r>
    </w:p>
    <w:p>
      <w:pPr>
        <w:spacing w:line="360" w:lineRule="auto"/>
        <w:rPr>
          <w:rFonts w:ascii="Times New Roman" w:hAnsi="Times New Roman" w:cs="Times New Roman"/>
          <w:sz w:val="24"/>
        </w:rPr>
      </w:pPr>
      <w:r>
        <w:rPr>
          <w:rFonts w:ascii="Times New Roman" w:hAnsi="Times New Roman" w:cs="Times New Roman"/>
          <w:sz w:val="24"/>
        </w:rPr>
        <w:t>（7）中华人民共和国国务院，第682号令《建设项目环境保护管理条例》（2017年10月1日施行）；</w:t>
      </w:r>
    </w:p>
    <w:p>
      <w:pPr>
        <w:spacing w:line="360" w:lineRule="auto"/>
        <w:rPr>
          <w:rFonts w:ascii="Times New Roman" w:hAnsi="Times New Roman" w:cs="Times New Roman"/>
          <w:sz w:val="24"/>
        </w:rPr>
      </w:pPr>
      <w:r>
        <w:rPr>
          <w:rFonts w:ascii="Times New Roman" w:hAnsi="Times New Roman" w:cs="Times New Roman"/>
          <w:sz w:val="24"/>
        </w:rPr>
        <w:t>（8）中华人民共和国环境保护部，环发</w:t>
      </w:r>
      <w:r>
        <w:rPr>
          <w:rFonts w:hint="eastAsia" w:ascii="Times New Roman" w:hAnsi="Times New Roman" w:cs="Times New Roman"/>
          <w:sz w:val="24"/>
          <w:lang w:eastAsia="zh-CN"/>
        </w:rPr>
        <w:t>〔</w:t>
      </w:r>
      <w:r>
        <w:rPr>
          <w:rFonts w:ascii="Times New Roman" w:hAnsi="Times New Roman" w:cs="Times New Roman"/>
          <w:sz w:val="24"/>
        </w:rPr>
        <w:t>2015</w:t>
      </w:r>
      <w:r>
        <w:rPr>
          <w:rFonts w:hint="eastAsia" w:ascii="Times New Roman" w:hAnsi="Times New Roman" w:cs="Times New Roman"/>
          <w:sz w:val="24"/>
          <w:lang w:eastAsia="zh-CN"/>
        </w:rPr>
        <w:t>〕</w:t>
      </w:r>
      <w:r>
        <w:rPr>
          <w:rFonts w:ascii="Times New Roman" w:hAnsi="Times New Roman" w:cs="Times New Roman"/>
          <w:sz w:val="24"/>
        </w:rPr>
        <w:t>4号《关于印发</w:t>
      </w:r>
      <w:r>
        <w:rPr>
          <w:rFonts w:hint="eastAsia" w:ascii="Times New Roman" w:hAnsi="Times New Roman" w:cs="Times New Roman"/>
          <w:sz w:val="24"/>
          <w:lang w:eastAsia="zh-CN"/>
        </w:rPr>
        <w:t>〈</w:t>
      </w:r>
      <w:r>
        <w:rPr>
          <w:rFonts w:ascii="Times New Roman" w:hAnsi="Times New Roman" w:cs="Times New Roman"/>
          <w:sz w:val="24"/>
        </w:rPr>
        <w:t>企业事业单位突发环境事件应急预案备案管理办法（试行）</w:t>
      </w:r>
      <w:r>
        <w:rPr>
          <w:rFonts w:hint="eastAsia" w:ascii="Times New Roman" w:hAnsi="Times New Roman" w:cs="Times New Roman"/>
          <w:sz w:val="24"/>
          <w:lang w:eastAsia="zh-CN"/>
        </w:rPr>
        <w:t>〉</w:t>
      </w:r>
      <w:r>
        <w:rPr>
          <w:rFonts w:ascii="Times New Roman" w:hAnsi="Times New Roman" w:cs="Times New Roman"/>
          <w:sz w:val="24"/>
        </w:rPr>
        <w:t>的通知》（2015年1月8日）；</w:t>
      </w:r>
    </w:p>
    <w:p>
      <w:pPr>
        <w:spacing w:line="360" w:lineRule="auto"/>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9</w:t>
      </w:r>
      <w:r>
        <w:rPr>
          <w:rFonts w:ascii="Times New Roman" w:hAnsi="Times New Roman" w:cs="Times New Roman"/>
          <w:sz w:val="24"/>
        </w:rPr>
        <w:t>）中华人民共和国环境保护部，国环规环评[2017]4号《关于发布</w:t>
      </w:r>
      <w:r>
        <w:rPr>
          <w:rFonts w:hint="eastAsia" w:ascii="Times New Roman" w:hAnsi="Times New Roman" w:cs="Times New Roman"/>
          <w:sz w:val="24"/>
          <w:lang w:eastAsia="zh-CN"/>
        </w:rPr>
        <w:t>〈</w:t>
      </w:r>
      <w:r>
        <w:rPr>
          <w:rFonts w:ascii="Times New Roman" w:hAnsi="Times New Roman" w:cs="Times New Roman"/>
          <w:sz w:val="24"/>
        </w:rPr>
        <w:t>建设项目竣工环境保护验收暂行办法</w:t>
      </w:r>
      <w:r>
        <w:rPr>
          <w:rFonts w:hint="eastAsia" w:ascii="Times New Roman" w:hAnsi="Times New Roman" w:cs="Times New Roman"/>
          <w:sz w:val="24"/>
          <w:lang w:eastAsia="zh-CN"/>
        </w:rPr>
        <w:t>〉</w:t>
      </w:r>
      <w:r>
        <w:rPr>
          <w:rFonts w:ascii="Times New Roman" w:hAnsi="Times New Roman" w:cs="Times New Roman"/>
          <w:sz w:val="24"/>
        </w:rPr>
        <w:t>的公告》（2017年11月20日）。</w:t>
      </w:r>
    </w:p>
    <w:p>
      <w:pPr>
        <w:pStyle w:val="2"/>
      </w:pPr>
    </w:p>
    <w:p>
      <w:pPr>
        <w:pStyle w:val="31"/>
        <w:outlineLvl w:val="1"/>
        <w:rPr>
          <w:rFonts w:eastAsiaTheme="minorEastAsia"/>
          <w:sz w:val="32"/>
          <w:szCs w:val="32"/>
        </w:rPr>
      </w:pPr>
      <w:bookmarkStart w:id="16" w:name="_Toc21759"/>
      <w:r>
        <w:rPr>
          <w:rFonts w:hint="eastAsia" w:eastAsiaTheme="minorEastAsia"/>
          <w:sz w:val="32"/>
          <w:szCs w:val="32"/>
        </w:rPr>
        <w:t>2.2</w:t>
      </w:r>
      <w:r>
        <w:rPr>
          <w:rFonts w:eastAsiaTheme="minorEastAsia"/>
          <w:sz w:val="32"/>
          <w:szCs w:val="32"/>
        </w:rPr>
        <w:t>建设项目竣工环境保护验收技术规范</w:t>
      </w:r>
      <w:bookmarkEnd w:id="16"/>
    </w:p>
    <w:p>
      <w:pPr>
        <w:pStyle w:val="43"/>
        <w:snapToGrid w:val="0"/>
        <w:ind w:firstLine="0"/>
        <w:rPr>
          <w:rFonts w:ascii="Times New Roman" w:hAnsi="Times New Roman" w:cs="Times New Roman"/>
        </w:rPr>
      </w:pPr>
      <w:r>
        <w:rPr>
          <w:rFonts w:ascii="Times New Roman" w:hAnsi="Times New Roman" w:cs="Times New Roman"/>
        </w:rPr>
        <w:t>（1）《建设项目竣工环境保护验收技术指南  污染影响类》（2018年5月15日）；</w:t>
      </w:r>
    </w:p>
    <w:p>
      <w:pPr>
        <w:pStyle w:val="43"/>
        <w:snapToGrid w:val="0"/>
        <w:ind w:firstLine="0"/>
        <w:rPr>
          <w:rFonts w:ascii="Times New Roman" w:hAnsi="Times New Roman" w:cs="Times New Roman"/>
        </w:rPr>
      </w:pPr>
      <w:r>
        <w:rPr>
          <w:rFonts w:ascii="Times New Roman" w:hAnsi="Times New Roman" w:cs="Times New Roman"/>
        </w:rPr>
        <w:t>（2）《环境影响评价技术导则-总纲》，(HJ2.1-2016)；</w:t>
      </w:r>
    </w:p>
    <w:p>
      <w:pPr>
        <w:pStyle w:val="43"/>
        <w:snapToGrid w:val="0"/>
        <w:ind w:firstLine="0"/>
        <w:rPr>
          <w:rFonts w:ascii="Times New Roman" w:hAnsi="Times New Roman" w:cs="Times New Roman"/>
        </w:rPr>
      </w:pPr>
      <w:r>
        <w:rPr>
          <w:rFonts w:ascii="Times New Roman" w:hAnsi="Times New Roman" w:cs="Times New Roman"/>
        </w:rPr>
        <w:t>（3）《环境影响评价技术导则-大气环境》，（HJ2.2-20</w:t>
      </w:r>
      <w:r>
        <w:rPr>
          <w:rFonts w:hint="eastAsia" w:ascii="Times New Roman" w:hAnsi="Times New Roman" w:cs="Times New Roman"/>
        </w:rPr>
        <w:t>1</w:t>
      </w:r>
      <w:r>
        <w:rPr>
          <w:rFonts w:ascii="Times New Roman" w:hAnsi="Times New Roman" w:cs="Times New Roman"/>
        </w:rPr>
        <w:t>8）；</w:t>
      </w:r>
    </w:p>
    <w:p>
      <w:pPr>
        <w:pStyle w:val="43"/>
        <w:snapToGrid w:val="0"/>
        <w:ind w:firstLine="0"/>
        <w:rPr>
          <w:rFonts w:ascii="Times New Roman" w:hAnsi="Times New Roman" w:cs="Times New Roman"/>
        </w:rPr>
      </w:pPr>
      <w:r>
        <w:rPr>
          <w:rFonts w:ascii="Times New Roman" w:hAnsi="Times New Roman" w:cs="Times New Roman"/>
        </w:rPr>
        <w:t>（4）《环境影响评价技术导则-地</w:t>
      </w:r>
      <w:r>
        <w:rPr>
          <w:rFonts w:hint="eastAsia" w:ascii="Times New Roman" w:hAnsi="Times New Roman" w:cs="Times New Roman"/>
        </w:rPr>
        <w:t>表</w:t>
      </w:r>
      <w:r>
        <w:rPr>
          <w:rFonts w:ascii="Times New Roman" w:hAnsi="Times New Roman" w:cs="Times New Roman"/>
        </w:rPr>
        <w:t>水环境》，(HJ/T2.3-93)；</w:t>
      </w:r>
    </w:p>
    <w:p>
      <w:pPr>
        <w:pStyle w:val="43"/>
        <w:snapToGrid w:val="0"/>
        <w:ind w:firstLine="0"/>
        <w:rPr>
          <w:rFonts w:ascii="Times New Roman" w:hAnsi="Times New Roman" w:cs="Times New Roman"/>
        </w:rPr>
      </w:pPr>
      <w:r>
        <w:rPr>
          <w:rFonts w:ascii="Times New Roman" w:hAnsi="Times New Roman" w:cs="Times New Roman"/>
        </w:rPr>
        <w:t>（5）《环境影响评价技术导则-声环境》，(HJ2.4-2009)；</w:t>
      </w:r>
    </w:p>
    <w:p>
      <w:pPr>
        <w:pStyle w:val="43"/>
        <w:snapToGrid w:val="0"/>
        <w:ind w:firstLine="0"/>
        <w:rPr>
          <w:rFonts w:ascii="Times New Roman" w:hAnsi="Times New Roman" w:cs="Times New Roman"/>
        </w:rPr>
      </w:pPr>
      <w:r>
        <w:rPr>
          <w:rFonts w:ascii="Times New Roman" w:hAnsi="Times New Roman" w:cs="Times New Roman"/>
        </w:rPr>
        <w:t>（6）《环境影响评价技术导则-生态环境》，(HJ19-2011)；</w:t>
      </w:r>
    </w:p>
    <w:p>
      <w:pPr>
        <w:pStyle w:val="43"/>
        <w:snapToGrid w:val="0"/>
        <w:ind w:firstLine="0"/>
        <w:rPr>
          <w:rFonts w:ascii="Times New Roman" w:hAnsi="Times New Roman" w:cs="Times New Roman"/>
        </w:rPr>
      </w:pPr>
      <w:r>
        <w:rPr>
          <w:rFonts w:ascii="Times New Roman" w:hAnsi="Times New Roman" w:cs="Times New Roman"/>
        </w:rPr>
        <w:t>（7）《建设项目环境风险评价技术导则》，(HJ/T169-20</w:t>
      </w:r>
      <w:r>
        <w:rPr>
          <w:rFonts w:hint="eastAsia" w:ascii="Times New Roman" w:hAnsi="Times New Roman" w:cs="Times New Roman"/>
        </w:rPr>
        <w:t>18</w:t>
      </w:r>
      <w:r>
        <w:rPr>
          <w:rFonts w:ascii="Times New Roman" w:hAnsi="Times New Roman" w:cs="Times New Roman"/>
        </w:rPr>
        <w:t>)；</w:t>
      </w:r>
    </w:p>
    <w:p>
      <w:pPr>
        <w:pStyle w:val="43"/>
        <w:snapToGrid w:val="0"/>
        <w:ind w:firstLine="0"/>
        <w:rPr>
          <w:rFonts w:ascii="Times New Roman" w:hAnsi="Times New Roman" w:cs="Times New Roman"/>
        </w:rPr>
      </w:pPr>
    </w:p>
    <w:p>
      <w:pPr>
        <w:pStyle w:val="31"/>
        <w:outlineLvl w:val="1"/>
        <w:rPr>
          <w:rFonts w:eastAsiaTheme="minorEastAsia"/>
          <w:sz w:val="32"/>
          <w:szCs w:val="32"/>
        </w:rPr>
      </w:pPr>
      <w:bookmarkStart w:id="17" w:name="_Toc24091"/>
      <w:r>
        <w:rPr>
          <w:rFonts w:hint="eastAsia" w:eastAsiaTheme="minorEastAsia"/>
          <w:sz w:val="32"/>
          <w:szCs w:val="32"/>
        </w:rPr>
        <w:t>2.3</w:t>
      </w:r>
      <w:r>
        <w:rPr>
          <w:rFonts w:eastAsiaTheme="minorEastAsia"/>
          <w:sz w:val="32"/>
          <w:szCs w:val="32"/>
        </w:rPr>
        <w:t>建设项目环境影响报告</w:t>
      </w:r>
      <w:r>
        <w:rPr>
          <w:rFonts w:hint="eastAsia" w:eastAsiaTheme="minorEastAsia"/>
          <w:sz w:val="32"/>
          <w:szCs w:val="32"/>
        </w:rPr>
        <w:t>文件</w:t>
      </w:r>
      <w:bookmarkEnd w:id="17"/>
    </w:p>
    <w:p>
      <w:pPr>
        <w:spacing w:line="360" w:lineRule="auto"/>
        <w:rPr>
          <w:rFonts w:ascii="Times New Roman" w:hAnsi="Times New Roman" w:eastAsia="宋体" w:cs="Times New Roman"/>
          <w:bCs/>
          <w:sz w:val="24"/>
        </w:rPr>
      </w:pPr>
      <w:r>
        <w:rPr>
          <w:rFonts w:hint="eastAsia" w:ascii="Times New Roman" w:hAnsi="Times New Roman" w:eastAsia="宋体" w:cs="Times New Roman"/>
          <w:bCs/>
          <w:sz w:val="24"/>
        </w:rPr>
        <w:t>（1）</w:t>
      </w:r>
      <w:r>
        <w:rPr>
          <w:rFonts w:ascii="Times New Roman" w:hAnsi="Times New Roman" w:eastAsia="宋体" w:cs="Times New Roman"/>
          <w:bCs/>
          <w:sz w:val="24"/>
        </w:rPr>
        <w:t>《贵州</w:t>
      </w:r>
      <w:r>
        <w:rPr>
          <w:rFonts w:hint="eastAsia" w:ascii="Times New Roman" w:hAnsi="Times New Roman" w:eastAsia="宋体" w:cs="Times New Roman"/>
          <w:bCs/>
          <w:sz w:val="24"/>
        </w:rPr>
        <w:t>茅台酒股份</w:t>
      </w:r>
      <w:r>
        <w:rPr>
          <w:rFonts w:ascii="Times New Roman" w:hAnsi="Times New Roman" w:eastAsia="宋体" w:cs="Times New Roman"/>
          <w:bCs/>
          <w:sz w:val="24"/>
        </w:rPr>
        <w:t>有限公司“十三五”中华片区茅台酒技改工程及其配套设施项目环境影响报告书》（报批版）</w:t>
      </w:r>
      <w:r>
        <w:rPr>
          <w:rFonts w:hint="eastAsia" w:ascii="Times New Roman" w:hAnsi="Times New Roman" w:eastAsia="宋体" w:cs="Times New Roman"/>
          <w:bCs/>
          <w:sz w:val="24"/>
        </w:rPr>
        <w:t>2018年10月；</w:t>
      </w:r>
    </w:p>
    <w:p>
      <w:pPr>
        <w:spacing w:line="360" w:lineRule="auto"/>
        <w:rPr>
          <w:rFonts w:ascii="Times New Roman" w:hAnsi="Times New Roman" w:eastAsia="宋体" w:cs="Times New Roman"/>
          <w:bCs/>
          <w:sz w:val="24"/>
        </w:rPr>
      </w:pPr>
      <w:r>
        <w:rPr>
          <w:rFonts w:hint="eastAsia" w:ascii="Times New Roman" w:hAnsi="Times New Roman" w:eastAsia="宋体" w:cs="Times New Roman"/>
          <w:bCs/>
          <w:sz w:val="24"/>
        </w:rPr>
        <w:t>（2）遵义市生态环境局仁怀分局（原仁怀市环境保护局）《关于</w:t>
      </w:r>
      <w:r>
        <w:rPr>
          <w:rFonts w:ascii="Times New Roman" w:hAnsi="Times New Roman" w:eastAsia="宋体" w:cs="Times New Roman"/>
          <w:bCs/>
          <w:sz w:val="24"/>
        </w:rPr>
        <w:t>“十三五”中华片区茅台酒技改工程及其配套设施项目环境影响报告书</w:t>
      </w:r>
      <w:r>
        <w:rPr>
          <w:rFonts w:hint="eastAsia" w:ascii="Times New Roman" w:hAnsi="Times New Roman" w:eastAsia="宋体" w:cs="Times New Roman"/>
          <w:bCs/>
          <w:sz w:val="24"/>
        </w:rPr>
        <w:t>的批复》（仁环批复</w:t>
      </w:r>
      <w:r>
        <w:rPr>
          <w:rFonts w:hint="eastAsia" w:ascii="Times New Roman" w:hAnsi="Times New Roman" w:eastAsia="宋体" w:cs="Times New Roman"/>
          <w:bCs/>
          <w:sz w:val="24"/>
          <w:lang w:eastAsia="zh-CN"/>
        </w:rPr>
        <w:t>〔</w:t>
      </w:r>
      <w:r>
        <w:rPr>
          <w:rFonts w:hint="eastAsia" w:ascii="Times New Roman" w:hAnsi="Times New Roman" w:eastAsia="宋体" w:cs="Times New Roman"/>
          <w:bCs/>
          <w:sz w:val="24"/>
        </w:rPr>
        <w:t>2018</w:t>
      </w:r>
      <w:r>
        <w:rPr>
          <w:rFonts w:hint="eastAsia" w:ascii="Times New Roman" w:hAnsi="Times New Roman" w:eastAsia="宋体" w:cs="Times New Roman"/>
          <w:bCs/>
          <w:sz w:val="24"/>
          <w:lang w:eastAsia="zh-CN"/>
        </w:rPr>
        <w:t>〕</w:t>
      </w:r>
      <w:r>
        <w:rPr>
          <w:rFonts w:hint="eastAsia" w:ascii="Times New Roman" w:hAnsi="Times New Roman" w:eastAsia="宋体" w:cs="Times New Roman"/>
          <w:bCs/>
          <w:sz w:val="24"/>
        </w:rPr>
        <w:t>49号）。</w:t>
      </w:r>
    </w:p>
    <w:p>
      <w:pPr>
        <w:pStyle w:val="27"/>
        <w:ind w:firstLine="0" w:firstLineChars="0"/>
      </w:pPr>
    </w:p>
    <w:p>
      <w:pPr>
        <w:pStyle w:val="27"/>
        <w:ind w:firstLine="0" w:firstLineChars="0"/>
      </w:pPr>
    </w:p>
    <w:p>
      <w:pPr>
        <w:pStyle w:val="27"/>
        <w:ind w:firstLine="0" w:firstLineChars="0"/>
      </w:pPr>
    </w:p>
    <w:p>
      <w:pPr>
        <w:pStyle w:val="27"/>
        <w:ind w:firstLine="0" w:firstLineChars="0"/>
      </w:pPr>
    </w:p>
    <w:p>
      <w:pPr>
        <w:pStyle w:val="27"/>
        <w:ind w:firstLine="0" w:firstLineChars="0"/>
      </w:pPr>
    </w:p>
    <w:p>
      <w:pPr>
        <w:pStyle w:val="27"/>
        <w:ind w:firstLine="0" w:firstLineChars="0"/>
      </w:pPr>
    </w:p>
    <w:p>
      <w:pPr>
        <w:pStyle w:val="27"/>
        <w:ind w:firstLine="0" w:firstLineChars="0"/>
      </w:pPr>
    </w:p>
    <w:p>
      <w:pPr>
        <w:pStyle w:val="29"/>
        <w:rPr>
          <w:rFonts w:eastAsiaTheme="minorEastAsia"/>
          <w:sz w:val="36"/>
          <w:szCs w:val="36"/>
        </w:rPr>
      </w:pPr>
      <w:bookmarkStart w:id="18" w:name="_Toc2990"/>
      <w:r>
        <w:rPr>
          <w:rFonts w:hint="eastAsia" w:eastAsiaTheme="minorEastAsia"/>
          <w:sz w:val="36"/>
          <w:szCs w:val="36"/>
        </w:rPr>
        <w:t>3</w:t>
      </w:r>
      <w:r>
        <w:rPr>
          <w:rFonts w:eastAsiaTheme="minorEastAsia"/>
          <w:sz w:val="36"/>
          <w:szCs w:val="36"/>
        </w:rPr>
        <w:t>项目建设情况</w:t>
      </w:r>
      <w:bookmarkEnd w:id="18"/>
    </w:p>
    <w:p>
      <w:pPr>
        <w:pStyle w:val="31"/>
        <w:outlineLvl w:val="1"/>
        <w:rPr>
          <w:rFonts w:eastAsiaTheme="minorEastAsia"/>
          <w:sz w:val="32"/>
          <w:szCs w:val="32"/>
        </w:rPr>
      </w:pPr>
      <w:bookmarkStart w:id="19" w:name="_Toc27566"/>
      <w:r>
        <w:rPr>
          <w:rFonts w:hint="eastAsia" w:eastAsiaTheme="minorEastAsia"/>
          <w:sz w:val="32"/>
          <w:szCs w:val="32"/>
        </w:rPr>
        <w:t>3.1</w:t>
      </w:r>
      <w:r>
        <w:rPr>
          <w:rFonts w:eastAsiaTheme="minorEastAsia"/>
          <w:sz w:val="32"/>
          <w:szCs w:val="32"/>
        </w:rPr>
        <w:t>地理位置及平面布置</w:t>
      </w:r>
      <w:bookmarkEnd w:id="19"/>
    </w:p>
    <w:p>
      <w:pPr>
        <w:pStyle w:val="6"/>
        <w:rPr>
          <w:rFonts w:cs="Times New Roman"/>
          <w:sz w:val="30"/>
          <w:szCs w:val="30"/>
        </w:rPr>
      </w:pPr>
      <w:r>
        <w:rPr>
          <w:rFonts w:hint="eastAsia" w:cs="Times New Roman"/>
          <w:sz w:val="30"/>
          <w:szCs w:val="30"/>
        </w:rPr>
        <w:t>3.1.1项目</w:t>
      </w:r>
      <w:r>
        <w:rPr>
          <w:rFonts w:cs="Times New Roman"/>
          <w:sz w:val="30"/>
          <w:szCs w:val="30"/>
        </w:rPr>
        <w:t>地理位置</w:t>
      </w:r>
    </w:p>
    <w:p>
      <w:pPr>
        <w:pStyle w:val="27"/>
        <w:ind w:firstLine="480"/>
        <w:jc w:val="both"/>
        <w:rPr>
          <w:b/>
          <w:bCs/>
          <w:sz w:val="21"/>
          <w:szCs w:val="21"/>
        </w:rPr>
      </w:pPr>
      <w:r>
        <w:rPr>
          <w:rFonts w:hint="eastAsia"/>
          <w:bCs/>
        </w:rPr>
        <w:t>本项目所在地位于仁怀市茅台镇的中华片区，</w:t>
      </w:r>
      <w:r>
        <w:rPr>
          <w:bCs/>
        </w:rPr>
        <w:t>中华片区（新厂区）位于现有老厂区上游，新厂区边界与老厂区边界直线距离约200m，用地沿东北向西南狭长延伸沿赤水河河岸线约7km长，纵向呈坡状延伸约600m至1000m不等，由中华村、太平村组成</w:t>
      </w:r>
      <w:r>
        <w:rPr>
          <w:rFonts w:hint="eastAsia"/>
          <w:bCs/>
        </w:rPr>
        <w:t>，项目中心经纬度坐标为：北纬27.807379°、东经106.309206°。项目地理位置详见附图。</w:t>
      </w:r>
    </w:p>
    <w:p>
      <w:pPr>
        <w:pStyle w:val="6"/>
        <w:rPr>
          <w:rFonts w:cs="Times New Roman"/>
          <w:sz w:val="30"/>
          <w:szCs w:val="30"/>
        </w:rPr>
      </w:pPr>
      <w:r>
        <w:rPr>
          <w:rFonts w:hint="eastAsia" w:cs="Times New Roman"/>
          <w:sz w:val="30"/>
          <w:szCs w:val="30"/>
        </w:rPr>
        <w:t>3.1.2项目</w:t>
      </w:r>
      <w:r>
        <w:rPr>
          <w:rFonts w:cs="Times New Roman"/>
          <w:sz w:val="30"/>
          <w:szCs w:val="30"/>
        </w:rPr>
        <w:t>平面布置</w:t>
      </w:r>
    </w:p>
    <w:p>
      <w:pPr>
        <w:pStyle w:val="31"/>
        <w:widowControl/>
        <w:ind w:firstLine="480" w:firstLineChars="200"/>
        <w:outlineLvl w:val="9"/>
        <w:rPr>
          <w:b w:val="0"/>
          <w:sz w:val="24"/>
          <w:szCs w:val="22"/>
        </w:rPr>
      </w:pPr>
      <w:r>
        <w:rPr>
          <w:rFonts w:hint="eastAsia"/>
          <w:b w:val="0"/>
          <w:sz w:val="24"/>
          <w:szCs w:val="22"/>
        </w:rPr>
        <w:t>该项目由生产区、生产辅助区和配套区构成。生产区主要由制酒车间18栋及制曲车间4栋厂</w:t>
      </w:r>
      <w:commentRangeStart w:id="2"/>
      <w:r>
        <w:rPr>
          <w:rFonts w:hint="eastAsia"/>
          <w:b w:val="0"/>
          <w:sz w:val="24"/>
          <w:szCs w:val="22"/>
        </w:rPr>
        <w:t>房</w:t>
      </w:r>
      <w:commentRangeEnd w:id="2"/>
      <w:r>
        <w:rPr>
          <w:rStyle w:val="26"/>
          <w:rFonts w:asciiTheme="minorHAnsi" w:hAnsiTheme="minorHAnsi" w:eastAsiaTheme="minorEastAsia" w:cstheme="minorBidi"/>
          <w:b w:val="0"/>
          <w:bCs w:val="0"/>
        </w:rPr>
        <w:commentReference w:id="2"/>
      </w:r>
      <w:r>
        <w:rPr>
          <w:rFonts w:hint="eastAsia"/>
          <w:b w:val="0"/>
          <w:sz w:val="24"/>
          <w:szCs w:val="22"/>
        </w:rPr>
        <w:t>构成，该区域紧邻厂区道路及赤水河东岸；生产辅助区主要由酒库20栋厂房构成，该区域紧邻厂区道路；配套区主要由维修房、水泵房、谷壳库、高位水池、浴厕、食堂综合楼等构成。</w:t>
      </w:r>
      <w:r>
        <w:rPr>
          <w:b w:val="0"/>
          <w:sz w:val="24"/>
          <w:szCs w:val="22"/>
        </w:rPr>
        <w:t>项目平面布置详见</w:t>
      </w:r>
      <w:r>
        <w:rPr>
          <w:rFonts w:hint="eastAsia"/>
          <w:b w:val="0"/>
          <w:sz w:val="24"/>
          <w:szCs w:val="22"/>
        </w:rPr>
        <w:t>附图</w:t>
      </w:r>
      <w:r>
        <w:rPr>
          <w:b w:val="0"/>
          <w:sz w:val="24"/>
          <w:szCs w:val="22"/>
        </w:rPr>
        <w:t>。</w:t>
      </w:r>
    </w:p>
    <w:p>
      <w:pPr>
        <w:pStyle w:val="6"/>
        <w:rPr>
          <w:rFonts w:cs="Times New Roman"/>
          <w:sz w:val="30"/>
          <w:szCs w:val="30"/>
        </w:rPr>
      </w:pPr>
      <w:bookmarkStart w:id="20" w:name="_Toc32037"/>
      <w:r>
        <w:rPr>
          <w:rFonts w:hint="eastAsia" w:cs="Times New Roman"/>
          <w:sz w:val="30"/>
          <w:szCs w:val="30"/>
        </w:rPr>
        <w:t>3.1.3 环境保护目标</w:t>
      </w:r>
    </w:p>
    <w:p>
      <w:pPr>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根据现场踏勘及收集整理技术资料，项目邻近长江上游珍稀特有鱼类国家级自然保护区，本项目主要的环境保护对象名称、基本情况和环境保护目标见表3.1。环境保护目标见附图。</w:t>
      </w:r>
    </w:p>
    <w:p>
      <w:pPr>
        <w:pStyle w:val="27"/>
        <w:ind w:firstLine="0" w:firstLineChars="0"/>
        <w:jc w:val="center"/>
        <w:rPr>
          <w:b/>
          <w:bCs/>
          <w:sz w:val="21"/>
          <w:szCs w:val="21"/>
        </w:rPr>
      </w:pPr>
      <w:r>
        <w:rPr>
          <w:rFonts w:hint="eastAsia"/>
          <w:b/>
          <w:bCs/>
          <w:sz w:val="21"/>
          <w:szCs w:val="21"/>
        </w:rPr>
        <w:t xml:space="preserve">表3.1  </w:t>
      </w:r>
      <w:r>
        <w:rPr>
          <w:b/>
          <w:bCs/>
          <w:sz w:val="21"/>
          <w:szCs w:val="21"/>
        </w:rPr>
        <w:t>环境保护目标表</w:t>
      </w:r>
    </w:p>
    <w:tbl>
      <w:tblPr>
        <w:tblStyle w:val="21"/>
        <w:tblW w:w="0" w:type="auto"/>
        <w:tblInd w:w="1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848"/>
        <w:gridCol w:w="727"/>
        <w:gridCol w:w="1245"/>
        <w:gridCol w:w="1185"/>
        <w:gridCol w:w="2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995" w:type="dxa"/>
            <w:vAlign w:val="center"/>
          </w:tcPr>
          <w:p>
            <w:pPr>
              <w:ind w:left="-63" w:leftChars="-30" w:right="-63" w:rightChars="-30"/>
              <w:jc w:val="center"/>
              <w:rPr>
                <w:rFonts w:ascii="Times New Roman" w:hAnsi="Times New Roman" w:cs="Times New Roman"/>
                <w:b/>
                <w:bCs/>
                <w:szCs w:val="21"/>
              </w:rPr>
            </w:pPr>
            <w:r>
              <w:rPr>
                <w:rFonts w:ascii="Times New Roman" w:hAnsi="Times New Roman" w:cs="Times New Roman"/>
                <w:b/>
                <w:bCs/>
                <w:szCs w:val="21"/>
              </w:rPr>
              <w:t>环境要素</w:t>
            </w:r>
          </w:p>
        </w:tc>
        <w:tc>
          <w:tcPr>
            <w:tcW w:w="1848" w:type="dxa"/>
            <w:vAlign w:val="center"/>
          </w:tcPr>
          <w:p>
            <w:pPr>
              <w:ind w:left="-63" w:leftChars="-30" w:right="-63" w:rightChars="-30"/>
              <w:jc w:val="center"/>
              <w:rPr>
                <w:rFonts w:ascii="Times New Roman" w:hAnsi="Times New Roman" w:cs="Times New Roman"/>
                <w:b/>
                <w:bCs/>
                <w:szCs w:val="21"/>
              </w:rPr>
            </w:pPr>
            <w:r>
              <w:rPr>
                <w:rFonts w:ascii="Times New Roman" w:hAnsi="Times New Roman" w:cs="Times New Roman"/>
                <w:b/>
                <w:bCs/>
                <w:szCs w:val="21"/>
              </w:rPr>
              <w:t>保护目标</w:t>
            </w:r>
          </w:p>
        </w:tc>
        <w:tc>
          <w:tcPr>
            <w:tcW w:w="727" w:type="dxa"/>
            <w:vAlign w:val="center"/>
          </w:tcPr>
          <w:p>
            <w:pPr>
              <w:ind w:left="-63" w:leftChars="-30" w:right="-63" w:rightChars="-30"/>
              <w:jc w:val="center"/>
              <w:rPr>
                <w:rFonts w:ascii="Times New Roman" w:hAnsi="Times New Roman" w:cs="Times New Roman"/>
                <w:b/>
                <w:bCs/>
                <w:szCs w:val="21"/>
              </w:rPr>
            </w:pPr>
            <w:r>
              <w:rPr>
                <w:rFonts w:ascii="Times New Roman" w:hAnsi="Times New Roman" w:cs="Times New Roman"/>
                <w:b/>
                <w:bCs/>
                <w:szCs w:val="21"/>
              </w:rPr>
              <w:t>方位</w:t>
            </w:r>
          </w:p>
        </w:tc>
        <w:tc>
          <w:tcPr>
            <w:tcW w:w="1245" w:type="dxa"/>
            <w:vAlign w:val="center"/>
          </w:tcPr>
          <w:p>
            <w:pPr>
              <w:ind w:left="-63" w:leftChars="-30" w:right="-63" w:rightChars="-30"/>
              <w:jc w:val="center"/>
              <w:rPr>
                <w:rFonts w:ascii="Times New Roman" w:hAnsi="Times New Roman" w:cs="Times New Roman"/>
                <w:b/>
                <w:bCs/>
                <w:szCs w:val="21"/>
              </w:rPr>
            </w:pPr>
            <w:r>
              <w:rPr>
                <w:rFonts w:ascii="Times New Roman" w:hAnsi="Times New Roman" w:cs="Times New Roman"/>
                <w:b/>
                <w:bCs/>
                <w:szCs w:val="21"/>
              </w:rPr>
              <w:t>距厂界直线距离（m）</w:t>
            </w:r>
          </w:p>
        </w:tc>
        <w:tc>
          <w:tcPr>
            <w:tcW w:w="1185" w:type="dxa"/>
            <w:vAlign w:val="center"/>
          </w:tcPr>
          <w:p>
            <w:pPr>
              <w:ind w:left="-63" w:leftChars="-30" w:right="-63" w:rightChars="-30"/>
              <w:jc w:val="center"/>
              <w:rPr>
                <w:rFonts w:ascii="Times New Roman" w:hAnsi="Times New Roman" w:cs="Times New Roman"/>
                <w:b/>
                <w:bCs/>
                <w:szCs w:val="21"/>
              </w:rPr>
            </w:pPr>
            <w:r>
              <w:rPr>
                <w:rFonts w:ascii="Times New Roman" w:hAnsi="Times New Roman" w:cs="Times New Roman"/>
                <w:b/>
                <w:bCs/>
                <w:szCs w:val="21"/>
              </w:rPr>
              <w:t>规模（户数，人口）</w:t>
            </w:r>
          </w:p>
        </w:tc>
        <w:tc>
          <w:tcPr>
            <w:tcW w:w="2411" w:type="dxa"/>
            <w:vAlign w:val="center"/>
          </w:tcPr>
          <w:p>
            <w:pPr>
              <w:ind w:left="-63" w:leftChars="-30" w:right="-63" w:rightChars="-30"/>
              <w:jc w:val="center"/>
              <w:rPr>
                <w:rFonts w:ascii="Times New Roman" w:hAnsi="Times New Roman" w:cs="Times New Roman"/>
                <w:b/>
                <w:bCs/>
                <w:szCs w:val="21"/>
              </w:rPr>
            </w:pPr>
            <w:r>
              <w:rPr>
                <w:rFonts w:ascii="Times New Roman" w:hAnsi="Times New Roman" w:cs="Times New Roman"/>
                <w:b/>
                <w:bCs/>
                <w:szCs w:val="21"/>
              </w:rPr>
              <w:t>保护功能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restart"/>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环境空气</w:t>
            </w: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茶园</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W</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150</w:t>
            </w:r>
          </w:p>
        </w:tc>
        <w:tc>
          <w:tcPr>
            <w:tcW w:w="118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12；48</w:t>
            </w:r>
          </w:p>
        </w:tc>
        <w:tc>
          <w:tcPr>
            <w:tcW w:w="2411" w:type="dxa"/>
            <w:vMerge w:val="restart"/>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《环境空气质量标准》（GB3095-2012）二类区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ind w:left="-63" w:leftChars="-30" w:right="-63" w:rightChars="-30"/>
              <w:jc w:val="center"/>
              <w:rPr>
                <w:rFonts w:ascii="Times New Roman" w:hAnsi="Times New Roman" w:cs="Times New Roman"/>
                <w:szCs w:val="21"/>
              </w:rPr>
            </w:pP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中华村</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E</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200</w:t>
            </w:r>
          </w:p>
        </w:tc>
        <w:tc>
          <w:tcPr>
            <w:tcW w:w="118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100；400</w:t>
            </w:r>
          </w:p>
        </w:tc>
        <w:tc>
          <w:tcPr>
            <w:tcW w:w="2411" w:type="dxa"/>
            <w:vMerge w:val="continue"/>
            <w:vAlign w:val="center"/>
          </w:tcPr>
          <w:p>
            <w:pPr>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ind w:left="-63" w:leftChars="-30" w:right="-63" w:rightChars="-30"/>
              <w:jc w:val="center"/>
              <w:rPr>
                <w:rFonts w:ascii="Times New Roman" w:hAnsi="Times New Roman" w:cs="Times New Roman"/>
                <w:szCs w:val="21"/>
              </w:rPr>
            </w:pP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刘家寨</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N</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890</w:t>
            </w:r>
          </w:p>
        </w:tc>
        <w:tc>
          <w:tcPr>
            <w:tcW w:w="118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8；32</w:t>
            </w:r>
          </w:p>
        </w:tc>
        <w:tc>
          <w:tcPr>
            <w:tcW w:w="2411" w:type="dxa"/>
            <w:vMerge w:val="continue"/>
            <w:vAlign w:val="center"/>
          </w:tcPr>
          <w:p>
            <w:pPr>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ind w:left="-63" w:leftChars="-30" w:right="-63" w:rightChars="-30"/>
              <w:jc w:val="center"/>
              <w:rPr>
                <w:rFonts w:ascii="Times New Roman" w:hAnsi="Times New Roman" w:cs="Times New Roman"/>
                <w:szCs w:val="21"/>
              </w:rPr>
            </w:pP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盐井滩</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NE</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2020</w:t>
            </w:r>
          </w:p>
        </w:tc>
        <w:tc>
          <w:tcPr>
            <w:tcW w:w="118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12；48</w:t>
            </w:r>
          </w:p>
        </w:tc>
        <w:tc>
          <w:tcPr>
            <w:tcW w:w="2411" w:type="dxa"/>
            <w:vMerge w:val="continue"/>
            <w:vAlign w:val="center"/>
          </w:tcPr>
          <w:p>
            <w:pPr>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ind w:left="-63" w:leftChars="-30" w:right="-63" w:rightChars="-30"/>
              <w:jc w:val="center"/>
              <w:rPr>
                <w:rFonts w:ascii="Times New Roman" w:hAnsi="Times New Roman" w:cs="Times New Roman"/>
                <w:szCs w:val="21"/>
              </w:rPr>
            </w:pP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草莲溪</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N</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920</w:t>
            </w:r>
          </w:p>
        </w:tc>
        <w:tc>
          <w:tcPr>
            <w:tcW w:w="118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42；168</w:t>
            </w:r>
          </w:p>
        </w:tc>
        <w:tc>
          <w:tcPr>
            <w:tcW w:w="2411" w:type="dxa"/>
            <w:vMerge w:val="continue"/>
            <w:vAlign w:val="center"/>
          </w:tcPr>
          <w:p>
            <w:pPr>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ind w:left="-63" w:leftChars="-30" w:right="-63" w:rightChars="-30"/>
              <w:jc w:val="center"/>
              <w:rPr>
                <w:rFonts w:ascii="Times New Roman" w:hAnsi="Times New Roman" w:cs="Times New Roman"/>
                <w:szCs w:val="21"/>
              </w:rPr>
            </w:pP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沙坝村</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S</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1900</w:t>
            </w:r>
          </w:p>
        </w:tc>
        <w:tc>
          <w:tcPr>
            <w:tcW w:w="118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70；280</w:t>
            </w:r>
          </w:p>
        </w:tc>
        <w:tc>
          <w:tcPr>
            <w:tcW w:w="2411" w:type="dxa"/>
            <w:vMerge w:val="continue"/>
            <w:vAlign w:val="center"/>
          </w:tcPr>
          <w:p>
            <w:pPr>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95" w:type="dxa"/>
            <w:vMerge w:val="restart"/>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地表水环境</w:t>
            </w: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赤水河</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N</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100</w:t>
            </w:r>
          </w:p>
        </w:tc>
        <w:tc>
          <w:tcPr>
            <w:tcW w:w="118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w:t>
            </w:r>
          </w:p>
        </w:tc>
        <w:tc>
          <w:tcPr>
            <w:tcW w:w="2411"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《地表水环境质量标准》（GB3838-2002）Ⅱ类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ind w:left="-63" w:leftChars="-30" w:right="-63" w:rightChars="-30"/>
              <w:jc w:val="center"/>
              <w:rPr>
                <w:rFonts w:ascii="Times New Roman" w:hAnsi="Times New Roman" w:cs="Times New Roman"/>
                <w:szCs w:val="21"/>
              </w:rPr>
            </w:pP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盐津河</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NE</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900</w:t>
            </w:r>
          </w:p>
        </w:tc>
        <w:tc>
          <w:tcPr>
            <w:tcW w:w="118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w:t>
            </w:r>
          </w:p>
        </w:tc>
        <w:tc>
          <w:tcPr>
            <w:tcW w:w="2411" w:type="dxa"/>
            <w:vMerge w:val="restart"/>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《地表水环境质量标准》（GB3838-2002）Ⅲ类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ind w:left="-63" w:leftChars="-30" w:right="-63" w:rightChars="-30"/>
              <w:jc w:val="center"/>
              <w:rPr>
                <w:rFonts w:ascii="Times New Roman" w:hAnsi="Times New Roman" w:cs="Times New Roman"/>
                <w:szCs w:val="21"/>
              </w:rPr>
            </w:pP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德庄河</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NE</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50</w:t>
            </w:r>
          </w:p>
        </w:tc>
        <w:tc>
          <w:tcPr>
            <w:tcW w:w="118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w:t>
            </w:r>
          </w:p>
        </w:tc>
        <w:tc>
          <w:tcPr>
            <w:tcW w:w="2411" w:type="dxa"/>
            <w:vMerge w:val="continue"/>
            <w:vAlign w:val="center"/>
          </w:tcPr>
          <w:p>
            <w:pPr>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restart"/>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地下水环境</w:t>
            </w: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德庄水井</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SW</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1340</w:t>
            </w:r>
          </w:p>
        </w:tc>
        <w:tc>
          <w:tcPr>
            <w:tcW w:w="1185" w:type="dxa"/>
            <w:vMerge w:val="restart"/>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农灌用水，无人工饮用</w:t>
            </w:r>
          </w:p>
        </w:tc>
        <w:tc>
          <w:tcPr>
            <w:tcW w:w="2411" w:type="dxa"/>
            <w:vMerge w:val="restart"/>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《地下水质量标准》（GB/T 14848-2017）</w:t>
            </w:r>
          </w:p>
          <w:p>
            <w:pPr>
              <w:ind w:left="-63" w:leftChars="-30" w:right="-63" w:rightChars="-30"/>
              <w:jc w:val="center"/>
              <w:rPr>
                <w:rFonts w:ascii="Times New Roman" w:hAnsi="Times New Roman" w:cs="Times New Roman"/>
                <w:szCs w:val="21"/>
              </w:rPr>
            </w:pPr>
            <w:r>
              <w:rPr>
                <w:rFonts w:ascii="Times New Roman" w:hAnsi="Times New Roman" w:cs="Times New Roman"/>
                <w:szCs w:val="21"/>
              </w:rP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ind w:left="-63" w:leftChars="-30" w:right="-63" w:rightChars="-30"/>
              <w:jc w:val="center"/>
              <w:rPr>
                <w:rFonts w:ascii="Times New Roman" w:hAnsi="Times New Roman" w:cs="Times New Roman"/>
                <w:szCs w:val="21"/>
              </w:rPr>
            </w:pP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红岩山水井</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NE</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2550</w:t>
            </w:r>
          </w:p>
        </w:tc>
        <w:tc>
          <w:tcPr>
            <w:tcW w:w="1185" w:type="dxa"/>
            <w:vMerge w:val="continue"/>
            <w:vAlign w:val="center"/>
          </w:tcPr>
          <w:p>
            <w:pPr>
              <w:ind w:left="-63" w:leftChars="-30" w:right="-63" w:rightChars="-30"/>
              <w:jc w:val="center"/>
              <w:rPr>
                <w:rFonts w:ascii="Times New Roman" w:hAnsi="Times New Roman" w:cs="Times New Roman"/>
                <w:szCs w:val="21"/>
              </w:rPr>
            </w:pPr>
          </w:p>
        </w:tc>
        <w:tc>
          <w:tcPr>
            <w:tcW w:w="2411" w:type="dxa"/>
            <w:vMerge w:val="continue"/>
            <w:vAlign w:val="center"/>
          </w:tcPr>
          <w:p>
            <w:pPr>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ind w:left="-63" w:leftChars="-30" w:right="-63" w:rightChars="-30"/>
              <w:jc w:val="center"/>
              <w:rPr>
                <w:rFonts w:ascii="Times New Roman" w:hAnsi="Times New Roman" w:cs="Times New Roman"/>
                <w:szCs w:val="21"/>
              </w:rPr>
            </w:pP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太平哨水井</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SE</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100</w:t>
            </w:r>
          </w:p>
        </w:tc>
        <w:tc>
          <w:tcPr>
            <w:tcW w:w="1185" w:type="dxa"/>
            <w:vMerge w:val="continue"/>
            <w:vAlign w:val="center"/>
          </w:tcPr>
          <w:p>
            <w:pPr>
              <w:ind w:left="-63" w:leftChars="-30" w:right="-63" w:rightChars="-30"/>
              <w:jc w:val="center"/>
              <w:rPr>
                <w:rFonts w:ascii="Times New Roman" w:hAnsi="Times New Roman" w:cs="Times New Roman"/>
                <w:szCs w:val="21"/>
              </w:rPr>
            </w:pPr>
          </w:p>
        </w:tc>
        <w:tc>
          <w:tcPr>
            <w:tcW w:w="2411" w:type="dxa"/>
            <w:vMerge w:val="continue"/>
            <w:vAlign w:val="center"/>
          </w:tcPr>
          <w:p>
            <w:pPr>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restart"/>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声环境</w:t>
            </w: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茶园</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W</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150</w:t>
            </w:r>
          </w:p>
        </w:tc>
        <w:tc>
          <w:tcPr>
            <w:tcW w:w="118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12；48</w:t>
            </w:r>
          </w:p>
        </w:tc>
        <w:tc>
          <w:tcPr>
            <w:tcW w:w="2411" w:type="dxa"/>
            <w:vMerge w:val="restart"/>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《声环境质量标准》（GB3096-2008）2类标准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ind w:left="-63" w:leftChars="-30" w:right="-63" w:rightChars="-30"/>
              <w:jc w:val="center"/>
              <w:rPr>
                <w:rFonts w:ascii="Times New Roman" w:hAnsi="Times New Roman" w:cs="Times New Roman"/>
                <w:szCs w:val="21"/>
              </w:rPr>
            </w:pP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中华村</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E</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200</w:t>
            </w:r>
          </w:p>
        </w:tc>
        <w:tc>
          <w:tcPr>
            <w:tcW w:w="118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100；400</w:t>
            </w:r>
          </w:p>
        </w:tc>
        <w:tc>
          <w:tcPr>
            <w:tcW w:w="2411" w:type="dxa"/>
            <w:vMerge w:val="continue"/>
            <w:vAlign w:val="center"/>
          </w:tcPr>
          <w:p>
            <w:pPr>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自然保护区</w:t>
            </w:r>
          </w:p>
        </w:tc>
        <w:tc>
          <w:tcPr>
            <w:tcW w:w="1848" w:type="dxa"/>
            <w:vAlign w:val="center"/>
          </w:tcPr>
          <w:p>
            <w:pPr>
              <w:ind w:left="-63" w:leftChars="-30" w:right="-63" w:rightChars="-30"/>
              <w:jc w:val="left"/>
              <w:rPr>
                <w:rFonts w:ascii="Times New Roman" w:hAnsi="Times New Roman" w:cs="Times New Roman"/>
                <w:szCs w:val="21"/>
              </w:rPr>
            </w:pPr>
            <w:r>
              <w:rPr>
                <w:rFonts w:ascii="Times New Roman" w:hAnsi="Times New Roman" w:cs="Times New Roman"/>
                <w:szCs w:val="21"/>
              </w:rPr>
              <w:t>长江上游珍稀特有鱼类国家级自然保护区</w:t>
            </w:r>
          </w:p>
        </w:tc>
        <w:tc>
          <w:tcPr>
            <w:tcW w:w="3157" w:type="dxa"/>
            <w:gridSpan w:val="3"/>
            <w:vAlign w:val="center"/>
          </w:tcPr>
          <w:p>
            <w:pPr>
              <w:ind w:left="-63" w:leftChars="-30" w:right="-63" w:rightChars="-30"/>
              <w:jc w:val="left"/>
              <w:rPr>
                <w:rFonts w:ascii="Times New Roman" w:hAnsi="Times New Roman" w:cs="Times New Roman"/>
                <w:szCs w:val="21"/>
              </w:rPr>
            </w:pPr>
            <w:r>
              <w:rPr>
                <w:rFonts w:ascii="Times New Roman" w:hAnsi="Times New Roman" w:cs="Times New Roman"/>
                <w:szCs w:val="21"/>
              </w:rPr>
              <w:t>地处长江上游珍稀特有鱼类国家级自然保护区的赤水河核心区岸上的陆域区域</w:t>
            </w:r>
          </w:p>
        </w:tc>
        <w:tc>
          <w:tcPr>
            <w:tcW w:w="2411"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国家级自然保护区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文物古迹</w:t>
            </w:r>
          </w:p>
        </w:tc>
        <w:tc>
          <w:tcPr>
            <w:tcW w:w="1848"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德庄陈于逵墓</w:t>
            </w:r>
          </w:p>
        </w:tc>
        <w:tc>
          <w:tcPr>
            <w:tcW w:w="727"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SW</w:t>
            </w:r>
          </w:p>
        </w:tc>
        <w:tc>
          <w:tcPr>
            <w:tcW w:w="124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700</w:t>
            </w:r>
          </w:p>
        </w:tc>
        <w:tc>
          <w:tcPr>
            <w:tcW w:w="118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w:t>
            </w:r>
          </w:p>
        </w:tc>
        <w:tc>
          <w:tcPr>
            <w:tcW w:w="2411"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市级文物保护单位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生态环境</w:t>
            </w:r>
          </w:p>
        </w:tc>
        <w:tc>
          <w:tcPr>
            <w:tcW w:w="7416" w:type="dxa"/>
            <w:gridSpan w:val="5"/>
            <w:vAlign w:val="center"/>
          </w:tcPr>
          <w:p>
            <w:pPr>
              <w:ind w:left="-63" w:leftChars="-30" w:right="-63" w:rightChars="-30"/>
              <w:jc w:val="center"/>
              <w:rPr>
                <w:rFonts w:ascii="Times New Roman" w:hAnsi="Times New Roman" w:cs="Times New Roman"/>
                <w:szCs w:val="21"/>
              </w:rPr>
            </w:pPr>
            <w:r>
              <w:rPr>
                <w:rFonts w:ascii="Times New Roman" w:hAnsi="Times New Roman" w:cs="Times New Roman"/>
                <w:szCs w:val="21"/>
              </w:rPr>
              <w:t>项目区及周边的植被</w:t>
            </w:r>
          </w:p>
        </w:tc>
      </w:tr>
    </w:tbl>
    <w:p>
      <w:pPr>
        <w:pStyle w:val="31"/>
        <w:outlineLvl w:val="9"/>
        <w:rPr>
          <w:rFonts w:eastAsiaTheme="minorEastAsia"/>
          <w:sz w:val="32"/>
          <w:szCs w:val="32"/>
        </w:rPr>
      </w:pPr>
    </w:p>
    <w:p>
      <w:pPr>
        <w:pStyle w:val="31"/>
        <w:outlineLvl w:val="1"/>
        <w:rPr>
          <w:rFonts w:eastAsiaTheme="minorEastAsia"/>
          <w:sz w:val="32"/>
          <w:szCs w:val="32"/>
        </w:rPr>
      </w:pPr>
      <w:r>
        <w:rPr>
          <w:rFonts w:hint="eastAsia" w:eastAsiaTheme="minorEastAsia"/>
          <w:sz w:val="32"/>
          <w:szCs w:val="32"/>
        </w:rPr>
        <w:t>3.2</w:t>
      </w:r>
      <w:r>
        <w:rPr>
          <w:rFonts w:eastAsiaTheme="minorEastAsia"/>
          <w:sz w:val="32"/>
          <w:szCs w:val="32"/>
        </w:rPr>
        <w:t>建设内容</w:t>
      </w:r>
      <w:bookmarkEnd w:id="20"/>
    </w:p>
    <w:p>
      <w:pPr>
        <w:pStyle w:val="6"/>
        <w:rPr>
          <w:rFonts w:cs="Times New Roman"/>
          <w:sz w:val="30"/>
          <w:szCs w:val="30"/>
        </w:rPr>
      </w:pPr>
      <w:r>
        <w:rPr>
          <w:rFonts w:hint="eastAsia" w:cs="Times New Roman"/>
          <w:sz w:val="30"/>
          <w:szCs w:val="30"/>
        </w:rPr>
        <w:t>3.2.1 原有项目工程概况</w:t>
      </w:r>
    </w:p>
    <w:p>
      <w:pPr>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原有工程主要为茅台镇茅台酒老厂区和中华片区内制酒、制曲、酒库等主体工程、辅助工程及公用工程。茅台酒厂各期工程建设规模、产品方案、建设完成时间、环评批复文件及环保验收情况见表3.2-1，原有设施环境保护建设和运行情况见表3.2-2。</w:t>
      </w:r>
    </w:p>
    <w:p>
      <w:pPr>
        <w:spacing w:line="260" w:lineRule="exact"/>
        <w:jc w:val="center"/>
        <w:rPr>
          <w:rFonts w:ascii="Times New Roman" w:hAnsi="Times New Roman" w:cs="Times New Roman"/>
          <w:b/>
          <w:szCs w:val="21"/>
        </w:rPr>
      </w:pPr>
      <w:r>
        <w:rPr>
          <w:rFonts w:ascii="Times New Roman" w:hAnsi="Times New Roman" w:cs="Times New Roman"/>
          <w:b/>
          <w:szCs w:val="21"/>
        </w:rPr>
        <w:t>表</w:t>
      </w:r>
      <w:r>
        <w:rPr>
          <w:rFonts w:hint="eastAsia" w:ascii="Times New Roman" w:hAnsi="Times New Roman" w:cs="Times New Roman"/>
          <w:b/>
          <w:szCs w:val="21"/>
        </w:rPr>
        <w:t>3</w:t>
      </w:r>
      <w:r>
        <w:rPr>
          <w:rFonts w:ascii="Times New Roman" w:hAnsi="Times New Roman" w:cs="Times New Roman"/>
          <w:b/>
          <w:szCs w:val="21"/>
        </w:rPr>
        <w:t>.</w:t>
      </w:r>
      <w:r>
        <w:rPr>
          <w:rFonts w:hint="eastAsia" w:ascii="Times New Roman" w:hAnsi="Times New Roman" w:cs="Times New Roman"/>
          <w:b/>
          <w:szCs w:val="21"/>
        </w:rPr>
        <w:t>2</w:t>
      </w:r>
      <w:r>
        <w:rPr>
          <w:rFonts w:ascii="Times New Roman" w:hAnsi="Times New Roman" w:cs="Times New Roman"/>
          <w:b/>
          <w:szCs w:val="21"/>
        </w:rPr>
        <w:t xml:space="preserve">-1  </w:t>
      </w:r>
      <w:r>
        <w:rPr>
          <w:rFonts w:hint="eastAsia" w:ascii="Times New Roman" w:hAnsi="Times New Roman" w:cs="Times New Roman"/>
          <w:b/>
          <w:szCs w:val="21"/>
        </w:rPr>
        <w:t>原有</w:t>
      </w:r>
      <w:r>
        <w:rPr>
          <w:rFonts w:ascii="Times New Roman" w:hAnsi="Times New Roman" w:cs="Times New Roman"/>
          <w:b/>
          <w:szCs w:val="21"/>
        </w:rPr>
        <w:t>工程情况一览表</w:t>
      </w:r>
    </w:p>
    <w:tbl>
      <w:tblPr>
        <w:tblStyle w:val="21"/>
        <w:tblW w:w="87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3"/>
        <w:gridCol w:w="1172"/>
        <w:gridCol w:w="645"/>
        <w:gridCol w:w="735"/>
        <w:gridCol w:w="2430"/>
        <w:gridCol w:w="2130"/>
        <w:gridCol w:w="12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555" w:type="dxa"/>
            <w:gridSpan w:val="2"/>
            <w:vAlign w:val="center"/>
          </w:tcPr>
          <w:p>
            <w:pPr>
              <w:snapToGrid w:val="0"/>
              <w:spacing w:line="25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项 目</w:t>
            </w:r>
          </w:p>
        </w:tc>
        <w:tc>
          <w:tcPr>
            <w:tcW w:w="645" w:type="dxa"/>
            <w:vAlign w:val="center"/>
          </w:tcPr>
          <w:p>
            <w:pPr>
              <w:snapToGrid w:val="0"/>
              <w:spacing w:line="25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规模（t/a）</w:t>
            </w:r>
          </w:p>
        </w:tc>
        <w:tc>
          <w:tcPr>
            <w:tcW w:w="735" w:type="dxa"/>
            <w:vAlign w:val="center"/>
          </w:tcPr>
          <w:p>
            <w:pPr>
              <w:snapToGrid w:val="0"/>
              <w:spacing w:line="25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产品</w:t>
            </w:r>
          </w:p>
          <w:p>
            <w:pPr>
              <w:snapToGrid w:val="0"/>
              <w:spacing w:line="25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方案</w:t>
            </w:r>
          </w:p>
        </w:tc>
        <w:tc>
          <w:tcPr>
            <w:tcW w:w="2430" w:type="dxa"/>
            <w:vAlign w:val="center"/>
          </w:tcPr>
          <w:p>
            <w:pPr>
              <w:snapToGrid w:val="0"/>
              <w:spacing w:line="25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建设完</w:t>
            </w:r>
          </w:p>
          <w:p>
            <w:pPr>
              <w:snapToGrid w:val="0"/>
              <w:spacing w:line="25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成时间</w:t>
            </w:r>
          </w:p>
        </w:tc>
        <w:tc>
          <w:tcPr>
            <w:tcW w:w="2130" w:type="dxa"/>
            <w:vAlign w:val="center"/>
          </w:tcPr>
          <w:p>
            <w:pPr>
              <w:snapToGrid w:val="0"/>
              <w:spacing w:line="25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环评批复文号</w:t>
            </w:r>
          </w:p>
        </w:tc>
        <w:tc>
          <w:tcPr>
            <w:tcW w:w="1225" w:type="dxa"/>
            <w:vAlign w:val="center"/>
          </w:tcPr>
          <w:p>
            <w:pPr>
              <w:snapToGrid w:val="0"/>
              <w:spacing w:line="25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竣工环保</w:t>
            </w:r>
          </w:p>
          <w:p>
            <w:pPr>
              <w:snapToGrid w:val="0"/>
              <w:spacing w:line="25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验收情况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restart"/>
            <w:textDirection w:val="tbRlV"/>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老厂区</w:t>
            </w:r>
          </w:p>
        </w:tc>
        <w:tc>
          <w:tcPr>
            <w:tcW w:w="1172"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九五前制酒</w:t>
            </w:r>
          </w:p>
        </w:tc>
        <w:tc>
          <w:tcPr>
            <w:tcW w:w="64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4000</w:t>
            </w:r>
          </w:p>
        </w:tc>
        <w:tc>
          <w:tcPr>
            <w:tcW w:w="735" w:type="dxa"/>
            <w:vMerge w:val="restart"/>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53%</w:t>
            </w:r>
          </w:p>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（v/v）</w:t>
            </w:r>
          </w:p>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茅台酒</w:t>
            </w: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“九五”前</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w:t>
            </w:r>
          </w:p>
        </w:tc>
        <w:tc>
          <w:tcPr>
            <w:tcW w:w="122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已验收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continue"/>
            <w:textDirection w:val="tbRlV"/>
            <w:vAlign w:val="center"/>
          </w:tcPr>
          <w:p>
            <w:pPr>
              <w:snapToGrid w:val="0"/>
              <w:spacing w:line="250" w:lineRule="exact"/>
              <w:ind w:left="-63" w:leftChars="-30" w:right="-63" w:rightChars="-30"/>
              <w:jc w:val="center"/>
              <w:rPr>
                <w:rFonts w:ascii="Times New Roman" w:hAnsi="Times New Roman" w:cs="Times New Roman"/>
                <w:szCs w:val="21"/>
              </w:rPr>
            </w:pPr>
          </w:p>
        </w:tc>
        <w:tc>
          <w:tcPr>
            <w:tcW w:w="1172"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“九五”制酒</w:t>
            </w:r>
          </w:p>
        </w:tc>
        <w:tc>
          <w:tcPr>
            <w:tcW w:w="64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2000</w:t>
            </w: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“九五”期间</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w:t>
            </w:r>
          </w:p>
        </w:tc>
        <w:tc>
          <w:tcPr>
            <w:tcW w:w="122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已验收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continue"/>
            <w:textDirection w:val="tbRlV"/>
            <w:vAlign w:val="center"/>
          </w:tcPr>
          <w:p>
            <w:pPr>
              <w:snapToGrid w:val="0"/>
              <w:spacing w:line="250" w:lineRule="exact"/>
              <w:ind w:left="-63" w:leftChars="-30" w:right="-63" w:rightChars="-30"/>
              <w:jc w:val="center"/>
              <w:rPr>
                <w:rFonts w:ascii="Times New Roman" w:hAnsi="Times New Roman" w:cs="Times New Roman"/>
                <w:szCs w:val="21"/>
              </w:rPr>
            </w:pPr>
          </w:p>
        </w:tc>
        <w:tc>
          <w:tcPr>
            <w:tcW w:w="1172"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“十五”制酒</w:t>
            </w:r>
          </w:p>
        </w:tc>
        <w:tc>
          <w:tcPr>
            <w:tcW w:w="64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4000</w:t>
            </w: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“十五”期间</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w:t>
            </w:r>
          </w:p>
        </w:tc>
        <w:tc>
          <w:tcPr>
            <w:tcW w:w="122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已验收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continue"/>
            <w:textDirection w:val="tbRlV"/>
            <w:vAlign w:val="center"/>
          </w:tcPr>
          <w:p>
            <w:pPr>
              <w:snapToGrid w:val="0"/>
              <w:spacing w:line="250" w:lineRule="exact"/>
              <w:ind w:left="-63" w:leftChars="-30" w:right="-63" w:rightChars="-30"/>
              <w:jc w:val="center"/>
              <w:rPr>
                <w:rFonts w:ascii="Times New Roman" w:hAnsi="Times New Roman" w:cs="Times New Roman"/>
                <w:szCs w:val="21"/>
              </w:rPr>
            </w:pPr>
          </w:p>
        </w:tc>
        <w:tc>
          <w:tcPr>
            <w:tcW w:w="1172"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2006制酒</w:t>
            </w:r>
          </w:p>
        </w:tc>
        <w:tc>
          <w:tcPr>
            <w:tcW w:w="64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2000</w:t>
            </w: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2007</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w:t>
            </w:r>
          </w:p>
        </w:tc>
        <w:tc>
          <w:tcPr>
            <w:tcW w:w="1225" w:type="dxa"/>
            <w:vMerge w:val="restart"/>
            <w:vAlign w:val="center"/>
          </w:tcPr>
          <w:p>
            <w:pPr>
              <w:snapToGrid w:val="0"/>
              <w:spacing w:line="250" w:lineRule="exact"/>
              <w:ind w:left="-63" w:leftChars="-30" w:right="-63" w:rightChars="-30"/>
              <w:jc w:val="center"/>
              <w:rPr>
                <w:rFonts w:ascii="Times New Roman" w:hAnsi="Times New Roman" w:cs="Times New Roman"/>
                <w:szCs w:val="21"/>
              </w:rPr>
            </w:pPr>
            <w:commentRangeStart w:id="3"/>
            <w:r>
              <w:rPr>
                <w:rFonts w:ascii="Times New Roman" w:hAnsi="Times New Roman" w:cs="Times New Roman"/>
                <w:szCs w:val="21"/>
              </w:rPr>
              <w:t>201</w:t>
            </w:r>
            <w:r>
              <w:rPr>
                <w:rFonts w:hint="eastAsia" w:ascii="Times New Roman" w:hAnsi="Times New Roman" w:cs="Times New Roman"/>
                <w:szCs w:val="21"/>
                <w:lang w:val="en-US" w:eastAsia="zh-CN"/>
              </w:rPr>
              <w:t>4</w:t>
            </w:r>
            <w:r>
              <w:rPr>
                <w:rFonts w:ascii="Times New Roman" w:hAnsi="Times New Roman" w:cs="Times New Roman"/>
                <w:szCs w:val="21"/>
              </w:rPr>
              <w:t>年统</w:t>
            </w:r>
          </w:p>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一验收</w:t>
            </w:r>
            <w:commentRangeEnd w:id="3"/>
            <w:r>
              <w:rPr>
                <w:rStyle w:val="26"/>
              </w:rPr>
              <w:commentReference w:id="3"/>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continue"/>
            <w:textDirection w:val="tbRlV"/>
            <w:vAlign w:val="center"/>
          </w:tcPr>
          <w:p>
            <w:pPr>
              <w:snapToGrid w:val="0"/>
              <w:spacing w:line="250" w:lineRule="exact"/>
              <w:ind w:left="-63" w:leftChars="-30" w:right="-63" w:rightChars="-30"/>
              <w:jc w:val="center"/>
              <w:rPr>
                <w:rFonts w:ascii="Times New Roman" w:hAnsi="Times New Roman" w:cs="Times New Roman"/>
                <w:szCs w:val="21"/>
              </w:rPr>
            </w:pPr>
          </w:p>
        </w:tc>
        <w:tc>
          <w:tcPr>
            <w:tcW w:w="1172"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2007制酒</w:t>
            </w:r>
          </w:p>
        </w:tc>
        <w:tc>
          <w:tcPr>
            <w:tcW w:w="64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2000</w:t>
            </w: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2008</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w:t>
            </w:r>
          </w:p>
        </w:tc>
        <w:tc>
          <w:tcPr>
            <w:tcW w:w="122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continue"/>
            <w:textDirection w:val="tbRlV"/>
            <w:vAlign w:val="center"/>
          </w:tcPr>
          <w:p>
            <w:pPr>
              <w:snapToGrid w:val="0"/>
              <w:spacing w:line="250" w:lineRule="exact"/>
              <w:ind w:left="-63" w:leftChars="-30" w:right="-63" w:rightChars="-30"/>
              <w:jc w:val="center"/>
              <w:rPr>
                <w:rFonts w:ascii="Times New Roman" w:hAnsi="Times New Roman" w:cs="Times New Roman"/>
                <w:szCs w:val="21"/>
              </w:rPr>
            </w:pPr>
          </w:p>
        </w:tc>
        <w:tc>
          <w:tcPr>
            <w:tcW w:w="1172"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2008制酒</w:t>
            </w:r>
          </w:p>
        </w:tc>
        <w:tc>
          <w:tcPr>
            <w:tcW w:w="64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2000</w:t>
            </w: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2009</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黔环表[2008]157号</w:t>
            </w:r>
          </w:p>
        </w:tc>
        <w:tc>
          <w:tcPr>
            <w:tcW w:w="122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1172"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2009制酒</w:t>
            </w:r>
          </w:p>
        </w:tc>
        <w:tc>
          <w:tcPr>
            <w:tcW w:w="64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2000</w:t>
            </w: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2010</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黔环表[2009]73号</w:t>
            </w:r>
          </w:p>
        </w:tc>
        <w:tc>
          <w:tcPr>
            <w:tcW w:w="122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1172"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2010制酒</w:t>
            </w:r>
          </w:p>
        </w:tc>
        <w:tc>
          <w:tcPr>
            <w:tcW w:w="64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2000</w:t>
            </w: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2010</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黔环表[2010]54号</w:t>
            </w:r>
          </w:p>
        </w:tc>
        <w:tc>
          <w:tcPr>
            <w:tcW w:w="122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1172"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2011制酒</w:t>
            </w:r>
          </w:p>
        </w:tc>
        <w:tc>
          <w:tcPr>
            <w:tcW w:w="64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2600</w:t>
            </w: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2011</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黔环审[2011]255号</w:t>
            </w:r>
          </w:p>
        </w:tc>
        <w:tc>
          <w:tcPr>
            <w:tcW w:w="122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2015年验收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1172"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2012制酒</w:t>
            </w:r>
          </w:p>
        </w:tc>
        <w:tc>
          <w:tcPr>
            <w:tcW w:w="64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2500</w:t>
            </w: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2012</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黔环审[2011]268号</w:t>
            </w:r>
          </w:p>
        </w:tc>
        <w:tc>
          <w:tcPr>
            <w:tcW w:w="122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2015年验收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restart"/>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中华片区</w:t>
            </w:r>
          </w:p>
        </w:tc>
        <w:tc>
          <w:tcPr>
            <w:tcW w:w="1172"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2013年制酒</w:t>
            </w:r>
          </w:p>
        </w:tc>
        <w:tc>
          <w:tcPr>
            <w:tcW w:w="64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5800</w:t>
            </w: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2015</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仁环函[2013]40</w:t>
            </w:r>
          </w:p>
        </w:tc>
        <w:tc>
          <w:tcPr>
            <w:tcW w:w="122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2015年验收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383"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1172" w:type="dxa"/>
            <w:vMerge w:val="restart"/>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2017年制酒</w:t>
            </w:r>
          </w:p>
        </w:tc>
        <w:tc>
          <w:tcPr>
            <w:tcW w:w="645" w:type="dxa"/>
            <w:vMerge w:val="restart"/>
            <w:vAlign w:val="center"/>
          </w:tcPr>
          <w:p>
            <w:pPr>
              <w:snapToGrid w:val="0"/>
              <w:spacing w:line="250" w:lineRule="exact"/>
              <w:ind w:left="-63" w:leftChars="-30" w:right="-63" w:rightChars="-30"/>
              <w:jc w:val="center"/>
              <w:rPr>
                <w:rFonts w:ascii="Times New Roman" w:hAnsi="Times New Roman" w:cs="Times New Roman"/>
                <w:szCs w:val="21"/>
              </w:rPr>
            </w:pPr>
            <w:r>
              <w:rPr>
                <w:rFonts w:hint="eastAsia" w:ascii="Times New Roman" w:hAnsi="Times New Roman" w:cs="Times New Roman"/>
                <w:szCs w:val="21"/>
              </w:rPr>
              <w:t>8152</w:t>
            </w: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第一批15栋制酒厂房及配套设施已投入使用</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w:t>
            </w:r>
          </w:p>
        </w:tc>
        <w:tc>
          <w:tcPr>
            <w:tcW w:w="1225"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2018年验收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1172"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64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eastAsia="宋体" w:cs="Times New Roman"/>
                <w:szCs w:val="21"/>
              </w:rPr>
            </w:pPr>
            <w:r>
              <w:rPr>
                <w:rFonts w:ascii="Times New Roman" w:hAnsi="Times New Roman" w:cs="Times New Roman"/>
                <w:szCs w:val="21"/>
              </w:rPr>
              <w:t>第二批</w:t>
            </w:r>
            <w:r>
              <w:rPr>
                <w:rFonts w:hint="eastAsia" w:ascii="Times New Roman" w:hAnsi="Times New Roman" w:cs="Times New Roman"/>
                <w:szCs w:val="21"/>
              </w:rPr>
              <w:t>23栋</w:t>
            </w:r>
            <w:r>
              <w:rPr>
                <w:rFonts w:ascii="Times New Roman" w:hAnsi="Times New Roman" w:cs="Times New Roman"/>
                <w:szCs w:val="21"/>
              </w:rPr>
              <w:t>制酒厂房</w:t>
            </w:r>
            <w:r>
              <w:rPr>
                <w:rFonts w:hint="eastAsia" w:ascii="Times New Roman" w:hAnsi="Times New Roman" w:cs="Times New Roman"/>
                <w:szCs w:val="21"/>
              </w:rPr>
              <w:t>中5栋（一期工程）</w:t>
            </w:r>
            <w:r>
              <w:rPr>
                <w:rFonts w:ascii="Times New Roman" w:hAnsi="Times New Roman" w:cs="Times New Roman"/>
                <w:szCs w:val="21"/>
              </w:rPr>
              <w:t>及配套设施</w:t>
            </w:r>
            <w:r>
              <w:rPr>
                <w:rFonts w:hint="eastAsia" w:ascii="Times New Roman" w:hAnsi="Times New Roman" w:cs="Times New Roman"/>
                <w:szCs w:val="21"/>
              </w:rPr>
              <w:t>已建成</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仁环批复</w:t>
            </w:r>
            <w:r>
              <w:rPr>
                <w:rFonts w:hint="eastAsia" w:ascii="Times New Roman" w:hAnsi="Times New Roman" w:cs="Times New Roman"/>
                <w:szCs w:val="21"/>
                <w:lang w:eastAsia="zh-CN"/>
              </w:rPr>
              <w:t>〔</w:t>
            </w:r>
            <w:r>
              <w:rPr>
                <w:rFonts w:ascii="Times New Roman" w:hAnsi="Times New Roman" w:cs="Times New Roman"/>
                <w:szCs w:val="21"/>
              </w:rPr>
              <w:t>2018</w:t>
            </w:r>
            <w:r>
              <w:rPr>
                <w:rFonts w:hint="eastAsia" w:ascii="Times New Roman" w:hAnsi="Times New Roman" w:cs="Times New Roman"/>
                <w:szCs w:val="21"/>
                <w:lang w:eastAsia="zh-CN"/>
              </w:rPr>
              <w:t>〕</w:t>
            </w:r>
            <w:r>
              <w:rPr>
                <w:rFonts w:ascii="Times New Roman" w:hAnsi="Times New Roman" w:cs="Times New Roman"/>
                <w:szCs w:val="21"/>
              </w:rPr>
              <w:t>49号</w:t>
            </w:r>
          </w:p>
        </w:tc>
        <w:tc>
          <w:tcPr>
            <w:tcW w:w="1225" w:type="dxa"/>
            <w:vAlign w:val="center"/>
          </w:tcPr>
          <w:p>
            <w:pPr>
              <w:snapToGrid w:val="0"/>
              <w:spacing w:line="250" w:lineRule="exact"/>
              <w:ind w:left="-63" w:leftChars="-30" w:right="-63" w:rightChars="-30"/>
              <w:jc w:val="center"/>
              <w:rPr>
                <w:rFonts w:ascii="Times New Roman" w:hAnsi="Times New Roman" w:eastAsia="宋体" w:cs="Times New Roman"/>
                <w:szCs w:val="21"/>
              </w:rPr>
            </w:pPr>
            <w:r>
              <w:rPr>
                <w:rFonts w:hint="eastAsia" w:ascii="Times New Roman" w:hAnsi="Times New Roman" w:cs="Times New Roman"/>
                <w:szCs w:val="21"/>
              </w:rPr>
              <w:t>2020年验收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1172"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64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735" w:type="dxa"/>
            <w:vMerge w:val="continue"/>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第二批</w:t>
            </w:r>
            <w:r>
              <w:rPr>
                <w:rFonts w:hint="eastAsia" w:ascii="Times New Roman" w:hAnsi="Times New Roman" w:cs="Times New Roman"/>
                <w:szCs w:val="21"/>
              </w:rPr>
              <w:t>23栋</w:t>
            </w:r>
            <w:r>
              <w:rPr>
                <w:rFonts w:ascii="Times New Roman" w:hAnsi="Times New Roman" w:cs="Times New Roman"/>
                <w:szCs w:val="21"/>
              </w:rPr>
              <w:t>制酒厂房</w:t>
            </w:r>
            <w:r>
              <w:rPr>
                <w:rFonts w:hint="eastAsia" w:ascii="Times New Roman" w:hAnsi="Times New Roman" w:cs="Times New Roman"/>
                <w:szCs w:val="21"/>
              </w:rPr>
              <w:t>中18栋（二期工程）</w:t>
            </w:r>
            <w:r>
              <w:rPr>
                <w:rFonts w:ascii="Times New Roman" w:hAnsi="Times New Roman" w:cs="Times New Roman"/>
                <w:szCs w:val="21"/>
              </w:rPr>
              <w:t>及配套设施</w:t>
            </w:r>
            <w:r>
              <w:rPr>
                <w:rFonts w:hint="eastAsia" w:ascii="Times New Roman" w:hAnsi="Times New Roman" w:cs="Times New Roman"/>
                <w:szCs w:val="21"/>
              </w:rPr>
              <w:t>已建成</w:t>
            </w: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仁环批复</w:t>
            </w:r>
            <w:r>
              <w:rPr>
                <w:rFonts w:hint="eastAsia" w:ascii="Times New Roman" w:hAnsi="Times New Roman" w:cs="Times New Roman"/>
                <w:szCs w:val="21"/>
                <w:lang w:eastAsia="zh-CN"/>
              </w:rPr>
              <w:t>〔</w:t>
            </w:r>
            <w:r>
              <w:rPr>
                <w:rFonts w:ascii="Times New Roman" w:hAnsi="Times New Roman" w:cs="Times New Roman"/>
                <w:szCs w:val="21"/>
              </w:rPr>
              <w:t>2018</w:t>
            </w:r>
            <w:r>
              <w:rPr>
                <w:rFonts w:hint="eastAsia" w:ascii="Times New Roman" w:hAnsi="Times New Roman" w:cs="Times New Roman"/>
                <w:szCs w:val="21"/>
                <w:lang w:eastAsia="zh-CN"/>
              </w:rPr>
              <w:t>〕</w:t>
            </w:r>
            <w:r>
              <w:rPr>
                <w:rFonts w:ascii="Times New Roman" w:hAnsi="Times New Roman" w:cs="Times New Roman"/>
                <w:szCs w:val="21"/>
              </w:rPr>
              <w:t>49号</w:t>
            </w:r>
          </w:p>
        </w:tc>
        <w:tc>
          <w:tcPr>
            <w:tcW w:w="1225" w:type="dxa"/>
            <w:vAlign w:val="center"/>
          </w:tcPr>
          <w:p>
            <w:pPr>
              <w:snapToGrid w:val="0"/>
              <w:spacing w:line="250" w:lineRule="exact"/>
              <w:ind w:left="-63" w:leftChars="-30" w:right="-63" w:rightChars="-30"/>
              <w:jc w:val="center"/>
              <w:rPr>
                <w:rFonts w:ascii="Times New Roman" w:hAnsi="Times New Roman" w:cs="Times New Roman"/>
                <w:szCs w:val="21"/>
              </w:rPr>
            </w:pPr>
            <w:r>
              <w:rPr>
                <w:rFonts w:hint="eastAsia" w:ascii="Times New Roman" w:hAnsi="Times New Roman" w:cs="Times New Roman"/>
                <w:szCs w:val="21"/>
              </w:rPr>
              <w:t>属于本次验收范围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5" w:type="dxa"/>
            <w:gridSpan w:val="2"/>
            <w:vAlign w:val="center"/>
          </w:tcPr>
          <w:p>
            <w:pPr>
              <w:snapToGrid w:val="0"/>
              <w:spacing w:line="250" w:lineRule="exact"/>
              <w:ind w:left="-63" w:leftChars="-30" w:right="-63" w:rightChars="-30"/>
              <w:jc w:val="center"/>
              <w:rPr>
                <w:rFonts w:ascii="Times New Roman" w:hAnsi="Times New Roman" w:cs="Times New Roman"/>
                <w:szCs w:val="21"/>
              </w:rPr>
            </w:pPr>
            <w:r>
              <w:rPr>
                <w:rFonts w:ascii="Times New Roman" w:hAnsi="Times New Roman" w:cs="Times New Roman"/>
                <w:szCs w:val="21"/>
              </w:rPr>
              <w:t>合计</w:t>
            </w:r>
          </w:p>
        </w:tc>
        <w:tc>
          <w:tcPr>
            <w:tcW w:w="645" w:type="dxa"/>
            <w:vAlign w:val="center"/>
          </w:tcPr>
          <w:p>
            <w:pPr>
              <w:snapToGrid w:val="0"/>
              <w:spacing w:line="250" w:lineRule="exact"/>
              <w:ind w:left="-63" w:leftChars="-30" w:right="-63" w:rightChars="-30"/>
              <w:jc w:val="center"/>
              <w:rPr>
                <w:rFonts w:ascii="Times New Roman" w:hAnsi="Times New Roman" w:cs="Times New Roman"/>
                <w:szCs w:val="21"/>
              </w:rPr>
            </w:pPr>
            <w:commentRangeStart w:id="4"/>
            <w:r>
              <w:rPr>
                <w:rFonts w:ascii="Times New Roman" w:hAnsi="Times New Roman" w:cs="Times New Roman"/>
                <w:szCs w:val="21"/>
              </w:rPr>
              <w:t>3</w:t>
            </w:r>
            <w:r>
              <w:rPr>
                <w:rFonts w:hint="eastAsia" w:ascii="Times New Roman" w:hAnsi="Times New Roman" w:cs="Times New Roman"/>
                <w:szCs w:val="21"/>
                <w:lang w:val="en-US" w:eastAsia="zh-CN"/>
              </w:rPr>
              <w:t>9052</w:t>
            </w:r>
            <w:commentRangeEnd w:id="4"/>
            <w:r>
              <w:rPr>
                <w:rStyle w:val="26"/>
              </w:rPr>
              <w:commentReference w:id="4"/>
            </w:r>
          </w:p>
        </w:tc>
        <w:tc>
          <w:tcPr>
            <w:tcW w:w="735" w:type="dxa"/>
            <w:vAlign w:val="center"/>
          </w:tcPr>
          <w:p>
            <w:pPr>
              <w:snapToGrid w:val="0"/>
              <w:spacing w:line="250" w:lineRule="exact"/>
              <w:ind w:left="-63" w:leftChars="-30" w:right="-63" w:rightChars="-30"/>
              <w:jc w:val="center"/>
              <w:rPr>
                <w:rFonts w:ascii="Times New Roman" w:hAnsi="Times New Roman" w:cs="Times New Roman"/>
                <w:szCs w:val="21"/>
              </w:rPr>
            </w:pPr>
          </w:p>
        </w:tc>
        <w:tc>
          <w:tcPr>
            <w:tcW w:w="2430" w:type="dxa"/>
            <w:vAlign w:val="center"/>
          </w:tcPr>
          <w:p>
            <w:pPr>
              <w:snapToGrid w:val="0"/>
              <w:spacing w:line="250" w:lineRule="exact"/>
              <w:ind w:left="-63" w:leftChars="-30" w:right="-63" w:rightChars="-30"/>
              <w:jc w:val="center"/>
              <w:rPr>
                <w:rFonts w:ascii="Times New Roman" w:hAnsi="Times New Roman" w:cs="Times New Roman"/>
                <w:szCs w:val="21"/>
              </w:rPr>
            </w:pPr>
          </w:p>
        </w:tc>
        <w:tc>
          <w:tcPr>
            <w:tcW w:w="2130" w:type="dxa"/>
            <w:vAlign w:val="center"/>
          </w:tcPr>
          <w:p>
            <w:pPr>
              <w:snapToGrid w:val="0"/>
              <w:spacing w:line="250" w:lineRule="exact"/>
              <w:ind w:left="-63" w:leftChars="-30" w:right="-63" w:rightChars="-30"/>
              <w:jc w:val="center"/>
              <w:rPr>
                <w:rFonts w:ascii="Times New Roman" w:hAnsi="Times New Roman" w:cs="Times New Roman"/>
                <w:szCs w:val="21"/>
              </w:rPr>
            </w:pPr>
          </w:p>
        </w:tc>
        <w:tc>
          <w:tcPr>
            <w:tcW w:w="1225" w:type="dxa"/>
            <w:vAlign w:val="center"/>
          </w:tcPr>
          <w:p>
            <w:pPr>
              <w:snapToGrid w:val="0"/>
              <w:spacing w:line="250" w:lineRule="exact"/>
              <w:ind w:left="-63" w:leftChars="-30" w:right="-63" w:rightChars="-30"/>
              <w:jc w:val="center"/>
              <w:rPr>
                <w:rFonts w:ascii="Times New Roman" w:hAnsi="Times New Roman" w:cs="Times New Roman"/>
                <w:szCs w:val="21"/>
                <w:highlight w:val="yellow"/>
              </w:rPr>
            </w:pPr>
          </w:p>
        </w:tc>
      </w:tr>
    </w:tbl>
    <w:p>
      <w:pPr>
        <w:pStyle w:val="31"/>
        <w:outlineLvl w:val="9"/>
        <w:rPr>
          <w:rFonts w:eastAsiaTheme="minorEastAsia"/>
          <w:b w:val="0"/>
          <w:bCs w:val="0"/>
          <w:sz w:val="24"/>
          <w:szCs w:val="24"/>
        </w:rPr>
      </w:pPr>
    </w:p>
    <w:p>
      <w:pPr>
        <w:spacing w:line="260" w:lineRule="exact"/>
        <w:jc w:val="center"/>
        <w:rPr>
          <w:rFonts w:ascii="Times New Roman" w:hAnsi="Times New Roman" w:cs="Times New Roman"/>
          <w:b/>
          <w:szCs w:val="21"/>
        </w:rPr>
      </w:pPr>
      <w:r>
        <w:rPr>
          <w:rFonts w:ascii="Times New Roman" w:hAnsi="Times New Roman" w:cs="Times New Roman"/>
          <w:b/>
          <w:szCs w:val="21"/>
        </w:rPr>
        <w:t>表</w:t>
      </w:r>
      <w:r>
        <w:rPr>
          <w:rFonts w:hint="eastAsia" w:ascii="Times New Roman" w:hAnsi="Times New Roman" w:cs="Times New Roman"/>
          <w:b/>
          <w:szCs w:val="21"/>
        </w:rPr>
        <w:t>3</w:t>
      </w:r>
      <w:r>
        <w:rPr>
          <w:rFonts w:ascii="Times New Roman" w:hAnsi="Times New Roman" w:cs="Times New Roman"/>
          <w:b/>
          <w:szCs w:val="21"/>
        </w:rPr>
        <w:t>.</w:t>
      </w:r>
      <w:r>
        <w:rPr>
          <w:rFonts w:hint="eastAsia" w:ascii="Times New Roman" w:hAnsi="Times New Roman" w:cs="Times New Roman"/>
          <w:b/>
          <w:szCs w:val="21"/>
        </w:rPr>
        <w:t>2</w:t>
      </w:r>
      <w:r>
        <w:rPr>
          <w:rFonts w:ascii="Times New Roman" w:hAnsi="Times New Roman" w:cs="Times New Roman"/>
          <w:b/>
          <w:szCs w:val="21"/>
        </w:rPr>
        <w:t xml:space="preserve">-2  </w:t>
      </w:r>
      <w:r>
        <w:rPr>
          <w:rFonts w:hint="eastAsia" w:ascii="Times New Roman" w:hAnsi="Times New Roman" w:cs="Times New Roman"/>
          <w:b/>
          <w:szCs w:val="21"/>
        </w:rPr>
        <w:t>原</w:t>
      </w:r>
      <w:r>
        <w:rPr>
          <w:rFonts w:ascii="Times New Roman" w:hAnsi="Times New Roman" w:cs="Times New Roman"/>
          <w:b/>
          <w:szCs w:val="21"/>
        </w:rPr>
        <w:t>有设施环境保护建设和运行情况</w:t>
      </w:r>
    </w:p>
    <w:tbl>
      <w:tblPr>
        <w:tblStyle w:val="21"/>
        <w:tblW w:w="88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1"/>
        <w:gridCol w:w="877"/>
        <w:gridCol w:w="4547"/>
        <w:gridCol w:w="30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tblHeader/>
          <w:jc w:val="center"/>
        </w:trPr>
        <w:tc>
          <w:tcPr>
            <w:tcW w:w="1238" w:type="dxa"/>
            <w:gridSpan w:val="2"/>
            <w:vAlign w:val="center"/>
          </w:tcPr>
          <w:p>
            <w:pPr>
              <w:snapToGrid w:val="0"/>
              <w:spacing w:line="254" w:lineRule="exact"/>
              <w:ind w:left="-63" w:leftChars="-30" w:right="-63" w:rightChars="-30"/>
              <w:jc w:val="center"/>
              <w:rPr>
                <w:rFonts w:ascii="Times New Roman" w:hAnsi="Times New Roman" w:eastAsia="宋体" w:cs="Times New Roman"/>
                <w:b/>
                <w:szCs w:val="21"/>
              </w:rPr>
            </w:pPr>
            <w:r>
              <w:rPr>
                <w:rFonts w:ascii="Times New Roman" w:hAnsi="Times New Roman" w:cs="Times New Roman"/>
                <w:b/>
                <w:szCs w:val="21"/>
              </w:rPr>
              <w:t>项 目</w:t>
            </w:r>
          </w:p>
        </w:tc>
        <w:tc>
          <w:tcPr>
            <w:tcW w:w="4547" w:type="dxa"/>
            <w:vAlign w:val="center"/>
          </w:tcPr>
          <w:p>
            <w:pPr>
              <w:snapToGrid w:val="0"/>
              <w:spacing w:line="254"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环保设施建设内容</w:t>
            </w:r>
          </w:p>
        </w:tc>
        <w:tc>
          <w:tcPr>
            <w:tcW w:w="3035" w:type="dxa"/>
            <w:vAlign w:val="center"/>
          </w:tcPr>
          <w:p>
            <w:pPr>
              <w:snapToGrid w:val="0"/>
              <w:spacing w:line="254"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运行及达标情况</w:t>
            </w:r>
            <w:r>
              <w:rPr>
                <w:rStyle w:val="26"/>
              </w:rPr>
              <w:commentReference w:id="5"/>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61" w:type="dxa"/>
            <w:vMerge w:val="restart"/>
            <w:textDirection w:val="tbRlV"/>
            <w:vAlign w:val="center"/>
          </w:tcPr>
          <w:p>
            <w:pPr>
              <w:snapToGrid w:val="0"/>
              <w:spacing w:line="254" w:lineRule="exact"/>
              <w:ind w:left="-63" w:leftChars="-30" w:right="-63" w:rightChars="-30"/>
              <w:jc w:val="center"/>
              <w:rPr>
                <w:rFonts w:ascii="Times New Roman" w:hAnsi="Times New Roman" w:cs="Times New Roman"/>
                <w:szCs w:val="21"/>
              </w:rPr>
            </w:pPr>
            <w:r>
              <w:rPr>
                <w:rFonts w:ascii="Times New Roman" w:hAnsi="Times New Roman" w:eastAsia="宋体" w:cs="Times New Roman"/>
                <w:szCs w:val="21"/>
              </w:rPr>
              <w:t>老厂区</w:t>
            </w: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生产</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废水</w:t>
            </w:r>
          </w:p>
        </w:tc>
        <w:tc>
          <w:tcPr>
            <w:tcW w:w="4547" w:type="dxa"/>
            <w:vAlign w:val="center"/>
          </w:tcPr>
          <w:p>
            <w:pPr>
              <w:snapToGrid w:val="0"/>
              <w:spacing w:line="254" w:lineRule="exact"/>
              <w:ind w:left="-63" w:leftChars="-30" w:right="-63" w:rightChars="-30"/>
              <w:jc w:val="left"/>
              <w:rPr>
                <w:rFonts w:ascii="Times New Roman" w:hAnsi="Times New Roman" w:eastAsia="宋体" w:cs="Times New Roman"/>
                <w:szCs w:val="21"/>
              </w:rPr>
            </w:pPr>
            <w:r>
              <w:rPr>
                <w:rFonts w:ascii="Times New Roman" w:hAnsi="Times New Roman" w:eastAsia="宋体" w:cs="Times New Roman"/>
                <w:szCs w:val="21"/>
              </w:rPr>
              <w:t>污水处理站，处理规模4000m</w:t>
            </w:r>
            <w:r>
              <w:rPr>
                <w:rFonts w:ascii="Times New Roman" w:hAnsi="Times New Roman" w:eastAsia="宋体" w:cs="Times New Roman"/>
                <w:szCs w:val="21"/>
                <w:vertAlign w:val="superscript"/>
              </w:rPr>
              <w:t>3</w:t>
            </w:r>
            <w:r>
              <w:rPr>
                <w:rFonts w:ascii="Times New Roman" w:hAnsi="Times New Roman" w:eastAsia="宋体" w:cs="Times New Roman"/>
                <w:szCs w:val="21"/>
              </w:rPr>
              <w:t>/d，工艺为“预处理+气浮+厌氧+CASS+BAF）”，达标后排入仁溪沟</w:t>
            </w:r>
          </w:p>
        </w:tc>
        <w:tc>
          <w:tcPr>
            <w:tcW w:w="3035" w:type="dxa"/>
            <w:vAlign w:val="center"/>
          </w:tcPr>
          <w:p>
            <w:pPr>
              <w:snapToGrid w:val="0"/>
              <w:spacing w:line="254" w:lineRule="exact"/>
              <w:ind w:left="-63" w:leftChars="-30" w:right="-63" w:rightChars="-30"/>
              <w:jc w:val="left"/>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020</w:t>
            </w:r>
            <w:r>
              <w:rPr>
                <w:rFonts w:hint="eastAsia" w:ascii="Times New Roman" w:hAnsi="Times New Roman" w:eastAsia="宋体" w:cs="Times New Roman"/>
                <w:szCs w:val="21"/>
              </w:rPr>
              <w:t>年工艺设备改造，现采用 “预处理+气浮+厌氧+好氧+深度处理（反硝化-硝化系统+臭氧反应塔+高密度澄清池）”处理工艺，执行《发酵酒精和白酒工业水污染物排放标准》（GB27631-2011）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61" w:type="dxa"/>
            <w:vMerge w:val="continue"/>
            <w:textDirection w:val="tbRlV"/>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生活</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污水</w:t>
            </w:r>
          </w:p>
        </w:tc>
        <w:tc>
          <w:tcPr>
            <w:tcW w:w="4547" w:type="dxa"/>
            <w:vAlign w:val="center"/>
          </w:tcPr>
          <w:p>
            <w:pPr>
              <w:snapToGrid w:val="0"/>
              <w:spacing w:line="254" w:lineRule="exact"/>
              <w:ind w:left="-63" w:leftChars="-30" w:right="-63" w:rightChars="-30"/>
              <w:jc w:val="left"/>
              <w:rPr>
                <w:rFonts w:ascii="Times New Roman" w:hAnsi="Times New Roman" w:eastAsia="宋体" w:cs="Times New Roman"/>
                <w:szCs w:val="21"/>
              </w:rPr>
            </w:pPr>
            <w:r>
              <w:rPr>
                <w:rFonts w:ascii="Times New Roman" w:hAnsi="Times New Roman" w:eastAsia="宋体" w:cs="Times New Roman"/>
                <w:szCs w:val="21"/>
              </w:rPr>
              <w:t>化粪池收集处理后经厂区污水管网收集后排入茅台镇污水处理厂处理</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hint="eastAsia"/>
              </w:rPr>
              <w:t>老厂区生活污水经厂区污水管网收集后进入</w:t>
            </w:r>
            <w:commentRangeStart w:id="6"/>
            <w:r>
              <w:rPr>
                <w:rFonts w:hint="eastAsia"/>
              </w:rPr>
              <w:t>茅台镇骑龙1</w:t>
            </w:r>
            <w:r>
              <w:t>0000</w:t>
            </w:r>
            <w:r>
              <w:rPr>
                <w:rFonts w:hint="eastAsia"/>
              </w:rPr>
              <w:t>吨生活污水处理厂</w:t>
            </w:r>
            <w:commentRangeEnd w:id="6"/>
            <w:r>
              <w:rPr>
                <w:rStyle w:val="26"/>
              </w:rPr>
              <w:commentReference w:id="6"/>
            </w:r>
            <w:r>
              <w:rPr>
                <w:rFonts w:hint="eastAsia"/>
              </w:rPr>
              <w:t>进行处理</w:t>
            </w:r>
            <w:r>
              <w:rPr>
                <w:rFonts w:ascii="Times New Roman" w:hAnsi="Times New Roman" w:cs="Times New Roman"/>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361" w:type="dxa"/>
            <w:vMerge w:val="continue"/>
            <w:textDirection w:val="tbRlV"/>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锅炉</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废气</w:t>
            </w:r>
          </w:p>
        </w:tc>
        <w:tc>
          <w:tcPr>
            <w:tcW w:w="4547"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eastAsia="宋体" w:cs="Times New Roman"/>
                <w:szCs w:val="21"/>
              </w:rPr>
              <w:t>小河口锅炉房有90 t/h（4×30t/h锅炉3用1备）燃气锅炉，4根高15m的烟囱；新区锅炉房120 t/h（5×30t/h锅炉4用1备）燃气锅炉，4根高15m的烟囱；老区锅炉房有80t/h（2×30t/h、1×20t/h）燃气锅炉，3根12m的烟囱。燃气锅炉采用清洁能源天然气。</w:t>
            </w:r>
          </w:p>
        </w:tc>
        <w:tc>
          <w:tcPr>
            <w:tcW w:w="3035" w:type="dxa"/>
            <w:vAlign w:val="center"/>
          </w:tcPr>
          <w:p>
            <w:pPr>
              <w:snapToGrid w:val="0"/>
              <w:spacing w:line="254" w:lineRule="exact"/>
              <w:ind w:left="-63" w:leftChars="-30" w:right="-63" w:rightChars="-30"/>
              <w:jc w:val="center"/>
              <w:rPr>
                <w:rFonts w:ascii="Times New Roman" w:hAnsi="Times New Roman" w:cs="Times New Roman"/>
                <w:szCs w:val="21"/>
              </w:rPr>
            </w:pPr>
            <w:r>
              <w:rPr>
                <w:rFonts w:ascii="Times New Roman" w:hAnsi="Times New Roman" w:cs="Times New Roman"/>
                <w:szCs w:val="21"/>
              </w:rPr>
              <w:t>一致，满足《锅炉大气污染物排放标准》（GB13271-2014）表1燃气锅炉排放标准限值要求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361" w:type="dxa"/>
            <w:vMerge w:val="continue"/>
            <w:textDirection w:val="tbRlV"/>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制曲车</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间粉尘</w:t>
            </w:r>
          </w:p>
        </w:tc>
        <w:tc>
          <w:tcPr>
            <w:tcW w:w="4547"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eastAsia="宋体" w:cs="Times New Roman"/>
                <w:szCs w:val="21"/>
              </w:rPr>
              <w:t>采用低压脉冲布袋除尘器进行处理，除尘效率可达99.5%，经除尘后废气通过内径1.0m、高15m的排气筒排放</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一致，满足《大气污染物综合排放标准》（GB16297-1996）二级标准要求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361" w:type="dxa"/>
            <w:vMerge w:val="continue"/>
            <w:textDirection w:val="tbRlV"/>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食堂</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油烟</w:t>
            </w:r>
          </w:p>
        </w:tc>
        <w:tc>
          <w:tcPr>
            <w:tcW w:w="4547" w:type="dxa"/>
            <w:vAlign w:val="center"/>
          </w:tcPr>
          <w:p>
            <w:pPr>
              <w:snapToGrid w:val="0"/>
              <w:spacing w:line="254" w:lineRule="exact"/>
              <w:ind w:left="-63" w:leftChars="-30" w:right="-63" w:rightChars="-30"/>
              <w:jc w:val="left"/>
              <w:rPr>
                <w:rFonts w:ascii="Times New Roman" w:hAnsi="Times New Roman" w:eastAsia="宋体" w:cs="Times New Roman"/>
                <w:szCs w:val="21"/>
              </w:rPr>
            </w:pPr>
            <w:r>
              <w:rPr>
                <w:rFonts w:ascii="Times New Roman" w:hAnsi="Times New Roman" w:eastAsia="宋体" w:cs="Times New Roman"/>
                <w:szCs w:val="21"/>
              </w:rPr>
              <w:t>高效油烟净化器（净化效率为90%）+专用烟道高空排放</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正常运行，满足《饮食业油烟排放标准》（GB18483-2001）中型标准要求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361" w:type="dxa"/>
            <w:vMerge w:val="continue"/>
            <w:textDirection w:val="tbRlV"/>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酒糟</w:t>
            </w:r>
          </w:p>
        </w:tc>
        <w:tc>
          <w:tcPr>
            <w:tcW w:w="4547" w:type="dxa"/>
            <w:vAlign w:val="center"/>
          </w:tcPr>
          <w:p>
            <w:pPr>
              <w:snapToGrid w:val="0"/>
              <w:spacing w:line="254" w:lineRule="exact"/>
              <w:ind w:left="-63" w:leftChars="-30" w:right="-63" w:rightChars="-30"/>
              <w:jc w:val="left"/>
              <w:rPr>
                <w:rFonts w:ascii="Times New Roman" w:hAnsi="Times New Roman" w:eastAsia="宋体" w:cs="Times New Roman"/>
                <w:szCs w:val="21"/>
              </w:rPr>
            </w:pPr>
            <w:r>
              <w:rPr>
                <w:rFonts w:ascii="Times New Roman" w:hAnsi="Times New Roman" w:cs="Times New Roman"/>
                <w:szCs w:val="21"/>
              </w:rPr>
              <w:t>酒糟不在厂区堆放，由车辆直接运往二合镇循环经济工艺园区作为生产高蛋白饲料的原料</w:t>
            </w:r>
          </w:p>
        </w:tc>
        <w:tc>
          <w:tcPr>
            <w:tcW w:w="3035" w:type="dxa"/>
            <w:vAlign w:val="center"/>
          </w:tcPr>
          <w:p>
            <w:pPr>
              <w:pStyle w:val="10"/>
              <w:rPr>
                <w:rFonts w:ascii="Times New Roman" w:hAnsi="Times New Roman" w:cs="Times New Roman"/>
                <w:szCs w:val="21"/>
              </w:rPr>
            </w:pPr>
            <w:r>
              <w:rPr>
                <w:rFonts w:hint="eastAsia"/>
              </w:rPr>
              <w:t>酒糟集中收集后运往有资质的单位综合利用，目前运往茅台循环产投公司。</w:t>
            </w:r>
            <w:r>
              <w:rPr>
                <w:rStyle w:val="26"/>
              </w:rPr>
              <w:commentReference w:id="7"/>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61" w:type="dxa"/>
            <w:vMerge w:val="continue"/>
            <w:textDirection w:val="tbRlV"/>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废窖泥</w:t>
            </w:r>
          </w:p>
        </w:tc>
        <w:tc>
          <w:tcPr>
            <w:tcW w:w="4547" w:type="dxa"/>
            <w:vAlign w:val="center"/>
          </w:tcPr>
          <w:p>
            <w:pPr>
              <w:snapToGrid w:val="0"/>
              <w:spacing w:line="254" w:lineRule="exact"/>
              <w:ind w:left="-63" w:leftChars="-30" w:right="-63" w:rightChars="-30"/>
              <w:jc w:val="left"/>
              <w:rPr>
                <w:rFonts w:ascii="Times New Roman" w:hAnsi="Times New Roman" w:eastAsia="宋体" w:cs="Times New Roman"/>
                <w:szCs w:val="21"/>
              </w:rPr>
            </w:pPr>
            <w:r>
              <w:rPr>
                <w:rFonts w:ascii="Times New Roman" w:hAnsi="Times New Roman" w:cs="Times New Roman"/>
                <w:szCs w:val="21"/>
              </w:rPr>
              <w:t>交由有一般工业固体废物处理资质的单位处置</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一致，满足《一般工业固体废物贮存、处置场污染控制标准》（GB18599-2001）及其修改单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361" w:type="dxa"/>
            <w:vMerge w:val="continue"/>
            <w:textDirection w:val="tbRlV"/>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生活</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垃圾</w:t>
            </w:r>
          </w:p>
        </w:tc>
        <w:tc>
          <w:tcPr>
            <w:tcW w:w="4547"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厂区根据生产需要将垃圾收集池设置于生产房前，两栋生产房共用一个垃圾池，每个垃圾池占地约3m</w:t>
            </w:r>
            <w:r>
              <w:rPr>
                <w:rFonts w:ascii="Times New Roman" w:hAnsi="Times New Roman" w:cs="Times New Roman"/>
                <w:szCs w:val="21"/>
                <w:vertAlign w:val="superscript"/>
              </w:rPr>
              <w:t>2</w:t>
            </w:r>
            <w:r>
              <w:rPr>
                <w:rFonts w:ascii="Times New Roman" w:hAnsi="Times New Roman" w:cs="Times New Roman"/>
                <w:szCs w:val="21"/>
              </w:rPr>
              <w:t>，垃圾日产日清</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hint="eastAsia" w:ascii="Times New Roman" w:hAnsi="Times New Roman" w:cs="Times New Roman"/>
                <w:szCs w:val="21"/>
              </w:rPr>
              <w:t>根据实际生产情况设置垃圾箱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361" w:type="dxa"/>
            <w:vMerge w:val="continue"/>
            <w:textDirection w:val="tbRlV"/>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危险</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废物</w:t>
            </w:r>
          </w:p>
        </w:tc>
        <w:tc>
          <w:tcPr>
            <w:tcW w:w="4547" w:type="dxa"/>
            <w:vAlign w:val="center"/>
          </w:tcPr>
          <w:p>
            <w:pPr>
              <w:snapToGrid w:val="0"/>
              <w:spacing w:line="254" w:lineRule="exact"/>
              <w:ind w:left="-63" w:leftChars="-30" w:right="-63" w:rightChars="-30"/>
              <w:jc w:val="left"/>
              <w:rPr>
                <w:rFonts w:ascii="Times New Roman" w:hAnsi="Times New Roman" w:eastAsia="宋体" w:cs="Times New Roman"/>
                <w:szCs w:val="21"/>
              </w:rPr>
            </w:pPr>
            <w:r>
              <w:rPr>
                <w:rFonts w:ascii="Times New Roman" w:hAnsi="Times New Roman" w:cs="Times New Roman"/>
                <w:szCs w:val="21"/>
              </w:rPr>
              <w:t>危险废物暂存间3m×3m×3m，危险废物经专门的收集桶收集后暂存于危险废物暂存间</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满足《危险废物贮存污染控制标准》及其修改单（GB18597-2001）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化验室危废</w:t>
            </w:r>
          </w:p>
        </w:tc>
        <w:tc>
          <w:tcPr>
            <w:tcW w:w="4547"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经专门的收集桶收集后暂存于危险废物暂存间</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一致，满足《危险废物贮存污染控制标准》及其修改单（GB18597-2001）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环境</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管理</w:t>
            </w:r>
          </w:p>
        </w:tc>
        <w:tc>
          <w:tcPr>
            <w:tcW w:w="4547"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在项目管理组中设置了环境保护管理岗位，配备3名环保专业人员</w:t>
            </w:r>
          </w:p>
        </w:tc>
        <w:tc>
          <w:tcPr>
            <w:tcW w:w="3035"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cs="Times New Roman"/>
                <w:szCs w:val="21"/>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6"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环境</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监测</w:t>
            </w:r>
          </w:p>
        </w:tc>
        <w:tc>
          <w:tcPr>
            <w:tcW w:w="4547" w:type="dxa"/>
            <w:vAlign w:val="center"/>
          </w:tcPr>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⑴废气</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监测布点:厂址周边区域</w:t>
            </w:r>
          </w:p>
          <w:p>
            <w:pPr>
              <w:pStyle w:val="10"/>
              <w:rPr>
                <w:rFonts w:ascii="Times New Roman" w:hAnsi="Times New Roman" w:cs="Times New Roman"/>
                <w:szCs w:val="21"/>
              </w:rPr>
            </w:pPr>
            <w:r>
              <w:rPr>
                <w:rFonts w:ascii="Times New Roman" w:hAnsi="Times New Roman" w:cs="Times New Roman"/>
                <w:szCs w:val="21"/>
              </w:rPr>
              <w:t>监测项目:</w:t>
            </w:r>
          </w:p>
          <w:p>
            <w:pPr>
              <w:pStyle w:val="10"/>
              <w:rPr>
                <w:rFonts w:hint="eastAsia"/>
              </w:rPr>
            </w:pPr>
            <w:r>
              <w:rPr>
                <w:rFonts w:hint="eastAsia"/>
              </w:rPr>
              <w:t>有组织的废气监测：锅炉</w:t>
            </w:r>
            <w:r>
              <w:rPr>
                <w:rFonts w:hint="eastAsia"/>
                <w:lang w:eastAsia="zh-CN"/>
              </w:rPr>
              <w:t>（</w:t>
            </w:r>
            <w:r>
              <w:rPr>
                <w:rFonts w:hint="eastAsia"/>
              </w:rPr>
              <w:t>氮氧化物（2</w:t>
            </w:r>
            <w:r>
              <w:t>0</w:t>
            </w:r>
            <w:r>
              <w:rPr>
                <w:rFonts w:hint="eastAsia"/>
              </w:rPr>
              <w:t>蒸吨以上的安装在线1小时1次，其余是每月一次）、二氧化硫、颗粒物、林格曼黑度（这三个是2</w:t>
            </w:r>
            <w:r>
              <w:t>0</w:t>
            </w:r>
            <w:r>
              <w:rPr>
                <w:rFonts w:hint="eastAsia"/>
              </w:rPr>
              <w:t>蒸吨以上的季度一次，其余是一年一次）、制曲车间（颗粒物，半年一次）；</w:t>
            </w:r>
          </w:p>
          <w:p>
            <w:pPr>
              <w:pStyle w:val="10"/>
              <w:rPr>
                <w:rFonts w:ascii="Times New Roman" w:hAnsi="Times New Roman" w:cs="Times New Roman"/>
                <w:szCs w:val="21"/>
              </w:rPr>
            </w:pPr>
            <w:r>
              <w:rPr>
                <w:rFonts w:hint="eastAsia"/>
              </w:rPr>
              <w:t>无组织的废气监测有</w:t>
            </w:r>
            <w:r>
              <w:t>:</w:t>
            </w:r>
            <w:r>
              <w:rPr>
                <w:rFonts w:hint="eastAsia"/>
              </w:rPr>
              <w:t>颗粒物、臭气浓度、硫化氢、氨气、非甲烷总烃（全部半年一次）。</w:t>
            </w:r>
            <w:r>
              <w:rPr>
                <w:rStyle w:val="26"/>
              </w:rPr>
              <w:commentReference w:id="8"/>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监测频率:1期/季，2天/期，2次/天</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⑵废水</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监测布点:污水处理站排口</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监测项目pH、COD、BOD</w:t>
            </w:r>
            <w:r>
              <w:rPr>
                <w:rFonts w:ascii="Times New Roman" w:hAnsi="Times New Roman" w:cs="Times New Roman"/>
                <w:szCs w:val="21"/>
                <w:vertAlign w:val="subscript"/>
              </w:rPr>
              <w:t>5</w:t>
            </w:r>
            <w:r>
              <w:rPr>
                <w:rFonts w:ascii="Times New Roman" w:hAnsi="Times New Roman" w:cs="Times New Roman"/>
                <w:szCs w:val="21"/>
              </w:rPr>
              <w:t>、NH</w:t>
            </w:r>
            <w:r>
              <w:rPr>
                <w:rFonts w:ascii="Times New Roman" w:hAnsi="Times New Roman" w:cs="Times New Roman"/>
                <w:szCs w:val="21"/>
                <w:vertAlign w:val="subscript"/>
              </w:rPr>
              <w:t>3</w:t>
            </w:r>
            <w:r>
              <w:rPr>
                <w:rFonts w:ascii="Times New Roman" w:hAnsi="Times New Roman" w:cs="Times New Roman"/>
                <w:szCs w:val="21"/>
              </w:rPr>
              <w:t>-N、SS、总磷</w:t>
            </w:r>
            <w:r>
              <w:rPr>
                <w:rFonts w:hint="eastAsia" w:ascii="Times New Roman" w:hAnsi="Times New Roman" w:cs="Times New Roman"/>
                <w:szCs w:val="21"/>
              </w:rPr>
              <w:t>、总氮、色度（手工监测每月一次），其中</w:t>
            </w:r>
            <w:r>
              <w:rPr>
                <w:rFonts w:ascii="Times New Roman" w:hAnsi="Times New Roman" w:cs="Times New Roman"/>
                <w:szCs w:val="21"/>
              </w:rPr>
              <w:t xml:space="preserve">pH、COD </w:t>
            </w:r>
            <w:r>
              <w:rPr>
                <w:rFonts w:hint="eastAsia" w:ascii="Times New Roman" w:hAnsi="Times New Roman" w:cs="Times New Roman"/>
                <w:szCs w:val="21"/>
              </w:rPr>
              <w:t>、</w:t>
            </w:r>
            <w:r>
              <w:rPr>
                <w:rFonts w:ascii="Times New Roman" w:hAnsi="Times New Roman" w:cs="Times New Roman"/>
                <w:szCs w:val="21"/>
              </w:rPr>
              <w:t>NH</w:t>
            </w:r>
            <w:r>
              <w:rPr>
                <w:rFonts w:ascii="Times New Roman" w:hAnsi="Times New Roman" w:cs="Times New Roman"/>
                <w:szCs w:val="21"/>
                <w:vertAlign w:val="subscript"/>
              </w:rPr>
              <w:t>3</w:t>
            </w:r>
            <w:r>
              <w:rPr>
                <w:rFonts w:ascii="Times New Roman" w:hAnsi="Times New Roman" w:cs="Times New Roman"/>
                <w:szCs w:val="21"/>
              </w:rPr>
              <w:t>-N、SS、总磷</w:t>
            </w:r>
            <w:r>
              <w:rPr>
                <w:rFonts w:hint="eastAsia" w:ascii="Times New Roman" w:hAnsi="Times New Roman" w:cs="Times New Roman"/>
                <w:szCs w:val="21"/>
              </w:rPr>
              <w:t>、总氮是安装在线的（2小时测一次）</w:t>
            </w:r>
            <w:r>
              <w:rPr>
                <w:rStyle w:val="26"/>
              </w:rPr>
              <w:commentReference w:id="9"/>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监测频率:1期/季，2天/期，1次/天</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⑶噪声</w:t>
            </w:r>
          </w:p>
          <w:p>
            <w:pPr>
              <w:snapToGrid w:val="0"/>
              <w:spacing w:line="254" w:lineRule="exact"/>
              <w:ind w:left="-21" w:leftChars="-10" w:right="-21" w:rightChars="-10"/>
              <w:jc w:val="left"/>
              <w:rPr>
                <w:rFonts w:ascii="Times New Roman" w:hAnsi="Times New Roman" w:eastAsia="宋体" w:cs="Times New Roman"/>
                <w:szCs w:val="21"/>
              </w:rPr>
            </w:pPr>
            <w:r>
              <w:rPr>
                <w:rFonts w:ascii="Times New Roman" w:hAnsi="Times New Roman" w:eastAsia="宋体" w:cs="Times New Roman"/>
                <w:szCs w:val="21"/>
              </w:rPr>
              <w:t>监测布点:厂界</w:t>
            </w:r>
          </w:p>
          <w:p>
            <w:pPr>
              <w:snapToGrid w:val="0"/>
              <w:spacing w:line="254" w:lineRule="exact"/>
              <w:ind w:left="-21" w:leftChars="-10" w:right="-21" w:rightChars="-10"/>
              <w:jc w:val="left"/>
              <w:rPr>
                <w:rFonts w:ascii="Times New Roman" w:hAnsi="Times New Roman" w:eastAsia="宋体" w:cs="Times New Roman"/>
                <w:szCs w:val="21"/>
              </w:rPr>
            </w:pPr>
            <w:r>
              <w:rPr>
                <w:rFonts w:ascii="Times New Roman" w:hAnsi="Times New Roman" w:eastAsia="宋体" w:cs="Times New Roman"/>
                <w:szCs w:val="21"/>
              </w:rPr>
              <w:t>监测项目:等效连续A声级（LAeq）</w:t>
            </w:r>
          </w:p>
          <w:p>
            <w:pPr>
              <w:snapToGrid w:val="0"/>
              <w:spacing w:line="254" w:lineRule="exact"/>
              <w:ind w:left="-21" w:leftChars="-10" w:right="-21" w:rightChars="-10"/>
              <w:jc w:val="left"/>
              <w:rPr>
                <w:rFonts w:ascii="Times New Roman" w:hAnsi="Times New Roman" w:eastAsia="宋体" w:cs="Times New Roman"/>
                <w:szCs w:val="21"/>
              </w:rPr>
            </w:pPr>
            <w:r>
              <w:rPr>
                <w:rFonts w:ascii="Times New Roman" w:hAnsi="Times New Roman" w:eastAsia="宋体" w:cs="Times New Roman"/>
                <w:szCs w:val="21"/>
              </w:rPr>
              <w:t>监测频率:</w:t>
            </w:r>
            <w:r>
              <w:rPr>
                <w:rFonts w:hint="eastAsia"/>
              </w:rPr>
              <w:t>每季度一次，分为昼、夜</w:t>
            </w:r>
            <w:r>
              <w:rPr>
                <w:rStyle w:val="26"/>
              </w:rPr>
              <w:commentReference w:id="10"/>
            </w:r>
          </w:p>
          <w:p>
            <w:pPr>
              <w:pStyle w:val="2"/>
              <w:spacing w:line="254" w:lineRule="exact"/>
              <w:rPr>
                <w:rFonts w:ascii="Times New Roman" w:cs="Times New Roman"/>
                <w:color w:val="auto"/>
                <w:sz w:val="21"/>
                <w:szCs w:val="21"/>
              </w:rPr>
            </w:pPr>
            <w:r>
              <w:rPr>
                <w:rFonts w:ascii="Times New Roman" w:cs="Times New Roman"/>
                <w:color w:val="auto"/>
                <w:sz w:val="21"/>
                <w:szCs w:val="21"/>
              </w:rPr>
              <w:t>呈报：采用年度报表和文字报告相结合的编制方式，按上级环境主管部门的有关要求进行</w:t>
            </w:r>
          </w:p>
        </w:tc>
        <w:tc>
          <w:tcPr>
            <w:tcW w:w="3035" w:type="dxa"/>
            <w:vAlign w:val="center"/>
          </w:tcPr>
          <w:p>
            <w:pPr>
              <w:snapToGrid w:val="0"/>
              <w:spacing w:line="254" w:lineRule="exact"/>
              <w:ind w:left="-63" w:leftChars="-30" w:right="-63" w:rightChars="-30"/>
              <w:jc w:val="center"/>
              <w:rPr>
                <w:rFonts w:ascii="Times New Roman" w:hAnsi="Times New Roman" w:cs="Times New Roman"/>
                <w:szCs w:val="21"/>
              </w:rPr>
            </w:pPr>
            <w:r>
              <w:rPr>
                <w:rFonts w:ascii="Times New Roman" w:hAnsi="Times New Roman" w:cs="Times New Roman"/>
                <w:szCs w:val="21"/>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361" w:type="dxa"/>
            <w:vMerge w:val="restart"/>
            <w:vAlign w:val="center"/>
          </w:tcPr>
          <w:p>
            <w:pPr>
              <w:snapToGrid w:val="0"/>
              <w:spacing w:line="254" w:lineRule="exact"/>
              <w:ind w:left="-63" w:leftChars="-30" w:right="-63" w:rightChars="-30"/>
              <w:jc w:val="center"/>
              <w:rPr>
                <w:rFonts w:ascii="Times New Roman" w:hAnsi="Times New Roman" w:cs="Times New Roman"/>
                <w:szCs w:val="21"/>
              </w:rPr>
            </w:pPr>
            <w:r>
              <w:rPr>
                <w:rFonts w:ascii="Times New Roman" w:hAnsi="Times New Roman" w:cs="Times New Roman"/>
                <w:szCs w:val="21"/>
              </w:rPr>
              <w:t>中华片区</w:t>
            </w: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生产</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废水</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生活</w:t>
            </w:r>
          </w:p>
          <w:p>
            <w:pPr>
              <w:snapToGrid w:val="0"/>
              <w:spacing w:line="254" w:lineRule="exact"/>
              <w:ind w:left="-63" w:leftChars="-30" w:right="-63" w:rightChars="-30"/>
              <w:jc w:val="center"/>
              <w:rPr>
                <w:rFonts w:ascii="Times New Roman" w:hAnsi="Times New Roman" w:cs="Times New Roman"/>
                <w:szCs w:val="21"/>
              </w:rPr>
            </w:pPr>
            <w:r>
              <w:rPr>
                <w:rFonts w:ascii="Times New Roman" w:hAnsi="Times New Roman" w:eastAsia="宋体" w:cs="Times New Roman"/>
                <w:szCs w:val="21"/>
              </w:rPr>
              <w:t>污水</w:t>
            </w:r>
          </w:p>
        </w:tc>
        <w:tc>
          <w:tcPr>
            <w:tcW w:w="4547" w:type="dxa"/>
            <w:vAlign w:val="center"/>
          </w:tcPr>
          <w:p>
            <w:pPr>
              <w:snapToGrid w:val="0"/>
              <w:spacing w:line="254" w:lineRule="exact"/>
              <w:ind w:left="-63" w:leftChars="-30" w:right="-63" w:rightChars="-30"/>
              <w:jc w:val="left"/>
              <w:rPr>
                <w:rFonts w:ascii="Times New Roman" w:hAnsi="Times New Roman" w:eastAsia="宋体" w:cs="Times New Roman"/>
                <w:szCs w:val="21"/>
              </w:rPr>
            </w:pPr>
            <w:r>
              <w:rPr>
                <w:rFonts w:ascii="Times New Roman" w:hAnsi="Times New Roman" w:cs="Times New Roman"/>
                <w:kern w:val="0"/>
                <w:szCs w:val="21"/>
              </w:rPr>
              <w:t>中华片区污水处理厂处理，采用：预处理+UASB反应器+A</w:t>
            </w:r>
            <w:r>
              <w:rPr>
                <w:rFonts w:ascii="Times New Roman" w:hAnsi="Times New Roman" w:cs="Times New Roman"/>
                <w:kern w:val="0"/>
                <w:szCs w:val="21"/>
                <w:vertAlign w:val="superscript"/>
              </w:rPr>
              <w:t>2</w:t>
            </w:r>
            <w:r>
              <w:rPr>
                <w:rFonts w:ascii="Times New Roman" w:hAnsi="Times New Roman" w:cs="Times New Roman"/>
                <w:kern w:val="0"/>
                <w:szCs w:val="21"/>
              </w:rPr>
              <w:t>O +AF+超滤系统+消毒系统+中水回用系统，设计规模</w:t>
            </w:r>
            <w:r>
              <w:rPr>
                <w:rFonts w:ascii="Times New Roman" w:hAnsi="Times New Roman" w:cs="Times New Roman"/>
                <w:szCs w:val="21"/>
              </w:rPr>
              <w:t>7000 m</w:t>
            </w:r>
            <w:r>
              <w:rPr>
                <w:rFonts w:ascii="Times New Roman" w:hAnsi="Times New Roman" w:cs="Times New Roman"/>
                <w:szCs w:val="21"/>
                <w:vertAlign w:val="superscript"/>
              </w:rPr>
              <w:t>3</w:t>
            </w:r>
            <w:r>
              <w:rPr>
                <w:rFonts w:ascii="Times New Roman" w:hAnsi="Times New Roman" w:cs="Times New Roman"/>
                <w:szCs w:val="21"/>
              </w:rPr>
              <w:t>/d</w:t>
            </w:r>
            <w:r>
              <w:rPr>
                <w:rFonts w:ascii="Times New Roman" w:hAnsi="Times New Roman" w:cs="Times New Roman"/>
                <w:kern w:val="0"/>
                <w:szCs w:val="21"/>
              </w:rPr>
              <w:t>（</w:t>
            </w:r>
            <w:r>
              <w:rPr>
                <w:rFonts w:ascii="Times New Roman" w:hAnsi="Times New Roman" w:cs="Times New Roman"/>
                <w:szCs w:val="21"/>
              </w:rPr>
              <w:t>生产废水4000 m</w:t>
            </w:r>
            <w:r>
              <w:rPr>
                <w:rFonts w:ascii="Times New Roman" w:hAnsi="Times New Roman" w:cs="Times New Roman"/>
                <w:szCs w:val="21"/>
                <w:vertAlign w:val="superscript"/>
              </w:rPr>
              <w:t>3</w:t>
            </w:r>
            <w:r>
              <w:rPr>
                <w:rFonts w:ascii="Times New Roman" w:hAnsi="Times New Roman" w:cs="Times New Roman"/>
                <w:szCs w:val="21"/>
              </w:rPr>
              <w:t>/d、生活污水3000m</w:t>
            </w:r>
            <w:r>
              <w:rPr>
                <w:rFonts w:ascii="Times New Roman" w:hAnsi="Times New Roman" w:cs="Times New Roman"/>
                <w:szCs w:val="21"/>
                <w:vertAlign w:val="superscript"/>
              </w:rPr>
              <w:t>3</w:t>
            </w:r>
            <w:r>
              <w:rPr>
                <w:rFonts w:ascii="Times New Roman" w:hAnsi="Times New Roman" w:cs="Times New Roman"/>
                <w:szCs w:val="21"/>
              </w:rPr>
              <w:t>/d），处理达</w:t>
            </w:r>
            <w:r>
              <w:rPr>
                <w:rFonts w:ascii="Times New Roman" w:hAnsi="Times New Roman" w:eastAsia="宋体" w:cs="Times New Roman"/>
                <w:kern w:val="0"/>
                <w:szCs w:val="21"/>
              </w:rPr>
              <w:t>标部分回用于厂区绿化冲厕等，其余排入盐津河</w:t>
            </w:r>
          </w:p>
        </w:tc>
        <w:tc>
          <w:tcPr>
            <w:tcW w:w="3035" w:type="dxa"/>
            <w:vAlign w:val="center"/>
          </w:tcPr>
          <w:p>
            <w:pPr>
              <w:snapToGrid w:val="0"/>
              <w:spacing w:line="254" w:lineRule="exact"/>
              <w:ind w:left="-63" w:leftChars="-30" w:right="-63" w:rightChars="-30"/>
              <w:jc w:val="left"/>
              <w:rPr>
                <w:rFonts w:ascii="Times New Roman" w:hAnsi="Times New Roman" w:cs="Times New Roman"/>
                <w:kern w:val="0"/>
                <w:szCs w:val="21"/>
              </w:rPr>
            </w:pPr>
            <w:r>
              <w:rPr>
                <w:rFonts w:hint="eastAsia" w:ascii="Times New Roman" w:hAnsi="Times New Roman" w:cs="Times New Roman"/>
                <w:kern w:val="0"/>
                <w:szCs w:val="21"/>
              </w:rPr>
              <w:t>2</w:t>
            </w:r>
            <w:r>
              <w:rPr>
                <w:rFonts w:ascii="Times New Roman" w:hAnsi="Times New Roman" w:cs="Times New Roman"/>
                <w:kern w:val="0"/>
                <w:szCs w:val="21"/>
              </w:rPr>
              <w:t>021</w:t>
            </w:r>
            <w:r>
              <w:rPr>
                <w:rFonts w:hint="eastAsia" w:ascii="Times New Roman" w:hAnsi="Times New Roman" w:cs="Times New Roman"/>
                <w:kern w:val="0"/>
                <w:szCs w:val="21"/>
              </w:rPr>
              <w:t>年技改后现为“预处理</w:t>
            </w:r>
            <w:r>
              <w:rPr>
                <w:rFonts w:ascii="Times New Roman" w:hAnsi="Times New Roman" w:cs="Times New Roman"/>
                <w:kern w:val="0"/>
                <w:szCs w:val="21"/>
              </w:rPr>
              <w:t>+</w:t>
            </w:r>
            <w:r>
              <w:rPr>
                <w:rFonts w:hint="eastAsia" w:ascii="Times New Roman" w:hAnsi="Times New Roman" w:cs="Times New Roman"/>
                <w:kern w:val="0"/>
                <w:szCs w:val="21"/>
              </w:rPr>
              <w:t>调节池</w:t>
            </w:r>
            <w:r>
              <w:rPr>
                <w:rFonts w:ascii="Times New Roman" w:hAnsi="Times New Roman" w:cs="Times New Roman"/>
                <w:kern w:val="0"/>
                <w:szCs w:val="21"/>
              </w:rPr>
              <w:t>+</w:t>
            </w:r>
            <w:r>
              <w:rPr>
                <w:rFonts w:hint="eastAsia" w:ascii="Times New Roman" w:hAnsi="Times New Roman" w:cs="Times New Roman"/>
                <w:kern w:val="0"/>
                <w:szCs w:val="21"/>
              </w:rPr>
              <w:t>初沉池</w:t>
            </w:r>
            <w:r>
              <w:rPr>
                <w:rFonts w:ascii="Times New Roman" w:hAnsi="Times New Roman" w:cs="Times New Roman"/>
                <w:kern w:val="0"/>
                <w:szCs w:val="21"/>
              </w:rPr>
              <w:t>+</w:t>
            </w:r>
            <w:r>
              <w:rPr>
                <w:rFonts w:hint="eastAsia" w:ascii="Times New Roman" w:hAnsi="Times New Roman" w:cs="Times New Roman"/>
                <w:kern w:val="0"/>
                <w:szCs w:val="21"/>
              </w:rPr>
              <w:t>气浮</w:t>
            </w:r>
            <w:r>
              <w:rPr>
                <w:rFonts w:ascii="Times New Roman" w:hAnsi="Times New Roman" w:cs="Times New Roman"/>
                <w:kern w:val="0"/>
                <w:szCs w:val="21"/>
              </w:rPr>
              <w:t>+UASB</w:t>
            </w:r>
            <w:r>
              <w:rPr>
                <w:rFonts w:hint="eastAsia" w:ascii="Times New Roman" w:hAnsi="Times New Roman" w:cs="Times New Roman"/>
                <w:kern w:val="0"/>
                <w:szCs w:val="21"/>
              </w:rPr>
              <w:t>反应器</w:t>
            </w:r>
            <w:r>
              <w:rPr>
                <w:rFonts w:ascii="Times New Roman" w:hAnsi="Times New Roman" w:cs="Times New Roman"/>
                <w:kern w:val="0"/>
                <w:szCs w:val="21"/>
              </w:rPr>
              <w:t>+A2O</w:t>
            </w:r>
            <w:r>
              <w:rPr>
                <w:rFonts w:hint="eastAsia" w:ascii="Times New Roman" w:hAnsi="Times New Roman" w:cs="Times New Roman"/>
                <w:kern w:val="0"/>
                <w:szCs w:val="21"/>
              </w:rPr>
              <w:t>工艺</w:t>
            </w:r>
            <w:r>
              <w:rPr>
                <w:rFonts w:ascii="Times New Roman" w:hAnsi="Times New Roman" w:cs="Times New Roman"/>
                <w:kern w:val="0"/>
                <w:szCs w:val="21"/>
              </w:rPr>
              <w:t>+</w:t>
            </w:r>
            <w:r>
              <w:rPr>
                <w:rFonts w:hint="eastAsia" w:ascii="Times New Roman" w:hAnsi="Times New Roman" w:cs="Times New Roman"/>
                <w:kern w:val="0"/>
                <w:szCs w:val="21"/>
              </w:rPr>
              <w:t>臭氧</w:t>
            </w:r>
            <w:r>
              <w:rPr>
                <w:rFonts w:ascii="Times New Roman" w:hAnsi="Times New Roman" w:cs="Times New Roman"/>
                <w:kern w:val="0"/>
                <w:szCs w:val="21"/>
              </w:rPr>
              <w:t>+</w:t>
            </w:r>
            <w:r>
              <w:rPr>
                <w:rFonts w:hint="eastAsia" w:ascii="Times New Roman" w:hAnsi="Times New Roman" w:cs="Times New Roman"/>
                <w:kern w:val="0"/>
                <w:szCs w:val="21"/>
              </w:rPr>
              <w:t>曝气生物滤池”工艺，现执行</w:t>
            </w:r>
            <w:r>
              <w:rPr>
                <w:rFonts w:ascii="Times New Roman" w:hAnsi="Times New Roman" w:cs="Times New Roman"/>
                <w:kern w:val="0"/>
                <w:szCs w:val="21"/>
              </w:rPr>
              <w:t>《发酵酒精和白酒工业水污染物排放标准》（GB27631-2011）表3（直排）标准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hint="eastAsia" w:ascii="Times New Roman" w:hAnsi="Times New Roman" w:eastAsia="宋体" w:cs="Times New Roman"/>
                <w:szCs w:val="21"/>
              </w:rPr>
              <w:t>制酒</w:t>
            </w:r>
            <w:r>
              <w:rPr>
                <w:rFonts w:ascii="Times New Roman" w:hAnsi="Times New Roman" w:eastAsia="宋体" w:cs="Times New Roman"/>
                <w:szCs w:val="21"/>
              </w:rPr>
              <w:t>冷却水</w:t>
            </w:r>
          </w:p>
        </w:tc>
        <w:tc>
          <w:tcPr>
            <w:tcW w:w="4547" w:type="dxa"/>
            <w:vAlign w:val="center"/>
          </w:tcPr>
          <w:p>
            <w:pPr>
              <w:snapToGrid w:val="0"/>
              <w:spacing w:line="254" w:lineRule="exact"/>
              <w:ind w:left="-63" w:leftChars="-30" w:right="-63" w:rightChars="-30"/>
              <w:jc w:val="left"/>
              <w:rPr>
                <w:rFonts w:ascii="Times New Roman" w:hAnsi="Times New Roman" w:cs="Times New Roman"/>
                <w:kern w:val="0"/>
                <w:szCs w:val="21"/>
              </w:rPr>
            </w:pPr>
            <w:r>
              <w:rPr>
                <w:rFonts w:ascii="Times New Roman" w:hAnsi="Times New Roman" w:eastAsia="宋体" w:cs="Times New Roman"/>
                <w:szCs w:val="21"/>
              </w:rPr>
              <w:t>经处理后直接外排</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hint="eastAsia" w:ascii="Times New Roman" w:hAnsi="Times New Roman" w:cs="Times New Roman"/>
                <w:szCs w:val="21"/>
              </w:rPr>
              <w:t>经循环冷却水系统处理后，循环使用（循环冷却水排水排入中华7000吨污水处理站）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锅炉</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废气</w:t>
            </w:r>
          </w:p>
        </w:tc>
        <w:tc>
          <w:tcPr>
            <w:tcW w:w="4547" w:type="dxa"/>
            <w:vAlign w:val="center"/>
          </w:tcPr>
          <w:p>
            <w:pPr>
              <w:snapToGrid w:val="0"/>
              <w:spacing w:line="240" w:lineRule="exact"/>
              <w:ind w:left="-63" w:leftChars="-30" w:right="-63" w:rightChars="-30"/>
              <w:jc w:val="left"/>
              <w:rPr>
                <w:rFonts w:ascii="Times New Roman" w:hAnsi="Times New Roman" w:eastAsia="宋体" w:cs="Times New Roman"/>
                <w:b/>
                <w:bCs/>
                <w:szCs w:val="21"/>
              </w:rPr>
            </w:pPr>
            <w:r>
              <w:rPr>
                <w:rFonts w:ascii="Times New Roman" w:hAnsi="Times New Roman" w:eastAsia="宋体" w:cs="Times New Roman"/>
                <w:szCs w:val="21"/>
              </w:rPr>
              <w:t>中华片区锅炉房60t/h（3×30t/h锅炉2用1备）燃气锅炉，3根高17米的烟囱。燃气锅炉采用清洁能源天然气</w:t>
            </w:r>
          </w:p>
        </w:tc>
        <w:tc>
          <w:tcPr>
            <w:tcW w:w="3035" w:type="dxa"/>
            <w:vAlign w:val="center"/>
          </w:tcPr>
          <w:p>
            <w:pPr>
              <w:snapToGrid w:val="0"/>
              <w:spacing w:line="240" w:lineRule="exact"/>
              <w:ind w:left="-63" w:leftChars="-30" w:right="-63" w:rightChars="-30"/>
              <w:jc w:val="left"/>
              <w:rPr>
                <w:rFonts w:ascii="Times New Roman" w:hAnsi="Times New Roman" w:cs="Times New Roman"/>
                <w:szCs w:val="21"/>
              </w:rPr>
            </w:pPr>
            <w:r>
              <w:rPr>
                <w:rFonts w:ascii="Times New Roman" w:hAnsi="Times New Roman" w:cs="Times New Roman"/>
                <w:szCs w:val="21"/>
              </w:rPr>
              <w:t>一致，满足《锅炉大气污染物排放标准》（GB13271-2014）表1燃气锅炉排放标准限值要求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制曲车</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间粉尘</w:t>
            </w:r>
          </w:p>
        </w:tc>
        <w:tc>
          <w:tcPr>
            <w:tcW w:w="4547" w:type="dxa"/>
            <w:vAlign w:val="center"/>
          </w:tcPr>
          <w:p>
            <w:pPr>
              <w:snapToGrid w:val="0"/>
              <w:spacing w:line="240" w:lineRule="exact"/>
              <w:ind w:left="-63" w:leftChars="-30" w:right="-63" w:rightChars="-30"/>
              <w:jc w:val="left"/>
              <w:rPr>
                <w:rFonts w:ascii="Times New Roman" w:hAnsi="Times New Roman" w:eastAsia="宋体" w:cs="Times New Roman"/>
                <w:szCs w:val="21"/>
              </w:rPr>
            </w:pPr>
            <w:r>
              <w:rPr>
                <w:rFonts w:ascii="Times New Roman" w:hAnsi="Times New Roman" w:eastAsia="宋体" w:cs="Times New Roman"/>
                <w:szCs w:val="21"/>
              </w:rPr>
              <w:t>采用低压脉冲布袋除尘器进行处理，除尘效率可达99.5%，经除尘后废气通过内径1.0m、高15m的排气筒排放</w:t>
            </w:r>
          </w:p>
        </w:tc>
        <w:tc>
          <w:tcPr>
            <w:tcW w:w="3035" w:type="dxa"/>
            <w:vAlign w:val="center"/>
          </w:tcPr>
          <w:p>
            <w:pPr>
              <w:snapToGrid w:val="0"/>
              <w:spacing w:line="240" w:lineRule="exact"/>
              <w:ind w:left="-63" w:leftChars="-30" w:right="-63" w:rightChars="-30"/>
              <w:jc w:val="left"/>
              <w:rPr>
                <w:rFonts w:ascii="Times New Roman" w:hAnsi="Times New Roman" w:cs="Times New Roman"/>
                <w:szCs w:val="21"/>
              </w:rPr>
            </w:pPr>
            <w:r>
              <w:rPr>
                <w:rFonts w:ascii="Times New Roman" w:hAnsi="Times New Roman" w:cs="Times New Roman"/>
                <w:szCs w:val="21"/>
              </w:rPr>
              <w:t>一致，满足《大气污染物综合排放标准》（GB16297-1996）二级标准要求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食堂</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油烟</w:t>
            </w:r>
          </w:p>
        </w:tc>
        <w:tc>
          <w:tcPr>
            <w:tcW w:w="4547" w:type="dxa"/>
            <w:vAlign w:val="center"/>
          </w:tcPr>
          <w:p>
            <w:pPr>
              <w:snapToGrid w:val="0"/>
              <w:spacing w:line="240" w:lineRule="exact"/>
              <w:ind w:left="-63" w:leftChars="-30" w:right="-63" w:rightChars="-30"/>
              <w:jc w:val="left"/>
              <w:rPr>
                <w:rFonts w:ascii="Times New Roman" w:hAnsi="Times New Roman" w:eastAsia="宋体" w:cs="Times New Roman"/>
                <w:szCs w:val="21"/>
              </w:rPr>
            </w:pPr>
            <w:r>
              <w:rPr>
                <w:rFonts w:ascii="Times New Roman" w:hAnsi="Times New Roman" w:eastAsia="宋体" w:cs="Times New Roman"/>
                <w:szCs w:val="21"/>
              </w:rPr>
              <w:t>经高效油烟净化器（净化效率为90%）处理后通过专用烟道伸至食堂厨房楼顶高空排放</w:t>
            </w:r>
          </w:p>
        </w:tc>
        <w:tc>
          <w:tcPr>
            <w:tcW w:w="3035" w:type="dxa"/>
            <w:vAlign w:val="center"/>
          </w:tcPr>
          <w:p>
            <w:pPr>
              <w:snapToGrid w:val="0"/>
              <w:spacing w:line="240" w:lineRule="exact"/>
              <w:ind w:left="-63" w:leftChars="-30" w:right="-63" w:rightChars="-30"/>
              <w:jc w:val="left"/>
              <w:rPr>
                <w:rFonts w:ascii="Times New Roman" w:hAnsi="Times New Roman" w:cs="Times New Roman"/>
                <w:szCs w:val="21"/>
              </w:rPr>
            </w:pPr>
            <w:r>
              <w:rPr>
                <w:rFonts w:ascii="Times New Roman" w:hAnsi="Times New Roman" w:cs="Times New Roman"/>
                <w:szCs w:val="21"/>
              </w:rPr>
              <w:t>一致，满足《饮食业油烟排放标准》（GB18483-2001）中型标准要求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cs="Times New Roman"/>
                <w:szCs w:val="21"/>
              </w:rPr>
            </w:pPr>
            <w:r>
              <w:rPr>
                <w:rFonts w:ascii="Times New Roman" w:hAnsi="Times New Roman" w:eastAsia="宋体" w:cs="Times New Roman"/>
                <w:szCs w:val="21"/>
              </w:rPr>
              <w:t>酒糟</w:t>
            </w:r>
          </w:p>
        </w:tc>
        <w:tc>
          <w:tcPr>
            <w:tcW w:w="4547"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酒糟不在厂区堆放，由车辆直接运往茅台生态循环经济产业示范园（位于鸭溪镇）综合利用</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废窖泥</w:t>
            </w:r>
          </w:p>
        </w:tc>
        <w:tc>
          <w:tcPr>
            <w:tcW w:w="4547"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交由有一般工业固体废物处理资质的单位处置</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一致，满足《一般工业固体废物贮存、处置场污染控制标准》（GB18599-2001）及其修改单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生活</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垃圾</w:t>
            </w:r>
          </w:p>
        </w:tc>
        <w:tc>
          <w:tcPr>
            <w:tcW w:w="4547"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厂区根据生产需要将垃圾收集池设置于生产房前，两栋生产房共用一个垃圾池，每个垃圾池占地约3m</w:t>
            </w:r>
            <w:r>
              <w:rPr>
                <w:rFonts w:ascii="Times New Roman" w:hAnsi="Times New Roman" w:cs="Times New Roman"/>
                <w:szCs w:val="21"/>
                <w:vertAlign w:val="superscript"/>
              </w:rPr>
              <w:t>2</w:t>
            </w:r>
            <w:r>
              <w:rPr>
                <w:rFonts w:ascii="Times New Roman" w:hAnsi="Times New Roman" w:cs="Times New Roman"/>
                <w:szCs w:val="21"/>
              </w:rPr>
              <w:t>，垃圾日产日清</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hint="eastAsia" w:ascii="Times New Roman" w:hAnsi="Times New Roman" w:cs="Times New Roman"/>
                <w:szCs w:val="21"/>
              </w:rPr>
              <w:t>根据实际生产情况设置垃圾箱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危险</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废物</w:t>
            </w:r>
          </w:p>
        </w:tc>
        <w:tc>
          <w:tcPr>
            <w:tcW w:w="4547"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危险废物经专门的收集桶收集后暂存于危险废物暂存间</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一</w:t>
            </w:r>
            <w:commentRangeStart w:id="11"/>
            <w:r>
              <w:rPr>
                <w:rFonts w:ascii="Times New Roman" w:hAnsi="Times New Roman" w:cs="Times New Roman"/>
                <w:szCs w:val="21"/>
              </w:rPr>
              <w:t>致，满足《危险废物贮存污染控制标准》及其修改单（GB18597-2001）</w:t>
            </w:r>
            <w:commentRangeEnd w:id="11"/>
            <w:r>
              <w:rPr>
                <w:rStyle w:val="26"/>
              </w:rPr>
              <w:commentReference w:id="11"/>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化验室危废</w:t>
            </w:r>
          </w:p>
        </w:tc>
        <w:tc>
          <w:tcPr>
            <w:tcW w:w="4547" w:type="dxa"/>
            <w:vAlign w:val="center"/>
          </w:tcPr>
          <w:p>
            <w:pPr>
              <w:snapToGrid w:val="0"/>
              <w:spacing w:line="254" w:lineRule="exact"/>
              <w:ind w:left="-63" w:leftChars="-30" w:right="-63" w:rightChars="-30"/>
              <w:jc w:val="left"/>
              <w:rPr>
                <w:rFonts w:ascii="Times New Roman" w:hAnsi="Times New Roman" w:eastAsia="宋体" w:cs="Times New Roman"/>
                <w:szCs w:val="21"/>
              </w:rPr>
            </w:pPr>
            <w:r>
              <w:rPr>
                <w:rFonts w:ascii="Times New Roman" w:hAnsi="Times New Roman" w:cs="Times New Roman"/>
                <w:szCs w:val="21"/>
              </w:rPr>
              <w:t>经专门的收集桶收集后暂存于危险废物暂存间</w:t>
            </w:r>
          </w:p>
        </w:tc>
        <w:tc>
          <w:tcPr>
            <w:tcW w:w="3035"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一致，满足《危险废物贮存污染控制标准》及其修改单（GB18597-2001）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环境</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管理</w:t>
            </w:r>
          </w:p>
        </w:tc>
        <w:tc>
          <w:tcPr>
            <w:tcW w:w="4547" w:type="dxa"/>
            <w:vAlign w:val="center"/>
          </w:tcPr>
          <w:p>
            <w:pPr>
              <w:snapToGrid w:val="0"/>
              <w:spacing w:line="254" w:lineRule="exact"/>
              <w:ind w:left="-63" w:leftChars="-30" w:right="-63" w:rightChars="-30"/>
              <w:jc w:val="left"/>
              <w:rPr>
                <w:rFonts w:ascii="Times New Roman" w:hAnsi="Times New Roman" w:cs="Times New Roman"/>
                <w:szCs w:val="21"/>
              </w:rPr>
            </w:pPr>
            <w:r>
              <w:rPr>
                <w:rFonts w:ascii="Times New Roman" w:hAnsi="Times New Roman" w:cs="Times New Roman"/>
                <w:szCs w:val="21"/>
              </w:rPr>
              <w:t>在项目管理组中成立环境保护委员会，由总经理任环境保护委员会主任，分管环保的副总经理任常务副主任，公司有关的部门（如规划发展部、环保部、设备部、各车间）主要负责人均应是委员</w:t>
            </w:r>
          </w:p>
        </w:tc>
        <w:tc>
          <w:tcPr>
            <w:tcW w:w="3035" w:type="dxa"/>
            <w:vAlign w:val="center"/>
          </w:tcPr>
          <w:p>
            <w:pPr>
              <w:snapToGrid w:val="0"/>
              <w:spacing w:line="254" w:lineRule="exact"/>
              <w:ind w:left="-63" w:leftChars="-30" w:right="-63" w:rightChars="-30"/>
              <w:jc w:val="center"/>
              <w:rPr>
                <w:rFonts w:ascii="Times New Roman" w:hAnsi="Times New Roman" w:cs="Times New Roman"/>
                <w:szCs w:val="21"/>
              </w:rPr>
            </w:pPr>
            <w:r>
              <w:rPr>
                <w:rFonts w:hint="eastAsia"/>
              </w:rPr>
              <w:t>公司设立环保部门统一管理。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3" w:hRule="atLeast"/>
          <w:jc w:val="center"/>
        </w:trPr>
        <w:tc>
          <w:tcPr>
            <w:tcW w:w="361" w:type="dxa"/>
            <w:vMerge w:val="continue"/>
            <w:vAlign w:val="center"/>
          </w:tcPr>
          <w:p>
            <w:pPr>
              <w:snapToGrid w:val="0"/>
              <w:spacing w:line="254" w:lineRule="exact"/>
              <w:ind w:left="-63" w:leftChars="-30" w:right="-63" w:rightChars="-30"/>
              <w:jc w:val="center"/>
              <w:rPr>
                <w:rFonts w:ascii="Times New Roman" w:hAnsi="Times New Roman" w:cs="Times New Roman"/>
                <w:szCs w:val="21"/>
              </w:rPr>
            </w:pPr>
          </w:p>
        </w:tc>
        <w:tc>
          <w:tcPr>
            <w:tcW w:w="877" w:type="dxa"/>
            <w:vAlign w:val="center"/>
          </w:tcPr>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环境</w:t>
            </w:r>
          </w:p>
          <w:p>
            <w:pPr>
              <w:snapToGrid w:val="0"/>
              <w:spacing w:line="254" w:lineRule="exact"/>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监测</w:t>
            </w:r>
          </w:p>
        </w:tc>
        <w:tc>
          <w:tcPr>
            <w:tcW w:w="4547" w:type="dxa"/>
            <w:vAlign w:val="center"/>
          </w:tcPr>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⑴废气</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监测布点:厂址周边区域</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监测项目:SO</w:t>
            </w:r>
            <w:r>
              <w:rPr>
                <w:rFonts w:ascii="Times New Roman" w:hAnsi="Times New Roman" w:cs="Times New Roman"/>
                <w:szCs w:val="21"/>
                <w:vertAlign w:val="subscript"/>
              </w:rPr>
              <w:t>2</w:t>
            </w:r>
            <w:r>
              <w:rPr>
                <w:rFonts w:ascii="Times New Roman" w:hAnsi="Times New Roman" w:cs="Times New Roman"/>
                <w:szCs w:val="21"/>
              </w:rPr>
              <w:t>、NO</w:t>
            </w:r>
            <w:r>
              <w:rPr>
                <w:rFonts w:ascii="Times New Roman" w:hAnsi="Times New Roman" w:cs="Times New Roman"/>
                <w:szCs w:val="21"/>
                <w:vertAlign w:val="subscript"/>
              </w:rPr>
              <w:t>2</w:t>
            </w:r>
            <w:r>
              <w:rPr>
                <w:rFonts w:ascii="Times New Roman" w:hAnsi="Times New Roman" w:cs="Times New Roman"/>
                <w:szCs w:val="21"/>
              </w:rPr>
              <w:t>、PM</w:t>
            </w:r>
            <w:r>
              <w:rPr>
                <w:rFonts w:ascii="Times New Roman" w:hAnsi="Times New Roman" w:cs="Times New Roman"/>
                <w:szCs w:val="21"/>
                <w:vertAlign w:val="subscript"/>
              </w:rPr>
              <w:t>10</w:t>
            </w:r>
            <w:r>
              <w:rPr>
                <w:rFonts w:ascii="Times New Roman" w:hAnsi="Times New Roman" w:cs="Times New Roman"/>
                <w:szCs w:val="21"/>
              </w:rPr>
              <w:t>、粉尘</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监测频率:1期/季，2天/期，2次/天</w:t>
            </w:r>
            <w:r>
              <w:rPr>
                <w:rFonts w:hint="eastAsia" w:ascii="Times New Roman" w:hAnsi="Times New Roman" w:cs="Times New Roman"/>
                <w:szCs w:val="21"/>
                <w:lang w:eastAsia="zh-CN"/>
              </w:rPr>
              <w:t>（</w:t>
            </w:r>
            <w:r>
              <w:rPr>
                <w:rFonts w:ascii="Times New Roman" w:hAnsi="Times New Roman" w:cs="Times New Roman"/>
                <w:szCs w:val="21"/>
              </w:rPr>
              <w:t>9:00、16:00)</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⑵废水</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监测布点:污水处理站排口</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监测项目:pH、COD、BOD</w:t>
            </w:r>
            <w:r>
              <w:rPr>
                <w:rFonts w:ascii="Times New Roman" w:hAnsi="Times New Roman" w:cs="Times New Roman"/>
                <w:szCs w:val="21"/>
                <w:vertAlign w:val="subscript"/>
              </w:rPr>
              <w:t>5</w:t>
            </w:r>
            <w:r>
              <w:rPr>
                <w:rFonts w:ascii="Times New Roman" w:hAnsi="Times New Roman" w:cs="Times New Roman"/>
                <w:szCs w:val="21"/>
              </w:rPr>
              <w:t>、NH</w:t>
            </w:r>
            <w:r>
              <w:rPr>
                <w:rFonts w:ascii="Times New Roman" w:hAnsi="Times New Roman" w:cs="Times New Roman"/>
                <w:szCs w:val="21"/>
                <w:vertAlign w:val="subscript"/>
              </w:rPr>
              <w:t>3</w:t>
            </w:r>
            <w:r>
              <w:rPr>
                <w:rFonts w:ascii="Times New Roman" w:hAnsi="Times New Roman" w:cs="Times New Roman"/>
                <w:szCs w:val="21"/>
              </w:rPr>
              <w:t>-N、SS、总磷</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监测频率:1期/季，2天/期，1次/天</w:t>
            </w:r>
          </w:p>
          <w:p>
            <w:pPr>
              <w:snapToGrid w:val="0"/>
              <w:spacing w:line="254" w:lineRule="exact"/>
              <w:ind w:left="-21" w:leftChars="-10" w:right="-21" w:rightChars="-10"/>
              <w:jc w:val="left"/>
              <w:rPr>
                <w:rFonts w:ascii="Times New Roman" w:hAnsi="Times New Roman" w:cs="Times New Roman"/>
                <w:szCs w:val="21"/>
              </w:rPr>
            </w:pPr>
            <w:r>
              <w:rPr>
                <w:rFonts w:ascii="Times New Roman" w:hAnsi="Times New Roman" w:cs="Times New Roman"/>
                <w:szCs w:val="21"/>
              </w:rPr>
              <w:t>⑶噪声</w:t>
            </w:r>
          </w:p>
          <w:p>
            <w:pPr>
              <w:snapToGrid w:val="0"/>
              <w:spacing w:line="254" w:lineRule="exact"/>
              <w:ind w:left="-21" w:leftChars="-10" w:right="-21" w:rightChars="-10"/>
              <w:jc w:val="left"/>
              <w:rPr>
                <w:rFonts w:ascii="Times New Roman" w:hAnsi="Times New Roman" w:eastAsia="宋体" w:cs="Times New Roman"/>
                <w:szCs w:val="21"/>
              </w:rPr>
            </w:pPr>
            <w:r>
              <w:rPr>
                <w:rFonts w:ascii="Times New Roman" w:hAnsi="Times New Roman" w:eastAsia="宋体" w:cs="Times New Roman"/>
                <w:szCs w:val="21"/>
              </w:rPr>
              <w:t>监测布点:厂界</w:t>
            </w:r>
          </w:p>
          <w:p>
            <w:pPr>
              <w:snapToGrid w:val="0"/>
              <w:spacing w:line="254" w:lineRule="exact"/>
              <w:ind w:left="-21" w:leftChars="-10" w:right="-21" w:rightChars="-10"/>
              <w:jc w:val="left"/>
              <w:rPr>
                <w:rFonts w:ascii="Times New Roman" w:hAnsi="Times New Roman" w:eastAsia="宋体" w:cs="Times New Roman"/>
                <w:szCs w:val="21"/>
              </w:rPr>
            </w:pPr>
            <w:r>
              <w:rPr>
                <w:rFonts w:ascii="Times New Roman" w:hAnsi="Times New Roman" w:eastAsia="宋体" w:cs="Times New Roman"/>
                <w:szCs w:val="21"/>
              </w:rPr>
              <w:t>监测项目:等效连续A声级（LAeq）监测频率:视情况而定</w:t>
            </w:r>
          </w:p>
          <w:p>
            <w:pPr>
              <w:pStyle w:val="2"/>
              <w:spacing w:line="254" w:lineRule="exact"/>
              <w:rPr>
                <w:rFonts w:ascii="Times New Roman" w:cs="Times New Roman"/>
                <w:color w:val="auto"/>
                <w:sz w:val="21"/>
                <w:szCs w:val="21"/>
              </w:rPr>
            </w:pPr>
            <w:r>
              <w:rPr>
                <w:rFonts w:ascii="Times New Roman" w:cs="Times New Roman"/>
                <w:color w:val="auto"/>
                <w:sz w:val="21"/>
                <w:szCs w:val="21"/>
              </w:rPr>
              <w:t>呈报：采用年度报表和文字报告相结合的编制方式，按上级环境主管部门的有关要求进行</w:t>
            </w:r>
          </w:p>
        </w:tc>
        <w:tc>
          <w:tcPr>
            <w:tcW w:w="3035" w:type="dxa"/>
            <w:vAlign w:val="center"/>
          </w:tcPr>
          <w:p>
            <w:pPr>
              <w:snapToGrid w:val="0"/>
              <w:spacing w:line="254" w:lineRule="exact"/>
              <w:ind w:left="-63" w:leftChars="-30" w:right="-63" w:rightChars="-30"/>
              <w:jc w:val="center"/>
              <w:rPr>
                <w:rFonts w:ascii="Times New Roman" w:hAnsi="Times New Roman" w:cs="Times New Roman"/>
                <w:szCs w:val="21"/>
              </w:rPr>
            </w:pPr>
            <w:r>
              <w:rPr>
                <w:rFonts w:ascii="Times New Roman" w:hAnsi="Times New Roman" w:cs="Times New Roman"/>
                <w:szCs w:val="21"/>
              </w:rPr>
              <w:t>一致</w:t>
            </w:r>
          </w:p>
        </w:tc>
      </w:tr>
    </w:tbl>
    <w:p>
      <w:pPr>
        <w:pStyle w:val="31"/>
        <w:outlineLvl w:val="9"/>
        <w:rPr>
          <w:rFonts w:eastAsiaTheme="minorEastAsia"/>
          <w:b w:val="0"/>
          <w:bCs w:val="0"/>
          <w:sz w:val="24"/>
          <w:szCs w:val="24"/>
        </w:rPr>
      </w:pPr>
    </w:p>
    <w:p>
      <w:pPr>
        <w:pStyle w:val="6"/>
        <w:rPr>
          <w:rFonts w:cs="Times New Roman"/>
          <w:sz w:val="30"/>
          <w:szCs w:val="30"/>
        </w:rPr>
      </w:pPr>
      <w:r>
        <w:rPr>
          <w:rFonts w:hint="eastAsia" w:cs="Times New Roman"/>
          <w:sz w:val="30"/>
          <w:szCs w:val="30"/>
        </w:rPr>
        <w:t>3.2.2 改扩建项目建设内容</w:t>
      </w:r>
    </w:p>
    <w:p>
      <w:pPr>
        <w:pStyle w:val="31"/>
        <w:ind w:firstLine="480" w:firstLineChars="200"/>
        <w:outlineLvl w:val="9"/>
        <w:rPr>
          <w:rFonts w:eastAsiaTheme="minorEastAsia"/>
          <w:b w:val="0"/>
          <w:bCs w:val="0"/>
          <w:sz w:val="24"/>
          <w:szCs w:val="24"/>
        </w:rPr>
      </w:pPr>
      <w:r>
        <w:rPr>
          <w:rFonts w:hint="eastAsia" w:eastAsiaTheme="minorEastAsia"/>
          <w:b w:val="0"/>
          <w:bCs w:val="0"/>
          <w:sz w:val="24"/>
          <w:szCs w:val="24"/>
        </w:rPr>
        <w:t>（1）产品方案及生产规模</w:t>
      </w:r>
    </w:p>
    <w:p>
      <w:pPr>
        <w:pStyle w:val="31"/>
        <w:ind w:firstLine="480" w:firstLineChars="200"/>
        <w:outlineLvl w:val="9"/>
        <w:rPr>
          <w:rFonts w:eastAsiaTheme="minorEastAsia"/>
          <w:b w:val="0"/>
          <w:bCs w:val="0"/>
          <w:sz w:val="24"/>
          <w:szCs w:val="24"/>
        </w:rPr>
      </w:pPr>
      <w:r>
        <w:rPr>
          <w:rFonts w:hint="eastAsia" w:eastAsiaTheme="minorEastAsia"/>
          <w:b w:val="0"/>
          <w:bCs w:val="0"/>
          <w:sz w:val="24"/>
          <w:szCs w:val="24"/>
        </w:rPr>
        <w:t>本项目采用“高温制曲，高温堆积，高温入池，</w:t>
      </w:r>
      <w:commentRangeStart w:id="12"/>
      <w:r>
        <w:rPr>
          <w:rFonts w:hint="eastAsia" w:eastAsiaTheme="minorEastAsia"/>
          <w:b w:val="0"/>
          <w:bCs w:val="0"/>
          <w:sz w:val="24"/>
          <w:szCs w:val="24"/>
        </w:rPr>
        <w:t>高温</w:t>
      </w:r>
      <w:r>
        <w:rPr>
          <w:rFonts w:hint="eastAsia" w:cs="Times New Roman"/>
          <w:b w:val="0"/>
          <w:bCs w:val="0"/>
          <w:sz w:val="24"/>
          <w:szCs w:val="24"/>
        </w:rPr>
        <w:t>馏</w:t>
      </w:r>
      <w:r>
        <w:rPr>
          <w:rFonts w:hint="eastAsia" w:eastAsiaTheme="minorEastAsia"/>
          <w:b w:val="0"/>
          <w:bCs w:val="0"/>
          <w:sz w:val="24"/>
          <w:szCs w:val="24"/>
        </w:rPr>
        <w:t>酒</w:t>
      </w:r>
      <w:commentRangeEnd w:id="12"/>
      <w:r>
        <w:rPr>
          <w:rStyle w:val="26"/>
          <w:rFonts w:asciiTheme="minorHAnsi" w:hAnsiTheme="minorHAnsi" w:eastAsiaTheme="minorEastAsia" w:cstheme="minorBidi"/>
          <w:b w:val="0"/>
          <w:bCs w:val="0"/>
        </w:rPr>
        <w:commentReference w:id="12"/>
      </w:r>
      <w:r>
        <w:rPr>
          <w:rFonts w:hint="eastAsia" w:eastAsiaTheme="minorEastAsia"/>
          <w:b w:val="0"/>
          <w:bCs w:val="0"/>
          <w:sz w:val="24"/>
          <w:szCs w:val="24"/>
        </w:rPr>
        <w:t>，</w:t>
      </w:r>
      <w:r>
        <w:rPr>
          <w:rStyle w:val="26"/>
          <w:rFonts w:asciiTheme="minorHAnsi" w:hAnsiTheme="minorHAnsi" w:eastAsiaTheme="minorEastAsia" w:cstheme="minorBidi"/>
          <w:b w:val="0"/>
          <w:bCs w:val="0"/>
        </w:rPr>
        <w:commentReference w:id="13"/>
      </w:r>
      <w:r>
        <w:rPr>
          <w:rFonts w:hint="eastAsia" w:eastAsiaTheme="minorEastAsia"/>
          <w:b w:val="0"/>
          <w:bCs w:val="0"/>
          <w:sz w:val="24"/>
          <w:szCs w:val="24"/>
        </w:rPr>
        <w:t>两次投料，八次加曲，八次发酵，九次蒸酒，以酒养窖，七次摘酒，长期陈酿，精心勾兑，包装出厂”的生产工艺。产品为53%酱香型白酒，其感官要求及理化指标符合GB/T26760-2011《酱香型白酒》标准，卫生指标按国标GB2757《蒸馏酒及配制酒卫生标准规定》执行。</w:t>
      </w:r>
    </w:p>
    <w:p>
      <w:pPr>
        <w:pStyle w:val="31"/>
        <w:ind w:firstLine="480" w:firstLineChars="200"/>
        <w:outlineLvl w:val="9"/>
        <w:rPr>
          <w:rFonts w:eastAsiaTheme="minorEastAsia"/>
          <w:b w:val="0"/>
          <w:bCs w:val="0"/>
          <w:sz w:val="24"/>
          <w:szCs w:val="24"/>
        </w:rPr>
      </w:pPr>
      <w:r>
        <w:rPr>
          <w:rFonts w:hint="eastAsia" w:eastAsiaTheme="minorEastAsia"/>
          <w:b w:val="0"/>
          <w:bCs w:val="0"/>
          <w:sz w:val="24"/>
          <w:szCs w:val="24"/>
        </w:rPr>
        <w:t>本次改扩建项目占地2060.7亩，总建筑面积约390455m2，建设23栋制酒厂房（每栋产能224吨/年），8栋制曲厂房（每栋配套896吨制酒/年）和20栋酒库（每栋储酒能力1300吨）（按35栋进行规划）及配套设施。项目建成后将新增5152吨茅台酒/年基酒生产能力、26000吨基酒储存能力、可配套7168吨茅台酒制酒的用曲需求量。其中</w:t>
      </w:r>
      <w:r>
        <w:rPr>
          <w:rFonts w:hint="eastAsia" w:eastAsiaTheme="minorEastAsia"/>
          <w:sz w:val="24"/>
          <w:szCs w:val="24"/>
        </w:rPr>
        <w:t>一期工程</w:t>
      </w:r>
      <w:r>
        <w:rPr>
          <w:rFonts w:hint="eastAsia" w:eastAsiaTheme="minorEastAsia"/>
          <w:b w:val="0"/>
          <w:bCs w:val="0"/>
          <w:sz w:val="24"/>
          <w:szCs w:val="24"/>
        </w:rPr>
        <w:t>已完成5栋制酒厂房（每栋产能224吨/年），4栋制曲厂房（每栋配套896吨制酒/年）及相关配套设施的建设，项目新增1120吨/年茅台酒基酒生产能力、3584吨/年制酒用曲生产能力；</w:t>
      </w:r>
      <w:r>
        <w:rPr>
          <w:rFonts w:hint="eastAsia" w:eastAsiaTheme="minorEastAsia"/>
          <w:sz w:val="24"/>
          <w:szCs w:val="24"/>
        </w:rPr>
        <w:t>二期工程</w:t>
      </w:r>
      <w:r>
        <w:rPr>
          <w:rFonts w:hint="eastAsia" w:eastAsiaTheme="minorEastAsia"/>
          <w:b w:val="0"/>
          <w:bCs w:val="0"/>
          <w:sz w:val="24"/>
          <w:szCs w:val="24"/>
        </w:rPr>
        <w:t>已完成18栋制酒厂房（每栋产能224吨/年），4栋制曲厂房（每栋配套896吨制酒/年），</w:t>
      </w:r>
      <w:r>
        <w:rPr>
          <w:b w:val="0"/>
          <w:bCs w:val="0"/>
          <w:kern w:val="0"/>
          <w:sz w:val="24"/>
          <w:szCs w:val="24"/>
        </w:rPr>
        <w:t>20栋酒库（每栋储酒能力1300吨）</w:t>
      </w:r>
      <w:r>
        <w:rPr>
          <w:rFonts w:hint="eastAsia" w:eastAsiaTheme="minorEastAsia"/>
          <w:b w:val="0"/>
          <w:bCs w:val="0"/>
          <w:sz w:val="24"/>
          <w:szCs w:val="24"/>
        </w:rPr>
        <w:t>及相关配套设施的建设，项目新增4032吨/年茅台酒基酒生产能力、3584吨/年制酒用曲生产能力、</w:t>
      </w:r>
      <w:r>
        <w:rPr>
          <w:b w:val="0"/>
          <w:bCs w:val="0"/>
          <w:kern w:val="0"/>
          <w:sz w:val="24"/>
          <w:szCs w:val="24"/>
        </w:rPr>
        <w:t>26000吨基酒储存能力</w:t>
      </w:r>
      <w:r>
        <w:rPr>
          <w:rFonts w:hint="eastAsia" w:eastAsiaTheme="minorEastAsia"/>
          <w:b w:val="0"/>
          <w:bCs w:val="0"/>
          <w:sz w:val="24"/>
          <w:szCs w:val="24"/>
        </w:rPr>
        <w:t>。</w:t>
      </w:r>
    </w:p>
    <w:p>
      <w:pPr>
        <w:pStyle w:val="31"/>
        <w:ind w:firstLine="480" w:firstLineChars="200"/>
        <w:outlineLvl w:val="9"/>
        <w:rPr>
          <w:rFonts w:eastAsiaTheme="minorEastAsia"/>
          <w:b w:val="0"/>
          <w:bCs w:val="0"/>
          <w:sz w:val="24"/>
          <w:szCs w:val="24"/>
        </w:rPr>
      </w:pPr>
      <w:r>
        <w:rPr>
          <w:rFonts w:hint="eastAsia" w:eastAsiaTheme="minorEastAsia"/>
          <w:b w:val="0"/>
          <w:bCs w:val="0"/>
          <w:sz w:val="24"/>
          <w:szCs w:val="24"/>
        </w:rPr>
        <w:t>（2）实际建设情况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环评拟建内容与实际建设内容对比一览表见表3</w:t>
      </w:r>
      <w:r>
        <w:rPr>
          <w:rFonts w:hint="eastAsia" w:ascii="Times New Roman" w:hAnsi="Times New Roman" w:eastAsia="宋体" w:cs="Times New Roman"/>
          <w:sz w:val="24"/>
        </w:rPr>
        <w:t>.</w:t>
      </w:r>
      <w:r>
        <w:rPr>
          <w:rFonts w:hint="eastAsia" w:ascii="Times New Roman" w:hAnsi="Times New Roman" w:cs="Times New Roman"/>
          <w:sz w:val="24"/>
        </w:rPr>
        <w:t>2-3</w:t>
      </w:r>
      <w:r>
        <w:rPr>
          <w:rFonts w:ascii="Times New Roman" w:hAnsi="Times New Roman" w:eastAsia="宋体" w:cs="Times New Roman"/>
          <w:sz w:val="24"/>
        </w:rPr>
        <w:t>。</w:t>
      </w:r>
    </w:p>
    <w:p>
      <w:pPr>
        <w:pStyle w:val="31"/>
        <w:jc w:val="center"/>
        <w:outlineLvl w:val="9"/>
        <w:rPr>
          <w:rFonts w:eastAsiaTheme="minorEastAsia"/>
          <w:sz w:val="21"/>
          <w:szCs w:val="21"/>
        </w:rPr>
      </w:pPr>
      <w:r>
        <w:rPr>
          <w:rFonts w:hint="eastAsia" w:eastAsiaTheme="minorEastAsia"/>
          <w:sz w:val="21"/>
          <w:szCs w:val="21"/>
        </w:rPr>
        <w:t>表3.2-3 环评要求建设内容与实际建设内容一览表（二期工程）</w:t>
      </w:r>
    </w:p>
    <w:tbl>
      <w:tblPr>
        <w:tblStyle w:val="21"/>
        <w:tblW w:w="110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251"/>
        <w:gridCol w:w="3326"/>
        <w:gridCol w:w="3376"/>
        <w:gridCol w:w="2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2" w:hRule="atLeast"/>
          <w:tblHeader/>
          <w:jc w:val="center"/>
        </w:trPr>
        <w:tc>
          <w:tcPr>
            <w:tcW w:w="667" w:type="dxa"/>
            <w:vAlign w:val="center"/>
          </w:tcPr>
          <w:p>
            <w:pPr>
              <w:spacing w:line="260" w:lineRule="exact"/>
              <w:jc w:val="center"/>
              <w:rPr>
                <w:rFonts w:ascii="Times New Roman" w:hAnsi="Times New Roman" w:cs="Times New Roman"/>
                <w:b/>
                <w:szCs w:val="21"/>
              </w:rPr>
            </w:pPr>
            <w:r>
              <w:rPr>
                <w:rFonts w:ascii="Times New Roman" w:hAnsi="Times New Roman" w:cs="Times New Roman"/>
                <w:b/>
                <w:szCs w:val="21"/>
              </w:rPr>
              <w:t>类别</w:t>
            </w:r>
          </w:p>
        </w:tc>
        <w:tc>
          <w:tcPr>
            <w:tcW w:w="1251" w:type="dxa"/>
            <w:vAlign w:val="center"/>
          </w:tcPr>
          <w:p>
            <w:pPr>
              <w:spacing w:line="260" w:lineRule="exact"/>
              <w:jc w:val="center"/>
              <w:rPr>
                <w:rFonts w:ascii="Times New Roman" w:hAnsi="Times New Roman" w:cs="Times New Roman"/>
                <w:b/>
                <w:szCs w:val="21"/>
              </w:rPr>
            </w:pPr>
            <w:r>
              <w:rPr>
                <w:rFonts w:ascii="Times New Roman" w:hAnsi="Times New Roman" w:cs="Times New Roman"/>
                <w:b/>
                <w:szCs w:val="21"/>
              </w:rPr>
              <w:t>项目内容</w:t>
            </w:r>
          </w:p>
        </w:tc>
        <w:tc>
          <w:tcPr>
            <w:tcW w:w="3326" w:type="dxa"/>
            <w:vAlign w:val="center"/>
          </w:tcPr>
          <w:p>
            <w:pPr>
              <w:spacing w:line="260" w:lineRule="exact"/>
              <w:jc w:val="center"/>
              <w:rPr>
                <w:rFonts w:ascii="Times New Roman" w:hAnsi="Times New Roman" w:cs="Times New Roman"/>
                <w:b/>
                <w:szCs w:val="21"/>
              </w:rPr>
            </w:pPr>
            <w:r>
              <w:rPr>
                <w:rFonts w:hint="eastAsia" w:ascii="Times New Roman" w:hAnsi="Times New Roman" w:cs="Times New Roman"/>
                <w:b/>
                <w:szCs w:val="21"/>
              </w:rPr>
              <w:t>环评要求建设（总体工程）</w:t>
            </w:r>
          </w:p>
        </w:tc>
        <w:tc>
          <w:tcPr>
            <w:tcW w:w="3376" w:type="dxa"/>
            <w:vAlign w:val="center"/>
          </w:tcPr>
          <w:p>
            <w:pPr>
              <w:spacing w:line="260" w:lineRule="exact"/>
              <w:jc w:val="center"/>
              <w:rPr>
                <w:rFonts w:ascii="Times New Roman" w:hAnsi="Times New Roman" w:cs="Times New Roman"/>
                <w:b/>
                <w:szCs w:val="21"/>
              </w:rPr>
            </w:pPr>
            <w:r>
              <w:rPr>
                <w:rFonts w:hint="eastAsia" w:ascii="Times New Roman" w:hAnsi="Times New Roman" w:cs="Times New Roman"/>
                <w:b/>
                <w:szCs w:val="21"/>
              </w:rPr>
              <w:t>实际建设（二期工程）</w:t>
            </w:r>
          </w:p>
        </w:tc>
        <w:tc>
          <w:tcPr>
            <w:tcW w:w="2459" w:type="dxa"/>
            <w:vAlign w:val="center"/>
          </w:tcPr>
          <w:p>
            <w:pPr>
              <w:spacing w:line="260" w:lineRule="exact"/>
              <w:jc w:val="center"/>
              <w:rPr>
                <w:rFonts w:ascii="Times New Roman" w:hAnsi="Times New Roman" w:cs="Times New Roman"/>
                <w:b/>
                <w:szCs w:val="21"/>
              </w:rPr>
            </w:pPr>
            <w:r>
              <w:rPr>
                <w:rFonts w:hint="eastAsia" w:ascii="Times New Roman" w:hAnsi="Times New Roman" w:cs="Times New Roman"/>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75" w:hRule="atLeast"/>
          <w:jc w:val="center"/>
        </w:trPr>
        <w:tc>
          <w:tcPr>
            <w:tcW w:w="667" w:type="dxa"/>
            <w:vMerge w:val="restart"/>
            <w:vAlign w:val="center"/>
          </w:tcPr>
          <w:p>
            <w:pPr>
              <w:spacing w:line="260" w:lineRule="exact"/>
              <w:jc w:val="center"/>
              <w:rPr>
                <w:rFonts w:ascii="Times New Roman" w:hAnsi="Times New Roman" w:cs="Times New Roman"/>
                <w:b/>
                <w:szCs w:val="21"/>
              </w:rPr>
            </w:pPr>
            <w:r>
              <w:rPr>
                <w:rFonts w:ascii="Times New Roman" w:hAnsi="Times New Roman" w:cs="Times New Roman"/>
                <w:szCs w:val="21"/>
              </w:rPr>
              <w:t>主体工程</w:t>
            </w: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制酒车间</w:t>
            </w:r>
          </w:p>
        </w:tc>
        <w:tc>
          <w:tcPr>
            <w:tcW w:w="3326" w:type="dxa"/>
            <w:vAlign w:val="center"/>
          </w:tcPr>
          <w:p>
            <w:pPr>
              <w:spacing w:line="260" w:lineRule="exact"/>
              <w:jc w:val="left"/>
              <w:rPr>
                <w:rFonts w:ascii="Times New Roman" w:hAnsi="Times New Roman" w:eastAsia="宋体" w:cs="Times New Roman"/>
                <w:szCs w:val="21"/>
              </w:rPr>
            </w:pPr>
            <w:r>
              <w:rPr>
                <w:rFonts w:ascii="Times New Roman" w:hAnsi="Times New Roman" w:cs="Times New Roman"/>
                <w:szCs w:val="21"/>
              </w:rPr>
              <w:t>共设23栋单层制酒生产车间（中华片区制酒车间</w:t>
            </w:r>
            <w:r>
              <w:rPr>
                <w:rFonts w:ascii="Times New Roman" w:hAnsi="Times New Roman" w:cs="Times New Roman"/>
                <w:kern w:val="0"/>
                <w:szCs w:val="21"/>
              </w:rPr>
              <w:t>45~67#</w:t>
            </w:r>
            <w:r>
              <w:rPr>
                <w:rFonts w:ascii="Times New Roman" w:hAnsi="Times New Roman" w:cs="Times New Roman"/>
                <w:szCs w:val="21"/>
              </w:rPr>
              <w:t>），每栋建筑面积为3719m</w:t>
            </w:r>
            <w:r>
              <w:rPr>
                <w:rFonts w:ascii="Times New Roman" w:hAnsi="Times New Roman" w:cs="Times New Roman"/>
                <w:szCs w:val="21"/>
                <w:vertAlign w:val="superscript"/>
              </w:rPr>
              <w:t>2</w:t>
            </w:r>
            <w:r>
              <w:rPr>
                <w:rFonts w:ascii="Times New Roman" w:hAnsi="Times New Roman" w:cs="Times New Roman"/>
                <w:szCs w:val="21"/>
              </w:rPr>
              <w:t>，建筑面积共85537m</w:t>
            </w:r>
            <w:r>
              <w:rPr>
                <w:rFonts w:ascii="Times New Roman" w:hAnsi="Times New Roman" w:cs="Times New Roman"/>
                <w:szCs w:val="21"/>
                <w:vertAlign w:val="superscript"/>
              </w:rPr>
              <w:t>2</w:t>
            </w:r>
            <w:r>
              <w:rPr>
                <w:rFonts w:ascii="Times New Roman" w:hAnsi="Times New Roman" w:cs="Times New Roman"/>
                <w:szCs w:val="21"/>
              </w:rPr>
              <w:t>。为单层两跨钢筋混凝土排架结构。</w:t>
            </w:r>
          </w:p>
          <w:p>
            <w:pPr>
              <w:spacing w:line="260" w:lineRule="exact"/>
              <w:jc w:val="left"/>
              <w:rPr>
                <w:rFonts w:ascii="Times New Roman" w:hAnsi="Times New Roman" w:cs="Times New Roman"/>
                <w:szCs w:val="21"/>
              </w:rPr>
            </w:pPr>
            <w:r>
              <w:rPr>
                <w:rFonts w:ascii="Times New Roman" w:hAnsi="Times New Roman" w:cs="Times New Roman"/>
                <w:szCs w:val="21"/>
              </w:rPr>
              <w:t>茅台酒设计生产能力：23×224t/a。</w:t>
            </w:r>
          </w:p>
        </w:tc>
        <w:tc>
          <w:tcPr>
            <w:tcW w:w="3376" w:type="dxa"/>
            <w:vAlign w:val="center"/>
          </w:tcPr>
          <w:p>
            <w:pPr>
              <w:wordWrap w:val="0"/>
              <w:spacing w:line="260" w:lineRule="exact"/>
              <w:jc w:val="left"/>
              <w:rPr>
                <w:rFonts w:ascii="Times New Roman" w:hAnsi="Times New Roman" w:cs="Times New Roman"/>
                <w:kern w:val="0"/>
                <w:szCs w:val="21"/>
              </w:rPr>
            </w:pPr>
            <w:r>
              <w:rPr>
                <w:rFonts w:hint="eastAsia" w:ascii="Times New Roman" w:hAnsi="Times New Roman" w:cs="Times New Roman"/>
                <w:szCs w:val="21"/>
              </w:rPr>
              <w:t>18</w:t>
            </w:r>
            <w:r>
              <w:rPr>
                <w:rFonts w:ascii="Times New Roman" w:hAnsi="Times New Roman" w:cs="Times New Roman"/>
                <w:szCs w:val="21"/>
              </w:rPr>
              <w:t>栋单层制酒生产车间每栋建筑面</w:t>
            </w:r>
            <w:r>
              <w:rPr>
                <w:rFonts w:ascii="Times New Roman" w:hAnsi="Times New Roman" w:cs="Times New Roman"/>
                <w:kern w:val="0"/>
                <w:szCs w:val="21"/>
              </w:rPr>
              <w:t>积为3719m</w:t>
            </w:r>
            <w:commentRangeStart w:id="14"/>
            <w:r>
              <w:rPr>
                <w:rFonts w:ascii="Times New Roman" w:hAnsi="Times New Roman" w:cs="Times New Roman"/>
                <w:kern w:val="0"/>
                <w:szCs w:val="21"/>
                <w:vertAlign w:val="superscript"/>
              </w:rPr>
              <w:t>2</w:t>
            </w:r>
            <w:commentRangeEnd w:id="14"/>
            <w:r>
              <w:rPr>
                <w:rStyle w:val="26"/>
              </w:rPr>
              <w:commentReference w:id="14"/>
            </w:r>
            <w:r>
              <w:rPr>
                <w:rFonts w:ascii="Times New Roman" w:hAnsi="Times New Roman" w:cs="Times New Roman"/>
                <w:kern w:val="0"/>
                <w:szCs w:val="21"/>
              </w:rPr>
              <w:t>，建筑面积共</w:t>
            </w:r>
            <w:r>
              <w:rPr>
                <w:rFonts w:hint="eastAsia" w:ascii="Times New Roman" w:hAnsi="Times New Roman" w:cs="Times New Roman"/>
                <w:kern w:val="0"/>
                <w:szCs w:val="21"/>
              </w:rPr>
              <w:t>66942</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。为</w:t>
            </w:r>
            <w:r>
              <w:rPr>
                <w:rFonts w:ascii="Times New Roman" w:hAnsi="Times New Roman" w:cs="Times New Roman"/>
                <w:kern w:val="0"/>
                <w:szCs w:val="21"/>
              </w:rPr>
              <w:t>单层两跨钢筋混凝土排架结构。</w:t>
            </w:r>
          </w:p>
          <w:p>
            <w:pPr>
              <w:wordWrap w:val="0"/>
              <w:spacing w:line="260" w:lineRule="exact"/>
              <w:jc w:val="left"/>
              <w:rPr>
                <w:rFonts w:ascii="Times New Roman" w:hAnsi="Times New Roman" w:cs="Times New Roman"/>
                <w:kern w:val="0"/>
                <w:szCs w:val="21"/>
              </w:rPr>
            </w:pPr>
            <w:r>
              <w:rPr>
                <w:rFonts w:ascii="Times New Roman" w:hAnsi="Times New Roman" w:cs="Times New Roman"/>
                <w:kern w:val="0"/>
                <w:szCs w:val="21"/>
              </w:rPr>
              <w:t>茅台酒设计生产能力：</w:t>
            </w:r>
            <w:r>
              <w:rPr>
                <w:rFonts w:hint="eastAsia" w:ascii="Times New Roman" w:hAnsi="Times New Roman" w:cs="Times New Roman"/>
                <w:kern w:val="0"/>
                <w:szCs w:val="21"/>
              </w:rPr>
              <w:t>18</w:t>
            </w:r>
            <w:r>
              <w:rPr>
                <w:rFonts w:ascii="Times New Roman" w:hAnsi="Times New Roman" w:cs="Times New Roman"/>
                <w:kern w:val="0"/>
                <w:szCs w:val="21"/>
              </w:rPr>
              <w:t>×224t/a。</w:t>
            </w:r>
          </w:p>
          <w:p>
            <w:pPr>
              <w:wordWrap w:val="0"/>
              <w:spacing w:line="260" w:lineRule="exact"/>
              <w:jc w:val="left"/>
              <w:rPr>
                <w:rFonts w:ascii="Times New Roman" w:hAnsi="Times New Roman" w:cs="Times New Roman"/>
                <w:szCs w:val="21"/>
              </w:rPr>
            </w:pPr>
          </w:p>
        </w:tc>
        <w:tc>
          <w:tcPr>
            <w:tcW w:w="2459" w:type="dxa"/>
            <w:vAlign w:val="center"/>
          </w:tcPr>
          <w:p>
            <w:pPr>
              <w:wordWrap w:val="0"/>
              <w:spacing w:line="260" w:lineRule="exact"/>
              <w:jc w:val="left"/>
              <w:rPr>
                <w:rFonts w:ascii="Times New Roman" w:hAnsi="Times New Roman" w:cs="Times New Roman"/>
                <w:kern w:val="0"/>
                <w:szCs w:val="21"/>
              </w:rPr>
            </w:pPr>
            <w:r>
              <w:rPr>
                <w:rFonts w:hint="eastAsia" w:ascii="Times New Roman" w:hAnsi="Times New Roman" w:cs="Times New Roman"/>
                <w:kern w:val="0"/>
                <w:szCs w:val="21"/>
              </w:rPr>
              <w:t>厂房结构基础参数及生产能力与环评一致（一期工程已建设5栋制酒生产车间）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17" w:hRule="atLeast"/>
          <w:jc w:val="center"/>
        </w:trPr>
        <w:tc>
          <w:tcPr>
            <w:tcW w:w="667" w:type="dxa"/>
            <w:vMerge w:val="continue"/>
            <w:vAlign w:val="center"/>
          </w:tcPr>
          <w:p>
            <w:pPr>
              <w:spacing w:line="260" w:lineRule="exact"/>
              <w:jc w:val="center"/>
              <w:rPr>
                <w:rFonts w:ascii="Times New Roman" w:hAnsi="Times New Roman" w:cs="Times New Roman"/>
                <w:szCs w:val="21"/>
              </w:rPr>
            </w:pP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制曲车间</w:t>
            </w:r>
          </w:p>
        </w:tc>
        <w:tc>
          <w:tcPr>
            <w:tcW w:w="3326" w:type="dxa"/>
            <w:vAlign w:val="center"/>
          </w:tcPr>
          <w:p>
            <w:pPr>
              <w:spacing w:line="260" w:lineRule="exact"/>
              <w:jc w:val="left"/>
              <w:rPr>
                <w:rFonts w:ascii="Times New Roman" w:hAnsi="Times New Roman" w:cs="Times New Roman"/>
                <w:szCs w:val="21"/>
              </w:rPr>
            </w:pPr>
            <w:r>
              <w:rPr>
                <w:rFonts w:ascii="Times New Roman" w:hAnsi="Times New Roman" w:cs="Times New Roman"/>
                <w:szCs w:val="21"/>
              </w:rPr>
              <w:t>共设8栋制曲厂房（每栋配套896吨制酒/年），每栋建筑面积为9515m</w:t>
            </w:r>
            <w:r>
              <w:rPr>
                <w:rFonts w:ascii="Times New Roman" w:hAnsi="Times New Roman" w:cs="Times New Roman"/>
                <w:szCs w:val="21"/>
                <w:vertAlign w:val="superscript"/>
              </w:rPr>
              <w:t>2</w:t>
            </w:r>
            <w:r>
              <w:rPr>
                <w:rFonts w:ascii="Times New Roman" w:hAnsi="Times New Roman" w:cs="Times New Roman"/>
                <w:szCs w:val="21"/>
              </w:rPr>
              <w:t>，建筑面积共76120m</w:t>
            </w:r>
            <w:r>
              <w:rPr>
                <w:rFonts w:ascii="Times New Roman" w:hAnsi="Times New Roman" w:cs="Times New Roman"/>
                <w:szCs w:val="21"/>
                <w:vertAlign w:val="superscript"/>
              </w:rPr>
              <w:t>2</w:t>
            </w:r>
            <w:r>
              <w:rPr>
                <w:rFonts w:ascii="Times New Roman" w:hAnsi="Times New Roman" w:cs="Times New Roman"/>
                <w:szCs w:val="21"/>
              </w:rPr>
              <w:t>。其中6栋满足新建茅台酒基酒制曲生产需要，2栋为补充老厂区需要。为单层两跨钢筋混凝土排架结构</w:t>
            </w:r>
          </w:p>
        </w:tc>
        <w:tc>
          <w:tcPr>
            <w:tcW w:w="3376"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栋制曲厂房（每栋配套896吨制酒/年），</w:t>
            </w:r>
            <w:commentRangeStart w:id="15"/>
            <w:r>
              <w:rPr>
                <w:rFonts w:ascii="Times New Roman" w:hAnsi="Times New Roman" w:cs="Times New Roman"/>
                <w:szCs w:val="21"/>
              </w:rPr>
              <w:t>每</w:t>
            </w:r>
            <w:commentRangeEnd w:id="15"/>
            <w:r>
              <w:rPr>
                <w:rStyle w:val="26"/>
              </w:rPr>
              <w:commentReference w:id="15"/>
            </w:r>
            <w:r>
              <w:rPr>
                <w:rFonts w:ascii="Times New Roman" w:hAnsi="Times New Roman" w:cs="Times New Roman"/>
                <w:szCs w:val="21"/>
              </w:rPr>
              <w:t>栋建筑面积为9515m</w:t>
            </w:r>
            <w:r>
              <w:rPr>
                <w:rFonts w:ascii="Times New Roman" w:hAnsi="Times New Roman" w:cs="Times New Roman"/>
                <w:szCs w:val="21"/>
                <w:vertAlign w:val="superscript"/>
              </w:rPr>
              <w:t>2</w:t>
            </w:r>
            <w:r>
              <w:rPr>
                <w:rFonts w:ascii="Times New Roman" w:hAnsi="Times New Roman" w:cs="Times New Roman"/>
                <w:szCs w:val="21"/>
              </w:rPr>
              <w:t>，建筑面积共</w:t>
            </w:r>
            <w:r>
              <w:rPr>
                <w:rFonts w:hint="eastAsia" w:ascii="Times New Roman" w:hAnsi="Times New Roman" w:cs="Times New Roman"/>
                <w:szCs w:val="21"/>
              </w:rPr>
              <w:t>38060</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。为</w:t>
            </w:r>
            <w:r>
              <w:rPr>
                <w:rFonts w:hint="eastAsia" w:ascii="Times New Roman" w:hAnsi="Times New Roman" w:cs="Times New Roman"/>
                <w:szCs w:val="21"/>
              </w:rPr>
              <w:t>多</w:t>
            </w:r>
            <w:r>
              <w:rPr>
                <w:rFonts w:ascii="Times New Roman" w:hAnsi="Times New Roman" w:cs="Times New Roman"/>
                <w:szCs w:val="21"/>
              </w:rPr>
              <w:t>层两跨钢筋混凝土排架结构</w:t>
            </w:r>
          </w:p>
        </w:tc>
        <w:tc>
          <w:tcPr>
            <w:tcW w:w="2459" w:type="dxa"/>
            <w:vAlign w:val="center"/>
          </w:tcPr>
          <w:p>
            <w:pPr>
              <w:spacing w:line="260" w:lineRule="exact"/>
              <w:jc w:val="left"/>
              <w:rPr>
                <w:rFonts w:hint="default" w:ascii="Times New Roman" w:hAnsi="Times New Roman" w:cs="Times New Roman" w:eastAsiaTheme="minorEastAsia"/>
                <w:szCs w:val="21"/>
                <w:lang w:val="en-US" w:eastAsia="zh-CN"/>
              </w:rPr>
            </w:pPr>
            <w:commentRangeStart w:id="16"/>
            <w:r>
              <w:rPr>
                <w:rFonts w:hint="eastAsia" w:ascii="Times New Roman" w:hAnsi="Times New Roman" w:cs="Times New Roman"/>
                <w:kern w:val="0"/>
                <w:szCs w:val="21"/>
              </w:rPr>
              <w:t>厂房基础参数及生产能力与环评一致</w:t>
            </w:r>
            <w:commentRangeEnd w:id="16"/>
            <w:r>
              <w:rPr>
                <w:rStyle w:val="26"/>
              </w:rPr>
              <w:commentReference w:id="16"/>
            </w:r>
            <w:r>
              <w:rPr>
                <w:rFonts w:hint="eastAsia" w:ascii="Times New Roman" w:hAnsi="Times New Roman" w:cs="Times New Roman"/>
                <w:kern w:val="0"/>
                <w:szCs w:val="21"/>
              </w:rPr>
              <w:t>（一期工程已建设4栋制曲厂房）</w:t>
            </w:r>
            <w:r>
              <w:rPr>
                <w:rFonts w:hint="eastAsia" w:ascii="Times New Roman" w:hAnsi="Times New Roman" w:cs="Times New Roman"/>
                <w:kern w:val="0"/>
                <w:szCs w:val="21"/>
                <w:lang w:eastAsia="zh-CN"/>
              </w:rPr>
              <w:t>，</w:t>
            </w:r>
            <w:r>
              <w:rPr>
                <w:rFonts w:hint="eastAsia" w:ascii="Times New Roman" w:hAnsi="Times New Roman" w:cs="Times New Roman"/>
                <w:kern w:val="0"/>
                <w:szCs w:val="21"/>
                <w:lang w:val="en-US" w:eastAsia="zh-CN"/>
              </w:rPr>
              <w:t>厂房结构调整为每2栋相连接成1栋工字型厂房。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667" w:type="dxa"/>
            <w:vMerge w:val="continue"/>
            <w:vAlign w:val="center"/>
          </w:tcPr>
          <w:p>
            <w:pPr>
              <w:spacing w:line="260" w:lineRule="exact"/>
              <w:jc w:val="center"/>
              <w:rPr>
                <w:rFonts w:ascii="Times New Roman" w:hAnsi="Times New Roman" w:cs="Times New Roman"/>
                <w:szCs w:val="21"/>
              </w:rPr>
            </w:pP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酒库</w:t>
            </w:r>
          </w:p>
        </w:tc>
        <w:tc>
          <w:tcPr>
            <w:tcW w:w="3326" w:type="dxa"/>
            <w:vAlign w:val="center"/>
          </w:tcPr>
          <w:p>
            <w:pPr>
              <w:spacing w:line="260" w:lineRule="exact"/>
              <w:jc w:val="left"/>
              <w:rPr>
                <w:rFonts w:ascii="Times New Roman" w:hAnsi="Times New Roman" w:cs="Times New Roman"/>
                <w:szCs w:val="21"/>
              </w:rPr>
            </w:pPr>
            <w:r>
              <w:rPr>
                <w:rFonts w:ascii="Times New Roman" w:hAnsi="Times New Roman" w:cs="Times New Roman"/>
                <w:szCs w:val="21"/>
              </w:rPr>
              <w:t>共设20栋酒库（每栋储酒能力1300吨），每栋建筑面积为7133m</w:t>
            </w:r>
            <w:r>
              <w:rPr>
                <w:rFonts w:ascii="Times New Roman" w:hAnsi="Times New Roman" w:cs="Times New Roman"/>
                <w:szCs w:val="21"/>
                <w:vertAlign w:val="superscript"/>
              </w:rPr>
              <w:t>2</w:t>
            </w:r>
            <w:r>
              <w:rPr>
                <w:rFonts w:ascii="Times New Roman" w:hAnsi="Times New Roman" w:cs="Times New Roman"/>
                <w:szCs w:val="21"/>
              </w:rPr>
              <w:t>，建筑面积共142660m</w:t>
            </w:r>
            <w:r>
              <w:rPr>
                <w:rFonts w:ascii="Times New Roman" w:hAnsi="Times New Roman" w:cs="Times New Roman"/>
                <w:szCs w:val="21"/>
                <w:vertAlign w:val="superscript"/>
              </w:rPr>
              <w:t>2</w:t>
            </w:r>
            <w:r>
              <w:rPr>
                <w:rFonts w:ascii="Times New Roman" w:hAnsi="Times New Roman" w:cs="Times New Roman"/>
                <w:szCs w:val="21"/>
              </w:rPr>
              <w:t>，为钢筋混凝土结构</w:t>
            </w:r>
          </w:p>
        </w:tc>
        <w:tc>
          <w:tcPr>
            <w:tcW w:w="3376"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20栋酒库（每栋储酒能力1300吨），每栋建筑面积为7133m</w:t>
            </w:r>
            <w:r>
              <w:rPr>
                <w:rFonts w:ascii="Times New Roman" w:hAnsi="Times New Roman" w:cs="Times New Roman"/>
                <w:szCs w:val="21"/>
                <w:vertAlign w:val="superscript"/>
              </w:rPr>
              <w:t>2</w:t>
            </w:r>
            <w:r>
              <w:rPr>
                <w:rFonts w:ascii="Times New Roman" w:hAnsi="Times New Roman" w:cs="Times New Roman"/>
                <w:szCs w:val="21"/>
              </w:rPr>
              <w:t>，建筑面积共142660m</w:t>
            </w:r>
            <w:r>
              <w:rPr>
                <w:rFonts w:ascii="Times New Roman" w:hAnsi="Times New Roman" w:cs="Times New Roman"/>
                <w:szCs w:val="21"/>
                <w:vertAlign w:val="superscript"/>
              </w:rPr>
              <w:t>2</w:t>
            </w:r>
            <w:r>
              <w:rPr>
                <w:rFonts w:ascii="Times New Roman" w:hAnsi="Times New Roman" w:cs="Times New Roman"/>
                <w:szCs w:val="21"/>
              </w:rPr>
              <w:t>，为钢筋混凝土结构</w:t>
            </w:r>
          </w:p>
        </w:tc>
        <w:tc>
          <w:tcPr>
            <w:tcW w:w="2459"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kern w:val="0"/>
                <w:szCs w:val="21"/>
              </w:rPr>
              <w:t>厂房结构基础参数及生产能力与环评一致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46" w:hRule="atLeast"/>
          <w:jc w:val="center"/>
        </w:trPr>
        <w:tc>
          <w:tcPr>
            <w:tcW w:w="667" w:type="dxa"/>
            <w:vMerge w:val="restart"/>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辅助工程</w:t>
            </w: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食堂办公综合楼</w:t>
            </w:r>
          </w:p>
        </w:tc>
        <w:tc>
          <w:tcPr>
            <w:tcW w:w="3326" w:type="dxa"/>
            <w:vAlign w:val="center"/>
          </w:tcPr>
          <w:p>
            <w:pPr>
              <w:spacing w:line="260" w:lineRule="exact"/>
              <w:jc w:val="left"/>
              <w:rPr>
                <w:rFonts w:ascii="Times New Roman" w:hAnsi="Times New Roman" w:cs="Times New Roman"/>
                <w:szCs w:val="21"/>
              </w:rPr>
            </w:pPr>
            <w:r>
              <w:rPr>
                <w:rFonts w:ascii="Times New Roman" w:hAnsi="Times New Roman" w:cs="Times New Roman"/>
                <w:kern w:val="0"/>
                <w:szCs w:val="21"/>
              </w:rPr>
              <w:t>7#、8#制酒车间2栋，建筑面积12700</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w:t>
            </w:r>
          </w:p>
          <w:p>
            <w:pPr>
              <w:spacing w:line="260" w:lineRule="exact"/>
              <w:jc w:val="left"/>
              <w:rPr>
                <w:rFonts w:ascii="Times New Roman" w:hAnsi="Times New Roman" w:eastAsia="宋体" w:cs="Times New Roman"/>
                <w:szCs w:val="21"/>
                <w:vertAlign w:val="superscript"/>
              </w:rPr>
            </w:pPr>
            <w:r>
              <w:rPr>
                <w:rFonts w:ascii="Times New Roman" w:hAnsi="Times New Roman" w:cs="Times New Roman"/>
                <w:kern w:val="0"/>
                <w:szCs w:val="21"/>
              </w:rPr>
              <w:t>9#制酒车间1栋，建筑面积14000</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w:t>
            </w:r>
          </w:p>
          <w:p>
            <w:pPr>
              <w:spacing w:line="260" w:lineRule="exact"/>
              <w:jc w:val="left"/>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kern w:val="0"/>
                <w:szCs w:val="21"/>
              </w:rPr>
              <w:t>#制酒车间1栋，建筑面积8300</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w:t>
            </w:r>
          </w:p>
          <w:p>
            <w:pPr>
              <w:spacing w:line="260" w:lineRule="exact"/>
              <w:jc w:val="left"/>
              <w:rPr>
                <w:rFonts w:ascii="Times New Roman" w:hAnsi="Times New Roman" w:cs="Times New Roman"/>
                <w:szCs w:val="21"/>
              </w:rPr>
            </w:pPr>
            <w:r>
              <w:rPr>
                <w:rFonts w:ascii="Times New Roman" w:hAnsi="Times New Roman" w:cs="Times New Roman"/>
                <w:szCs w:val="21"/>
              </w:rPr>
              <w:t>1#、2#制曲车间</w:t>
            </w:r>
            <w:r>
              <w:rPr>
                <w:rFonts w:ascii="Times New Roman" w:hAnsi="Times New Roman" w:cs="Times New Roman"/>
                <w:kern w:val="0"/>
                <w:szCs w:val="21"/>
              </w:rPr>
              <w:t>1栋，建筑面积3300</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w:t>
            </w:r>
          </w:p>
          <w:p>
            <w:pPr>
              <w:spacing w:line="260" w:lineRule="exact"/>
              <w:jc w:val="left"/>
              <w:rPr>
                <w:rFonts w:ascii="Times New Roman" w:hAnsi="Times New Roman" w:eastAsia="宋体" w:cs="Times New Roman"/>
                <w:szCs w:val="21"/>
              </w:rPr>
            </w:pPr>
            <w:r>
              <w:rPr>
                <w:rFonts w:ascii="Times New Roman" w:hAnsi="Times New Roman" w:cs="Times New Roman"/>
                <w:szCs w:val="21"/>
              </w:rPr>
              <w:t>均为桩基、上部为框架结构</w:t>
            </w:r>
          </w:p>
        </w:tc>
        <w:tc>
          <w:tcPr>
            <w:tcW w:w="3376" w:type="dxa"/>
            <w:vAlign w:val="center"/>
          </w:tcPr>
          <w:p>
            <w:pPr>
              <w:spacing w:line="260" w:lineRule="exact"/>
              <w:rPr>
                <w:rFonts w:ascii="Times New Roman" w:hAnsi="Times New Roman" w:cs="Times New Roman"/>
                <w:szCs w:val="21"/>
              </w:rPr>
            </w:pPr>
            <w:r>
              <w:rPr>
                <w:rFonts w:ascii="Times New Roman" w:hAnsi="Times New Roman" w:cs="Times New Roman"/>
                <w:kern w:val="0"/>
                <w:szCs w:val="21"/>
              </w:rPr>
              <w:t>制酒车间2栋，建筑面积12700</w:t>
            </w:r>
            <w:r>
              <w:rPr>
                <w:rFonts w:ascii="Times New Roman" w:hAnsi="Times New Roman" w:cs="Times New Roman"/>
                <w:szCs w:val="21"/>
              </w:rPr>
              <w:t>m</w:t>
            </w:r>
            <w:r>
              <w:rPr>
                <w:rFonts w:ascii="Times New Roman" w:hAnsi="Times New Roman" w:cs="Times New Roman"/>
                <w:szCs w:val="21"/>
                <w:vertAlign w:val="superscript"/>
              </w:rPr>
              <w:t>2</w:t>
            </w:r>
            <w:r>
              <w:rPr>
                <w:rFonts w:hint="eastAsia" w:ascii="Times New Roman" w:hAnsi="Times New Roman" w:cs="Times New Roman"/>
                <w:szCs w:val="21"/>
              </w:rPr>
              <w:t>，</w:t>
            </w:r>
            <w:r>
              <w:rPr>
                <w:rFonts w:ascii="Times New Roman" w:hAnsi="Times New Roman" w:cs="Times New Roman"/>
                <w:szCs w:val="21"/>
              </w:rPr>
              <w:t>均为桩基、上部为框架结构</w:t>
            </w:r>
          </w:p>
        </w:tc>
        <w:tc>
          <w:tcPr>
            <w:tcW w:w="2459"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kern w:val="0"/>
                <w:szCs w:val="21"/>
              </w:rPr>
              <w:t>结构基础参数与环评一致（一期工程已建设2栋食堂办公综合楼，实际建设比环评少1栋）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667" w:type="dxa"/>
            <w:vMerge w:val="continue"/>
            <w:vAlign w:val="center"/>
          </w:tcPr>
          <w:p>
            <w:pPr>
              <w:spacing w:line="260" w:lineRule="exact"/>
              <w:jc w:val="center"/>
              <w:rPr>
                <w:rFonts w:ascii="Times New Roman" w:hAnsi="Times New Roman" w:cs="Times New Roman"/>
                <w:szCs w:val="21"/>
              </w:rPr>
            </w:pP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综合楼</w:t>
            </w:r>
          </w:p>
        </w:tc>
        <w:tc>
          <w:tcPr>
            <w:tcW w:w="3326" w:type="dxa"/>
            <w:vAlign w:val="center"/>
          </w:tcPr>
          <w:p>
            <w:pPr>
              <w:spacing w:line="260" w:lineRule="exact"/>
              <w:jc w:val="left"/>
              <w:rPr>
                <w:rFonts w:ascii="Times New Roman" w:hAnsi="Times New Roman" w:eastAsia="宋体" w:cs="Times New Roman"/>
                <w:szCs w:val="21"/>
              </w:rPr>
            </w:pPr>
            <w:r>
              <w:rPr>
                <w:rFonts w:ascii="Times New Roman" w:hAnsi="Times New Roman" w:cs="Times New Roman"/>
                <w:kern w:val="0"/>
                <w:szCs w:val="21"/>
              </w:rPr>
              <w:t>1栋，建筑面积17700</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，为桩基、上部为框架结构，不单独设置化验室，依托中华片区二期现有化验室</w:t>
            </w:r>
          </w:p>
        </w:tc>
        <w:tc>
          <w:tcPr>
            <w:tcW w:w="3376"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多层停车场</w:t>
            </w:r>
          </w:p>
        </w:tc>
        <w:tc>
          <w:tcPr>
            <w:tcW w:w="2459"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kern w:val="0"/>
                <w:szCs w:val="21"/>
              </w:rPr>
              <w:t>原计划于二期工程建设的综合楼已改建为停车场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67" w:type="dxa"/>
            <w:vMerge w:val="continue"/>
            <w:vAlign w:val="center"/>
          </w:tcPr>
          <w:p>
            <w:pPr>
              <w:spacing w:line="260" w:lineRule="exact"/>
              <w:jc w:val="center"/>
              <w:rPr>
                <w:rFonts w:ascii="Times New Roman" w:hAnsi="Times New Roman" w:cs="Times New Roman"/>
                <w:szCs w:val="21"/>
              </w:rPr>
            </w:pP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车间办公用房</w:t>
            </w:r>
          </w:p>
        </w:tc>
        <w:tc>
          <w:tcPr>
            <w:tcW w:w="3326" w:type="dxa"/>
            <w:vAlign w:val="center"/>
          </w:tcPr>
          <w:p>
            <w:pPr>
              <w:spacing w:line="260" w:lineRule="exact"/>
              <w:jc w:val="left"/>
              <w:rPr>
                <w:rFonts w:ascii="Times New Roman" w:hAnsi="Times New Roman" w:cs="Times New Roman"/>
                <w:szCs w:val="21"/>
              </w:rPr>
            </w:pPr>
            <w:r>
              <w:rPr>
                <w:rFonts w:ascii="Times New Roman" w:hAnsi="Times New Roman" w:cs="Times New Roman"/>
                <w:szCs w:val="21"/>
              </w:rPr>
              <w:t>1栋，总建筑面积1745m</w:t>
            </w:r>
            <w:r>
              <w:rPr>
                <w:rFonts w:ascii="Times New Roman" w:hAnsi="Times New Roman" w:cs="Times New Roman"/>
                <w:szCs w:val="21"/>
                <w:vertAlign w:val="superscript"/>
              </w:rPr>
              <w:t>2</w:t>
            </w:r>
          </w:p>
        </w:tc>
        <w:tc>
          <w:tcPr>
            <w:tcW w:w="3376"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1栋，总建筑面积1745m</w:t>
            </w:r>
            <w:r>
              <w:rPr>
                <w:rFonts w:ascii="Times New Roman" w:hAnsi="Times New Roman" w:cs="Times New Roman"/>
                <w:szCs w:val="21"/>
                <w:vertAlign w:val="superscript"/>
              </w:rPr>
              <w:t>2</w:t>
            </w:r>
          </w:p>
        </w:tc>
        <w:tc>
          <w:tcPr>
            <w:tcW w:w="2459"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szCs w:val="21"/>
              </w:rPr>
              <w:t>该车间办公用房位于酒库区域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3" w:hRule="atLeast"/>
          <w:jc w:val="center"/>
        </w:trPr>
        <w:tc>
          <w:tcPr>
            <w:tcW w:w="667" w:type="dxa"/>
            <w:vMerge w:val="continue"/>
            <w:vAlign w:val="center"/>
          </w:tcPr>
          <w:p>
            <w:pPr>
              <w:spacing w:line="260" w:lineRule="exact"/>
              <w:jc w:val="center"/>
              <w:rPr>
                <w:rFonts w:ascii="Times New Roman" w:hAnsi="Times New Roman" w:cs="Times New Roman"/>
                <w:szCs w:val="21"/>
              </w:rPr>
            </w:pP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维修房</w:t>
            </w:r>
          </w:p>
        </w:tc>
        <w:tc>
          <w:tcPr>
            <w:tcW w:w="3326" w:type="dxa"/>
            <w:vAlign w:val="center"/>
          </w:tcPr>
          <w:p>
            <w:pPr>
              <w:spacing w:line="260" w:lineRule="exact"/>
              <w:jc w:val="left"/>
              <w:rPr>
                <w:rFonts w:ascii="Times New Roman" w:hAnsi="Times New Roman" w:cs="Times New Roman"/>
                <w:szCs w:val="21"/>
              </w:rPr>
            </w:pPr>
            <w:r>
              <w:rPr>
                <w:rFonts w:ascii="Times New Roman" w:hAnsi="Times New Roman" w:cs="Times New Roman"/>
                <w:szCs w:val="21"/>
              </w:rPr>
              <w:t>制酒车间2栋，总建筑面积300m</w:t>
            </w:r>
            <w:r>
              <w:rPr>
                <w:rFonts w:ascii="Times New Roman" w:hAnsi="Times New Roman" w:cs="Times New Roman"/>
                <w:szCs w:val="21"/>
                <w:vertAlign w:val="superscript"/>
              </w:rPr>
              <w:t>2</w:t>
            </w:r>
            <w:r>
              <w:rPr>
                <w:rFonts w:ascii="Times New Roman" w:hAnsi="Times New Roman" w:cs="Times New Roman"/>
                <w:szCs w:val="21"/>
              </w:rPr>
              <w:t>；制曲车间1栋，总建筑面积180m</w:t>
            </w:r>
            <w:r>
              <w:rPr>
                <w:rFonts w:ascii="Times New Roman" w:hAnsi="Times New Roman" w:cs="Times New Roman"/>
                <w:szCs w:val="21"/>
                <w:vertAlign w:val="superscript"/>
              </w:rPr>
              <w:t>2</w:t>
            </w:r>
            <w:r>
              <w:rPr>
                <w:rFonts w:ascii="Times New Roman" w:hAnsi="Times New Roman" w:cs="Times New Roman"/>
                <w:szCs w:val="21"/>
              </w:rPr>
              <w:t>，为钢筋混凝土框架结构</w:t>
            </w:r>
          </w:p>
        </w:tc>
        <w:tc>
          <w:tcPr>
            <w:tcW w:w="3376"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制酒车间2栋，总建筑面积300m</w:t>
            </w:r>
            <w:r>
              <w:rPr>
                <w:rFonts w:ascii="Times New Roman" w:hAnsi="Times New Roman" w:cs="Times New Roman"/>
                <w:szCs w:val="21"/>
                <w:vertAlign w:val="superscript"/>
              </w:rPr>
              <w:t>2</w:t>
            </w:r>
            <w:r>
              <w:rPr>
                <w:rFonts w:ascii="Times New Roman" w:hAnsi="Times New Roman" w:cs="Times New Roman"/>
                <w:szCs w:val="21"/>
              </w:rPr>
              <w:t>；</w:t>
            </w:r>
          </w:p>
        </w:tc>
        <w:tc>
          <w:tcPr>
            <w:tcW w:w="2459"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kern w:val="0"/>
                <w:szCs w:val="21"/>
              </w:rPr>
              <w:t>结构基础参数与环评一致（一期工程已建设制曲车间1栋维修房）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667" w:type="dxa"/>
            <w:vMerge w:val="continue"/>
            <w:vAlign w:val="center"/>
          </w:tcPr>
          <w:p>
            <w:pPr>
              <w:spacing w:line="260" w:lineRule="exact"/>
              <w:jc w:val="center"/>
              <w:rPr>
                <w:rFonts w:ascii="Times New Roman" w:hAnsi="Times New Roman" w:cs="Times New Roman"/>
                <w:szCs w:val="21"/>
              </w:rPr>
            </w:pP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kern w:val="0"/>
                <w:szCs w:val="21"/>
              </w:rPr>
              <w:t>水泵房及高位水池</w:t>
            </w:r>
          </w:p>
        </w:tc>
        <w:tc>
          <w:tcPr>
            <w:tcW w:w="3326" w:type="dxa"/>
            <w:vAlign w:val="center"/>
          </w:tcPr>
          <w:p>
            <w:pPr>
              <w:spacing w:line="260" w:lineRule="exact"/>
              <w:jc w:val="left"/>
              <w:rPr>
                <w:rFonts w:ascii="Times New Roman" w:hAnsi="Times New Roman" w:cs="Times New Roman"/>
                <w:szCs w:val="21"/>
              </w:rPr>
            </w:pPr>
            <w:r>
              <w:rPr>
                <w:rFonts w:ascii="Times New Roman" w:hAnsi="Times New Roman" w:cs="Times New Roman"/>
                <w:szCs w:val="21"/>
              </w:rPr>
              <w:t>2座，总建筑面积850m</w:t>
            </w:r>
            <w:r>
              <w:rPr>
                <w:rFonts w:ascii="Times New Roman" w:hAnsi="Times New Roman" w:cs="Times New Roman"/>
                <w:szCs w:val="21"/>
                <w:vertAlign w:val="superscript"/>
              </w:rPr>
              <w:t>2</w:t>
            </w:r>
            <w:r>
              <w:rPr>
                <w:rFonts w:ascii="Times New Roman" w:hAnsi="Times New Roman" w:cs="Times New Roman"/>
                <w:szCs w:val="21"/>
              </w:rPr>
              <w:t>，钢筋混凝土框架结构</w:t>
            </w:r>
          </w:p>
        </w:tc>
        <w:tc>
          <w:tcPr>
            <w:tcW w:w="3376"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座，总建筑面积</w:t>
            </w:r>
            <w:r>
              <w:rPr>
                <w:rFonts w:hint="eastAsia" w:ascii="Times New Roman" w:hAnsi="Times New Roman" w:cs="Times New Roman"/>
                <w:szCs w:val="21"/>
              </w:rPr>
              <w:t>425</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，钢筋混凝土框架结构</w:t>
            </w:r>
            <w:r>
              <w:rPr>
                <w:rFonts w:hint="eastAsia" w:ascii="Times New Roman" w:hAnsi="Times New Roman" w:cs="Times New Roman"/>
                <w:szCs w:val="21"/>
              </w:rPr>
              <w:t>（位于制酒车间旁）</w:t>
            </w:r>
          </w:p>
        </w:tc>
        <w:tc>
          <w:tcPr>
            <w:tcW w:w="2459"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kern w:val="0"/>
                <w:szCs w:val="21"/>
              </w:rPr>
              <w:t>结构基础参数与环评一致（一期工程已建设位于制曲车间旁的1座水泵房及高位水池）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667" w:type="dxa"/>
            <w:vMerge w:val="continue"/>
            <w:vAlign w:val="center"/>
          </w:tcPr>
          <w:p>
            <w:pPr>
              <w:spacing w:line="260" w:lineRule="exact"/>
              <w:jc w:val="center"/>
              <w:rPr>
                <w:rFonts w:ascii="Times New Roman" w:hAnsi="Times New Roman" w:cs="Times New Roman"/>
                <w:szCs w:val="21"/>
              </w:rPr>
            </w:pP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kern w:val="0"/>
                <w:szCs w:val="21"/>
              </w:rPr>
              <w:t>洗坛车间</w:t>
            </w:r>
          </w:p>
        </w:tc>
        <w:tc>
          <w:tcPr>
            <w:tcW w:w="3326" w:type="dxa"/>
            <w:vAlign w:val="center"/>
          </w:tcPr>
          <w:p>
            <w:pPr>
              <w:spacing w:line="260" w:lineRule="exact"/>
              <w:jc w:val="left"/>
              <w:rPr>
                <w:rFonts w:ascii="Times New Roman" w:hAnsi="Times New Roman" w:cs="Times New Roman"/>
                <w:szCs w:val="21"/>
              </w:rPr>
            </w:pPr>
            <w:r>
              <w:rPr>
                <w:rFonts w:ascii="Times New Roman" w:hAnsi="Times New Roman" w:cs="Times New Roman"/>
                <w:szCs w:val="21"/>
              </w:rPr>
              <w:t>1栋，总建筑面积4000m</w:t>
            </w:r>
            <w:r>
              <w:rPr>
                <w:rFonts w:ascii="Times New Roman" w:hAnsi="Times New Roman" w:cs="Times New Roman"/>
                <w:szCs w:val="21"/>
                <w:vertAlign w:val="superscript"/>
              </w:rPr>
              <w:t>2</w:t>
            </w:r>
            <w:r>
              <w:rPr>
                <w:rFonts w:ascii="Times New Roman" w:hAnsi="Times New Roman" w:cs="Times New Roman"/>
                <w:szCs w:val="21"/>
              </w:rPr>
              <w:t>，钢筋混凝土框架结构</w:t>
            </w:r>
          </w:p>
        </w:tc>
        <w:tc>
          <w:tcPr>
            <w:tcW w:w="3376"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1栋，总建筑面积4000m</w:t>
            </w:r>
            <w:r>
              <w:rPr>
                <w:rFonts w:ascii="Times New Roman" w:hAnsi="Times New Roman" w:cs="Times New Roman"/>
                <w:szCs w:val="21"/>
                <w:vertAlign w:val="superscript"/>
              </w:rPr>
              <w:t>2</w:t>
            </w:r>
            <w:r>
              <w:rPr>
                <w:rFonts w:ascii="Times New Roman" w:hAnsi="Times New Roman" w:cs="Times New Roman"/>
                <w:szCs w:val="21"/>
              </w:rPr>
              <w:t>，钢筋混凝土框架结构</w:t>
            </w:r>
            <w:r>
              <w:rPr>
                <w:rFonts w:hint="eastAsia" w:ascii="Times New Roman" w:hAnsi="Times New Roman" w:cs="Times New Roman"/>
                <w:szCs w:val="21"/>
              </w:rPr>
              <w:t>，并配套建设1座洗坛废水收集沉淀池</w:t>
            </w:r>
          </w:p>
        </w:tc>
        <w:tc>
          <w:tcPr>
            <w:tcW w:w="2459"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kern w:val="0"/>
                <w:szCs w:val="21"/>
              </w:rPr>
              <w:t>厂房结构基础参数与环评一致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667" w:type="dxa"/>
            <w:vMerge w:val="continue"/>
            <w:vAlign w:val="center"/>
          </w:tcPr>
          <w:p>
            <w:pPr>
              <w:spacing w:line="260" w:lineRule="exact"/>
              <w:jc w:val="center"/>
              <w:rPr>
                <w:rFonts w:ascii="Times New Roman" w:hAnsi="Times New Roman" w:cs="Times New Roman"/>
                <w:szCs w:val="21"/>
              </w:rPr>
            </w:pP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浴厕用房</w:t>
            </w:r>
          </w:p>
        </w:tc>
        <w:tc>
          <w:tcPr>
            <w:tcW w:w="3326" w:type="dxa"/>
            <w:vAlign w:val="center"/>
          </w:tcPr>
          <w:p>
            <w:pPr>
              <w:spacing w:line="260" w:lineRule="exact"/>
              <w:jc w:val="left"/>
              <w:rPr>
                <w:rFonts w:ascii="Times New Roman" w:hAnsi="Times New Roman" w:cs="Times New Roman"/>
                <w:szCs w:val="21"/>
              </w:rPr>
            </w:pPr>
            <w:r>
              <w:rPr>
                <w:rFonts w:ascii="Times New Roman" w:hAnsi="Times New Roman" w:cs="Times New Roman"/>
                <w:szCs w:val="21"/>
              </w:rPr>
              <w:t>13栋，建筑面积共为5031m</w:t>
            </w:r>
            <w:r>
              <w:rPr>
                <w:rFonts w:ascii="Times New Roman" w:hAnsi="Times New Roman" w:cs="Times New Roman"/>
                <w:szCs w:val="21"/>
                <w:vertAlign w:val="superscript"/>
              </w:rPr>
              <w:t>2</w:t>
            </w:r>
            <w:r>
              <w:rPr>
                <w:rFonts w:ascii="Times New Roman" w:hAnsi="Times New Roman" w:cs="Times New Roman"/>
                <w:szCs w:val="21"/>
              </w:rPr>
              <w:t>，钢筋混凝土框架结构</w:t>
            </w:r>
          </w:p>
        </w:tc>
        <w:tc>
          <w:tcPr>
            <w:tcW w:w="3376"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8</w:t>
            </w:r>
            <w:r>
              <w:rPr>
                <w:rFonts w:ascii="Times New Roman" w:hAnsi="Times New Roman" w:cs="Times New Roman"/>
                <w:szCs w:val="21"/>
              </w:rPr>
              <w:t>栋，建筑面积共为</w:t>
            </w:r>
            <w:r>
              <w:rPr>
                <w:rFonts w:hint="eastAsia" w:ascii="Times New Roman" w:hAnsi="Times New Roman" w:cs="Times New Roman"/>
                <w:szCs w:val="21"/>
              </w:rPr>
              <w:t>3096</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，钢筋混凝土框架结构</w:t>
            </w:r>
            <w:r>
              <w:rPr>
                <w:rFonts w:hint="eastAsia" w:ascii="Times New Roman" w:hAnsi="Times New Roman" w:cs="Times New Roman"/>
                <w:szCs w:val="21"/>
              </w:rPr>
              <w:t>（全部位于制酒车间）</w:t>
            </w:r>
          </w:p>
        </w:tc>
        <w:tc>
          <w:tcPr>
            <w:tcW w:w="2459"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kern w:val="0"/>
                <w:szCs w:val="21"/>
              </w:rPr>
              <w:t>结构基础参数与环评一致（一期工程已建设4栋浴厕），实际建设比环评少1栋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667" w:type="dxa"/>
            <w:vMerge w:val="continue"/>
            <w:vAlign w:val="center"/>
          </w:tcPr>
          <w:p>
            <w:pPr>
              <w:spacing w:line="260" w:lineRule="exact"/>
              <w:jc w:val="center"/>
              <w:rPr>
                <w:rFonts w:ascii="Times New Roman" w:hAnsi="Times New Roman" w:cs="Times New Roman"/>
                <w:szCs w:val="21"/>
              </w:rPr>
            </w:pP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厕所</w:t>
            </w:r>
          </w:p>
        </w:tc>
        <w:tc>
          <w:tcPr>
            <w:tcW w:w="3326" w:type="dxa"/>
            <w:vAlign w:val="center"/>
          </w:tcPr>
          <w:p>
            <w:pPr>
              <w:spacing w:line="260" w:lineRule="exact"/>
              <w:jc w:val="left"/>
              <w:rPr>
                <w:rFonts w:ascii="Times New Roman" w:hAnsi="Times New Roman" w:cs="Times New Roman"/>
                <w:szCs w:val="21"/>
              </w:rPr>
            </w:pPr>
            <w:r>
              <w:rPr>
                <w:rFonts w:ascii="Times New Roman" w:hAnsi="Times New Roman" w:cs="Times New Roman"/>
                <w:szCs w:val="21"/>
              </w:rPr>
              <w:t>5栋，建筑面积共420m</w:t>
            </w:r>
            <w:r>
              <w:rPr>
                <w:rFonts w:ascii="Times New Roman" w:hAnsi="Times New Roman" w:cs="Times New Roman"/>
                <w:szCs w:val="21"/>
                <w:vertAlign w:val="superscript"/>
              </w:rPr>
              <w:t>2</w:t>
            </w:r>
            <w:r>
              <w:rPr>
                <w:rFonts w:ascii="Times New Roman" w:hAnsi="Times New Roman" w:cs="Times New Roman"/>
                <w:szCs w:val="21"/>
              </w:rPr>
              <w:t>，框架结构</w:t>
            </w:r>
          </w:p>
        </w:tc>
        <w:tc>
          <w:tcPr>
            <w:tcW w:w="3376"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5栋，建筑面积共420m</w:t>
            </w:r>
            <w:r>
              <w:rPr>
                <w:rFonts w:ascii="Times New Roman" w:hAnsi="Times New Roman" w:cs="Times New Roman"/>
                <w:szCs w:val="21"/>
                <w:vertAlign w:val="superscript"/>
              </w:rPr>
              <w:t>2</w:t>
            </w:r>
            <w:r>
              <w:rPr>
                <w:rFonts w:ascii="Times New Roman" w:hAnsi="Times New Roman" w:cs="Times New Roman"/>
                <w:szCs w:val="21"/>
              </w:rPr>
              <w:t>，框架结构</w:t>
            </w:r>
            <w:r>
              <w:rPr>
                <w:rFonts w:hint="eastAsia" w:ascii="Times New Roman" w:hAnsi="Times New Roman" w:cs="Times New Roman"/>
                <w:szCs w:val="21"/>
              </w:rPr>
              <w:t>（其中2栋位于制曲车间，其他3栋位于酒库）</w:t>
            </w:r>
          </w:p>
        </w:tc>
        <w:tc>
          <w:tcPr>
            <w:tcW w:w="2459"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kern w:val="0"/>
                <w:szCs w:val="21"/>
              </w:rPr>
              <w:t>结构基础参数与环评一致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667" w:type="dxa"/>
            <w:vMerge w:val="restart"/>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贮运工程</w:t>
            </w: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谷壳库</w:t>
            </w:r>
          </w:p>
        </w:tc>
        <w:tc>
          <w:tcPr>
            <w:tcW w:w="3326" w:type="dxa"/>
            <w:vAlign w:val="center"/>
          </w:tcPr>
          <w:p>
            <w:pPr>
              <w:spacing w:line="260" w:lineRule="exact"/>
              <w:jc w:val="left"/>
              <w:rPr>
                <w:rFonts w:ascii="Times New Roman" w:hAnsi="Times New Roman" w:cs="Times New Roman"/>
                <w:szCs w:val="21"/>
              </w:rPr>
            </w:pPr>
            <w:r>
              <w:rPr>
                <w:rFonts w:ascii="Times New Roman" w:hAnsi="Times New Roman" w:cs="Times New Roman"/>
                <w:szCs w:val="21"/>
              </w:rPr>
              <w:t>2栋，建筑面积共</w:t>
            </w:r>
            <w:r>
              <w:rPr>
                <w:rFonts w:ascii="Times New Roman" w:hAnsi="Times New Roman" w:cs="Times New Roman"/>
                <w:bCs/>
                <w:szCs w:val="21"/>
              </w:rPr>
              <w:t>1752</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，双层钢筋混凝土框架结构</w:t>
            </w:r>
          </w:p>
        </w:tc>
        <w:tc>
          <w:tcPr>
            <w:tcW w:w="3376"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2栋，建筑面积共</w:t>
            </w:r>
            <w:r>
              <w:rPr>
                <w:rFonts w:ascii="Times New Roman" w:hAnsi="Times New Roman" w:cs="Times New Roman"/>
                <w:bCs/>
                <w:szCs w:val="21"/>
              </w:rPr>
              <w:t>1752</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，双层钢筋混凝土框架结构</w:t>
            </w:r>
          </w:p>
        </w:tc>
        <w:tc>
          <w:tcPr>
            <w:tcW w:w="2459"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kern w:val="0"/>
                <w:szCs w:val="21"/>
              </w:rPr>
              <w:t>厂房结构基础参数与环评一致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667" w:type="dxa"/>
            <w:vMerge w:val="continue"/>
            <w:vAlign w:val="center"/>
          </w:tcPr>
          <w:p>
            <w:pPr>
              <w:spacing w:line="260" w:lineRule="exact"/>
              <w:jc w:val="center"/>
              <w:rPr>
                <w:rFonts w:ascii="Times New Roman" w:hAnsi="Times New Roman" w:cs="Times New Roman"/>
                <w:szCs w:val="21"/>
              </w:rPr>
            </w:pPr>
          </w:p>
        </w:tc>
        <w:tc>
          <w:tcPr>
            <w:tcW w:w="1251"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窖泥中转场</w:t>
            </w:r>
          </w:p>
        </w:tc>
        <w:tc>
          <w:tcPr>
            <w:tcW w:w="3326"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未要求</w:t>
            </w:r>
          </w:p>
        </w:tc>
        <w:tc>
          <w:tcPr>
            <w:tcW w:w="3376"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新建1栋3800m</w:t>
            </w:r>
            <w:r>
              <w:rPr>
                <w:rFonts w:hint="eastAsia" w:ascii="Times New Roman" w:hAnsi="Times New Roman" w:cs="Times New Roman"/>
                <w:szCs w:val="21"/>
                <w:vertAlign w:val="superscript"/>
              </w:rPr>
              <w:t>2</w:t>
            </w:r>
            <w:r>
              <w:rPr>
                <w:rFonts w:hint="eastAsia" w:ascii="Times New Roman" w:hAnsi="Times New Roman" w:cs="Times New Roman"/>
                <w:szCs w:val="21"/>
              </w:rPr>
              <w:t>窖泥暂存中转场</w:t>
            </w:r>
          </w:p>
        </w:tc>
        <w:tc>
          <w:tcPr>
            <w:tcW w:w="2459" w:type="dxa"/>
            <w:vAlign w:val="center"/>
          </w:tcPr>
          <w:p>
            <w:pPr>
              <w:spacing w:line="260" w:lineRule="exact"/>
              <w:jc w:val="left"/>
              <w:rPr>
                <w:rFonts w:ascii="Times New Roman" w:hAnsi="Times New Roman" w:cs="Times New Roman"/>
                <w:kern w:val="0"/>
                <w:szCs w:val="21"/>
              </w:rPr>
            </w:pPr>
            <w:r>
              <w:rPr>
                <w:rFonts w:hint="eastAsia" w:ascii="Times New Roman" w:hAnsi="Times New Roman" w:cs="Times New Roman"/>
                <w:kern w:val="0"/>
                <w:szCs w:val="21"/>
              </w:rPr>
              <w:t>环评中未提出，根据实际生产需求新建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6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公用工程</w:t>
            </w: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供热工程</w:t>
            </w:r>
          </w:p>
        </w:tc>
        <w:tc>
          <w:tcPr>
            <w:tcW w:w="3326" w:type="dxa"/>
            <w:vAlign w:val="center"/>
          </w:tcPr>
          <w:p>
            <w:pPr>
              <w:spacing w:line="260" w:lineRule="exact"/>
              <w:jc w:val="left"/>
              <w:rPr>
                <w:rFonts w:ascii="Times New Roman" w:hAnsi="Times New Roman" w:cs="Times New Roman"/>
                <w:szCs w:val="21"/>
              </w:rPr>
            </w:pPr>
            <w:r>
              <w:rPr>
                <w:rFonts w:ascii="Times New Roman" w:hAnsi="Times New Roman" w:cs="Times New Roman"/>
                <w:szCs w:val="21"/>
              </w:rPr>
              <w:t>新增SZS30-1.25-Q燃气</w:t>
            </w:r>
            <w:r>
              <w:rPr>
                <w:rFonts w:hint="eastAsia" w:ascii="Times New Roman" w:hAnsi="Times New Roman" w:cs="Times New Roman"/>
                <w:szCs w:val="21"/>
                <w:lang w:eastAsia="zh-CN"/>
              </w:rPr>
              <w:t>（天然气）</w:t>
            </w:r>
            <w:r>
              <w:rPr>
                <w:rFonts w:ascii="Times New Roman" w:hAnsi="Times New Roman" w:cs="Times New Roman"/>
                <w:szCs w:val="21"/>
              </w:rPr>
              <w:t>锅炉1台30t/h</w:t>
            </w:r>
          </w:p>
        </w:tc>
        <w:tc>
          <w:tcPr>
            <w:tcW w:w="3376"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w:t>
            </w:r>
          </w:p>
        </w:tc>
        <w:tc>
          <w:tcPr>
            <w:tcW w:w="2459"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szCs w:val="21"/>
              </w:rPr>
              <w:t>已于一期工程建设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667" w:type="dxa"/>
            <w:vMerge w:val="restart"/>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环保工程</w:t>
            </w: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废气</w:t>
            </w:r>
          </w:p>
        </w:tc>
        <w:tc>
          <w:tcPr>
            <w:tcW w:w="3326" w:type="dxa"/>
            <w:vAlign w:val="center"/>
          </w:tcPr>
          <w:p>
            <w:pPr>
              <w:spacing w:line="260" w:lineRule="exact"/>
              <w:jc w:val="left"/>
              <w:rPr>
                <w:rFonts w:ascii="Times New Roman" w:hAnsi="Times New Roman" w:cs="Times New Roman"/>
                <w:szCs w:val="21"/>
              </w:rPr>
            </w:pPr>
            <w:r>
              <w:rPr>
                <w:rFonts w:ascii="Times New Roman" w:hAnsi="Times New Roman" w:cs="Times New Roman"/>
                <w:szCs w:val="21"/>
              </w:rPr>
              <w:t>原材料高粱粉碎过程时会产生少量无组织粉尘，采取布袋除尘器除尘；</w:t>
            </w:r>
          </w:p>
          <w:p>
            <w:pPr>
              <w:spacing w:line="260" w:lineRule="exact"/>
              <w:jc w:val="left"/>
              <w:rPr>
                <w:rFonts w:ascii="Times New Roman" w:hAnsi="Times New Roman" w:cs="Times New Roman"/>
                <w:szCs w:val="21"/>
              </w:rPr>
            </w:pPr>
            <w:r>
              <w:rPr>
                <w:rFonts w:ascii="Times New Roman" w:hAnsi="Times New Roman" w:cs="Times New Roman"/>
                <w:szCs w:val="21"/>
              </w:rPr>
              <w:t>燃气锅炉采用天然气属清洁能源，烟气能够达标排放</w:t>
            </w:r>
          </w:p>
        </w:tc>
        <w:tc>
          <w:tcPr>
            <w:tcW w:w="3376"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6套布袋除尘系统（2套80袋，2套300袋，2套128袋），每套除尘系统设1个高于15m废气排放口</w:t>
            </w:r>
          </w:p>
        </w:tc>
        <w:tc>
          <w:tcPr>
            <w:tcW w:w="2459" w:type="dxa"/>
            <w:vAlign w:val="center"/>
          </w:tcPr>
          <w:p>
            <w:pPr>
              <w:spacing w:line="260" w:lineRule="exact"/>
              <w:jc w:val="left"/>
              <w:rPr>
                <w:rFonts w:ascii="Times New Roman" w:hAnsi="Times New Roman" w:cs="Times New Roman"/>
                <w:szCs w:val="21"/>
              </w:rPr>
            </w:pPr>
            <w:r>
              <w:rPr>
                <w:rFonts w:hint="eastAsia" w:ascii="Times New Roman" w:hAnsi="Times New Roman" w:cs="Times New Roman"/>
                <w:szCs w:val="21"/>
              </w:rPr>
              <w:t>环评未明确具体除尘设备数量，根据项目实际需求选择相应型号及数量的除尘设备（一期工程中建设的4栋制曲厂房中已安装6套布袋除尘系统）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667" w:type="dxa"/>
            <w:vMerge w:val="continue"/>
            <w:vAlign w:val="center"/>
          </w:tcPr>
          <w:p>
            <w:pPr>
              <w:spacing w:line="260" w:lineRule="exact"/>
              <w:jc w:val="center"/>
              <w:rPr>
                <w:rFonts w:ascii="Times New Roman" w:hAnsi="Times New Roman" w:cs="Times New Roman"/>
                <w:szCs w:val="21"/>
              </w:rPr>
            </w:pPr>
          </w:p>
        </w:tc>
        <w:tc>
          <w:tcPr>
            <w:tcW w:w="1251"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噪声</w:t>
            </w:r>
          </w:p>
        </w:tc>
        <w:tc>
          <w:tcPr>
            <w:tcW w:w="3326" w:type="dxa"/>
            <w:vAlign w:val="center"/>
          </w:tcPr>
          <w:p>
            <w:pPr>
              <w:spacing w:line="260" w:lineRule="exact"/>
              <w:jc w:val="left"/>
              <w:rPr>
                <w:rFonts w:ascii="Times New Roman" w:hAnsi="Times New Roman" w:cs="Times New Roman"/>
                <w:kern w:val="0"/>
                <w:szCs w:val="21"/>
              </w:rPr>
            </w:pPr>
            <w:r>
              <w:rPr>
                <w:rFonts w:ascii="Times New Roman" w:hAnsi="Times New Roman" w:cs="Times New Roman"/>
                <w:kern w:val="0"/>
                <w:szCs w:val="21"/>
              </w:rPr>
              <w:t>采用隔声、吸声、厂房隔声、距离衰减等措施</w:t>
            </w:r>
          </w:p>
        </w:tc>
        <w:tc>
          <w:tcPr>
            <w:tcW w:w="3376" w:type="dxa"/>
            <w:vAlign w:val="center"/>
          </w:tcPr>
          <w:p>
            <w:pPr>
              <w:spacing w:line="260" w:lineRule="exact"/>
              <w:jc w:val="center"/>
              <w:rPr>
                <w:rFonts w:ascii="Times New Roman" w:hAnsi="Times New Roman" w:cs="Times New Roman"/>
                <w:szCs w:val="21"/>
              </w:rPr>
            </w:pPr>
            <w:r>
              <w:rPr>
                <w:rFonts w:ascii="Times New Roman" w:hAnsi="Times New Roman" w:cs="Times New Roman"/>
                <w:kern w:val="0"/>
                <w:szCs w:val="21"/>
              </w:rPr>
              <w:t>采用隔声、吸声、厂房隔声、距离衰减等措施</w:t>
            </w:r>
          </w:p>
        </w:tc>
        <w:tc>
          <w:tcPr>
            <w:tcW w:w="2459" w:type="dxa"/>
            <w:vAlign w:val="center"/>
          </w:tcPr>
          <w:p>
            <w:pPr>
              <w:spacing w:line="260" w:lineRule="exact"/>
              <w:jc w:val="left"/>
              <w:rPr>
                <w:rFonts w:ascii="Times New Roman" w:hAnsi="Times New Roman" w:cs="Times New Roman"/>
                <w:kern w:val="0"/>
                <w:szCs w:val="21"/>
              </w:rPr>
            </w:pPr>
            <w:r>
              <w:rPr>
                <w:rFonts w:hint="eastAsia" w:ascii="Times New Roman" w:hAnsi="Times New Roman" w:cs="Times New Roman"/>
                <w:kern w:val="0"/>
                <w:szCs w:val="21"/>
              </w:rPr>
              <w:t>与环评一致</w:t>
            </w:r>
          </w:p>
        </w:tc>
      </w:tr>
    </w:tbl>
    <w:p>
      <w:pPr>
        <w:rPr>
          <w:rFonts w:cs="Times New Roman"/>
          <w:sz w:val="30"/>
          <w:szCs w:val="30"/>
        </w:rPr>
      </w:pPr>
    </w:p>
    <w:p>
      <w:pPr>
        <w:pStyle w:val="6"/>
        <w:rPr>
          <w:rFonts w:cs="Times New Roman"/>
          <w:sz w:val="30"/>
          <w:szCs w:val="30"/>
        </w:rPr>
      </w:pPr>
      <w:r>
        <w:rPr>
          <w:rFonts w:hint="eastAsia" w:cs="Times New Roman"/>
          <w:sz w:val="30"/>
          <w:szCs w:val="30"/>
        </w:rPr>
        <w:t>3.2.3主要设备清单</w:t>
      </w:r>
    </w:p>
    <w:p>
      <w:pPr>
        <w:rPr>
          <w:rFonts w:ascii="TimesNewRoman" w:hAnsi="TimesNewRoman"/>
          <w:sz w:val="24"/>
          <w:szCs w:val="20"/>
          <w:lang w:bidi="ar"/>
        </w:rPr>
      </w:pPr>
      <w:r>
        <w:t xml:space="preserve"> </w:t>
      </w:r>
      <w:r>
        <w:rPr>
          <w:rFonts w:ascii="TimesNewRoman" w:hAnsi="TimesNewRoman"/>
          <w:sz w:val="24"/>
          <w:szCs w:val="20"/>
          <w:lang w:bidi="ar"/>
        </w:rPr>
        <w:t>本项目</w:t>
      </w:r>
      <w:r>
        <w:rPr>
          <w:rFonts w:hint="eastAsia" w:ascii="TimesNewRoman" w:hAnsi="TimesNewRoman"/>
          <w:sz w:val="24"/>
          <w:szCs w:val="20"/>
          <w:lang w:bidi="ar"/>
        </w:rPr>
        <w:t>二</w:t>
      </w:r>
      <w:r>
        <w:rPr>
          <w:rFonts w:ascii="TimesNewRoman" w:hAnsi="TimesNewRoman"/>
          <w:sz w:val="24"/>
          <w:szCs w:val="20"/>
          <w:lang w:bidi="ar"/>
        </w:rPr>
        <w:t>期工程主要设备清单见表3</w:t>
      </w:r>
      <w:r>
        <w:rPr>
          <w:rFonts w:hint="eastAsia" w:ascii="TimesNewRoman" w:hAnsi="TimesNewRoman"/>
          <w:sz w:val="24"/>
          <w:szCs w:val="20"/>
          <w:lang w:bidi="ar"/>
        </w:rPr>
        <w:t>.</w:t>
      </w:r>
      <w:r>
        <w:rPr>
          <w:rFonts w:ascii="TimesNewRoman" w:hAnsi="TimesNewRoman"/>
          <w:sz w:val="24"/>
          <w:szCs w:val="20"/>
          <w:lang w:bidi="ar"/>
        </w:rPr>
        <w:t>2</w:t>
      </w:r>
      <w:r>
        <w:rPr>
          <w:rFonts w:hint="eastAsia" w:ascii="TimesNewRoman" w:hAnsi="TimesNewRoman"/>
          <w:sz w:val="24"/>
          <w:szCs w:val="20"/>
          <w:lang w:bidi="ar"/>
        </w:rPr>
        <w:t>-</w:t>
      </w:r>
      <w:r>
        <w:rPr>
          <w:rFonts w:ascii="TimesNewRoman" w:hAnsi="TimesNewRoman"/>
          <w:sz w:val="24"/>
          <w:szCs w:val="20"/>
          <w:lang w:bidi="ar"/>
        </w:rPr>
        <w:t>4。</w:t>
      </w:r>
    </w:p>
    <w:p>
      <w:pPr>
        <w:spacing w:line="280" w:lineRule="exact"/>
        <w:jc w:val="center"/>
        <w:rPr>
          <w:rFonts w:ascii="Times New Roman" w:hAnsi="Times New Roman" w:cs="Times New Roman"/>
          <w:b/>
          <w:szCs w:val="21"/>
        </w:rPr>
      </w:pPr>
      <w:r>
        <w:rPr>
          <w:rFonts w:ascii="Times New Roman" w:hAnsi="Times New Roman" w:cs="Times New Roman"/>
          <w:b/>
          <w:szCs w:val="21"/>
        </w:rPr>
        <w:t>表</w:t>
      </w:r>
      <w:r>
        <w:rPr>
          <w:rFonts w:hint="eastAsia" w:ascii="Times New Roman" w:hAnsi="Times New Roman" w:cs="Times New Roman"/>
          <w:b/>
          <w:szCs w:val="21"/>
        </w:rPr>
        <w:t>3-2.4</w:t>
      </w:r>
      <w:r>
        <w:rPr>
          <w:rFonts w:ascii="Times New Roman" w:hAnsi="Times New Roman" w:cs="Times New Roman"/>
          <w:b/>
          <w:szCs w:val="21"/>
        </w:rPr>
        <w:t xml:space="preserve">   改扩建项目主要生产设备一览表</w:t>
      </w:r>
      <w:r>
        <w:rPr>
          <w:rFonts w:hint="eastAsia" w:ascii="Times New Roman" w:hAnsi="Times New Roman" w:cs="Times New Roman"/>
          <w:b/>
          <w:szCs w:val="21"/>
        </w:rPr>
        <w:t>（二期工程）</w:t>
      </w:r>
    </w:p>
    <w:tbl>
      <w:tblPr>
        <w:tblStyle w:val="21"/>
        <w:tblW w:w="8720" w:type="dxa"/>
        <w:tblInd w:w="-6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7"/>
        <w:gridCol w:w="1915"/>
        <w:gridCol w:w="1899"/>
        <w:gridCol w:w="497"/>
        <w:gridCol w:w="753"/>
        <w:gridCol w:w="905"/>
        <w:gridCol w:w="1922"/>
        <w:gridCol w:w="3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b/>
                <w:szCs w:val="21"/>
              </w:rPr>
              <w:t>序号</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b/>
                <w:szCs w:val="21"/>
              </w:rPr>
              <w:t>设备名称</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b/>
                <w:szCs w:val="21"/>
              </w:rPr>
              <w:t>型号与规格</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b/>
                <w:szCs w:val="21"/>
              </w:rPr>
              <w:t>单位</w:t>
            </w:r>
          </w:p>
        </w:tc>
        <w:tc>
          <w:tcPr>
            <w:tcW w:w="753" w:type="dxa"/>
            <w:vAlign w:val="center"/>
          </w:tcPr>
          <w:p>
            <w:pPr>
              <w:spacing w:line="260" w:lineRule="exact"/>
              <w:jc w:val="center"/>
              <w:rPr>
                <w:rFonts w:ascii="Times New Roman" w:hAnsi="Times New Roman" w:cs="Times New Roman"/>
                <w:szCs w:val="21"/>
              </w:rPr>
            </w:pPr>
            <w:r>
              <w:rPr>
                <w:rFonts w:ascii="Times New Roman" w:hAnsi="Times New Roman" w:cs="Times New Roman"/>
                <w:b/>
                <w:szCs w:val="21"/>
              </w:rPr>
              <w:t>数量</w:t>
            </w:r>
          </w:p>
        </w:tc>
        <w:tc>
          <w:tcPr>
            <w:tcW w:w="905" w:type="dxa"/>
            <w:vAlign w:val="center"/>
          </w:tcPr>
          <w:p>
            <w:pPr>
              <w:spacing w:line="260" w:lineRule="exact"/>
              <w:jc w:val="center"/>
              <w:rPr>
                <w:rFonts w:ascii="Times New Roman" w:hAnsi="Times New Roman" w:cs="Times New Roman"/>
                <w:b/>
                <w:szCs w:val="21"/>
              </w:rPr>
            </w:pPr>
            <w:r>
              <w:rPr>
                <w:rFonts w:ascii="Times New Roman" w:hAnsi="Times New Roman" w:cs="Times New Roman"/>
                <w:b/>
                <w:szCs w:val="21"/>
              </w:rPr>
              <w:t>主要</w:t>
            </w:r>
          </w:p>
          <w:p>
            <w:pPr>
              <w:spacing w:line="260" w:lineRule="exact"/>
              <w:jc w:val="center"/>
              <w:rPr>
                <w:rFonts w:ascii="Times New Roman" w:hAnsi="Times New Roman" w:cs="Times New Roman"/>
                <w:szCs w:val="21"/>
              </w:rPr>
            </w:pPr>
            <w:r>
              <w:rPr>
                <w:rFonts w:ascii="Times New Roman" w:hAnsi="Times New Roman" w:cs="Times New Roman"/>
                <w:b/>
                <w:szCs w:val="21"/>
              </w:rPr>
              <w:t>材料</w:t>
            </w:r>
          </w:p>
        </w:tc>
        <w:tc>
          <w:tcPr>
            <w:tcW w:w="2284" w:type="dxa"/>
            <w:gridSpan w:val="2"/>
            <w:vAlign w:val="center"/>
          </w:tcPr>
          <w:p>
            <w:pPr>
              <w:pStyle w:val="2"/>
              <w:spacing w:line="260" w:lineRule="exact"/>
              <w:jc w:val="center"/>
              <w:rPr>
                <w:rFonts w:ascii="Times New Roman" w:cs="Times New Roman"/>
                <w:color w:val="auto"/>
                <w:sz w:val="21"/>
                <w:szCs w:val="21"/>
              </w:rPr>
            </w:pPr>
            <w:r>
              <w:rPr>
                <w:rFonts w:ascii="Times New Roman" w:cs="Times New Roman"/>
                <w:b/>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不锈钢斗提机进接料接口及网隔、方管、基坑盖板</w:t>
            </w:r>
          </w:p>
        </w:tc>
        <w:tc>
          <w:tcPr>
            <w:tcW w:w="1899" w:type="dxa"/>
            <w:vAlign w:val="center"/>
          </w:tcPr>
          <w:p>
            <w:pPr>
              <w:spacing w:line="260" w:lineRule="exact"/>
              <w:jc w:val="center"/>
              <w:rPr>
                <w:rFonts w:ascii="Times New Roman" w:hAnsi="Times New Roman" w:cs="Times New Roman"/>
                <w:szCs w:val="21"/>
              </w:rPr>
            </w:pP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套</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4</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定制</w:t>
            </w:r>
          </w:p>
        </w:tc>
        <w:tc>
          <w:tcPr>
            <w:tcW w:w="362" w:type="dxa"/>
            <w:vMerge w:val="restart"/>
          </w:tcPr>
          <w:p>
            <w:pPr>
              <w:pStyle w:val="2"/>
              <w:spacing w:line="264" w:lineRule="exact"/>
              <w:rPr>
                <w:rFonts w:ascii="Times New Roman" w:cs="Times New Roman"/>
                <w:color w:val="auto"/>
                <w:sz w:val="21"/>
                <w:szCs w:val="21"/>
              </w:rPr>
            </w:pPr>
          </w:p>
          <w:p>
            <w:pPr>
              <w:pStyle w:val="2"/>
              <w:spacing w:line="264" w:lineRule="exact"/>
              <w:rPr>
                <w:rFonts w:ascii="Times New Roman" w:cs="Times New Roman"/>
                <w:color w:val="auto"/>
                <w:sz w:val="21"/>
                <w:szCs w:val="21"/>
              </w:rPr>
            </w:pPr>
          </w:p>
          <w:p>
            <w:pPr>
              <w:pStyle w:val="2"/>
              <w:spacing w:line="264" w:lineRule="exact"/>
              <w:rPr>
                <w:rFonts w:ascii="Times New Roman" w:cs="Times New Roman"/>
                <w:color w:val="auto"/>
                <w:sz w:val="21"/>
                <w:szCs w:val="21"/>
              </w:rPr>
            </w:pPr>
          </w:p>
          <w:p>
            <w:pPr>
              <w:pStyle w:val="2"/>
              <w:spacing w:line="264" w:lineRule="exact"/>
              <w:rPr>
                <w:rFonts w:ascii="Times New Roman" w:cs="Times New Roman"/>
                <w:color w:val="auto"/>
                <w:sz w:val="21"/>
                <w:szCs w:val="21"/>
              </w:rPr>
            </w:pPr>
          </w:p>
          <w:p>
            <w:pPr>
              <w:pStyle w:val="2"/>
              <w:spacing w:line="264" w:lineRule="exact"/>
              <w:rPr>
                <w:rFonts w:ascii="Times New Roman" w:cs="Times New Roman"/>
                <w:color w:val="auto"/>
                <w:sz w:val="21"/>
                <w:szCs w:val="21"/>
              </w:rPr>
            </w:pPr>
          </w:p>
          <w:p>
            <w:pPr>
              <w:pStyle w:val="2"/>
              <w:spacing w:line="264" w:lineRule="exact"/>
              <w:rPr>
                <w:rFonts w:ascii="Times New Roman" w:cs="Times New Roman"/>
                <w:color w:val="auto"/>
                <w:sz w:val="21"/>
                <w:szCs w:val="21"/>
              </w:rPr>
            </w:pPr>
            <w:r>
              <w:rPr>
                <w:rFonts w:ascii="Times New Roman" w:cs="Times New Roman"/>
                <w:color w:val="auto"/>
                <w:sz w:val="21"/>
                <w:szCs w:val="21"/>
              </w:rPr>
              <w:t>制曲车间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Merge w:val="restart"/>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2</w:t>
            </w:r>
          </w:p>
        </w:tc>
        <w:tc>
          <w:tcPr>
            <w:tcW w:w="1915" w:type="dxa"/>
            <w:vMerge w:val="restart"/>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斗式提升机</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TDTG</w:t>
            </w:r>
            <w:r>
              <w:rPr>
                <w:rFonts w:hint="eastAsia" w:ascii="Times New Roman" w:hAnsi="Times New Roman" w:cs="Times New Roman"/>
                <w:szCs w:val="21"/>
              </w:rPr>
              <w:t>36</w:t>
            </w:r>
            <w:r>
              <w:rPr>
                <w:rFonts w:ascii="Times New Roman" w:hAnsi="Times New Roman" w:cs="Times New Roman"/>
                <w:szCs w:val="21"/>
              </w:rPr>
              <w:t>/</w:t>
            </w:r>
            <w:r>
              <w:rPr>
                <w:rFonts w:hint="eastAsia" w:ascii="Times New Roman" w:hAnsi="Times New Roman" w:cs="Times New Roman"/>
                <w:szCs w:val="21"/>
              </w:rPr>
              <w:t>23</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台</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4</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Merge w:val="continue"/>
            <w:vAlign w:val="center"/>
          </w:tcPr>
          <w:p>
            <w:pPr>
              <w:spacing w:line="260" w:lineRule="exact"/>
              <w:jc w:val="center"/>
              <w:rPr>
                <w:rFonts w:ascii="Times New Roman" w:hAnsi="Times New Roman" w:cs="Times New Roman"/>
                <w:szCs w:val="21"/>
              </w:rPr>
            </w:pPr>
          </w:p>
        </w:tc>
        <w:tc>
          <w:tcPr>
            <w:tcW w:w="1915" w:type="dxa"/>
            <w:vMerge w:val="continue"/>
            <w:vAlign w:val="center"/>
          </w:tcPr>
          <w:p>
            <w:pPr>
              <w:spacing w:line="260" w:lineRule="exact"/>
              <w:jc w:val="center"/>
              <w:rPr>
                <w:rFonts w:ascii="Times New Roman" w:hAnsi="Times New Roman" w:cs="Times New Roman"/>
                <w:szCs w:val="21"/>
              </w:rPr>
            </w:pP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TDTG</w:t>
            </w:r>
            <w:r>
              <w:rPr>
                <w:rFonts w:hint="eastAsia" w:ascii="Times New Roman" w:hAnsi="Times New Roman" w:cs="Times New Roman"/>
                <w:szCs w:val="21"/>
              </w:rPr>
              <w:t>50</w:t>
            </w:r>
            <w:r>
              <w:rPr>
                <w:rFonts w:ascii="Times New Roman" w:hAnsi="Times New Roman" w:cs="Times New Roman"/>
                <w:szCs w:val="21"/>
              </w:rPr>
              <w:t>/</w:t>
            </w:r>
            <w:r>
              <w:rPr>
                <w:rFonts w:hint="eastAsia" w:ascii="Times New Roman" w:hAnsi="Times New Roman" w:cs="Times New Roman"/>
                <w:szCs w:val="21"/>
              </w:rPr>
              <w:t>28</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台</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2</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3</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电子散料秤</w:t>
            </w:r>
          </w:p>
        </w:tc>
        <w:tc>
          <w:tcPr>
            <w:tcW w:w="1899"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LCS-100</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台</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2</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4</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永磁桶</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1C×T15</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个</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8</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5</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磨粉机</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DFZL-1</w:t>
            </w:r>
            <w:r>
              <w:rPr>
                <w:rFonts w:hint="eastAsia" w:ascii="Times New Roman" w:hAnsi="Times New Roman" w:cs="Times New Roman"/>
                <w:szCs w:val="21"/>
              </w:rPr>
              <w:t>0</w:t>
            </w:r>
            <w:r>
              <w:rPr>
                <w:rFonts w:ascii="Times New Roman" w:hAnsi="Times New Roman" w:cs="Times New Roman"/>
                <w:szCs w:val="21"/>
              </w:rPr>
              <w:t>00</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台</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8</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6</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螺旋输送机</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LS200.4.5LH</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台</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4</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定制</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7</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润粉拌送器</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LS315.15</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台</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4</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定制</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8</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螺旋输送机</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LS200.5A</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台</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4</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定制</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9</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曲块粉碎系统</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FC-3</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套</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2</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10</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曲块除尘系统</w:t>
            </w:r>
          </w:p>
        </w:tc>
        <w:tc>
          <w:tcPr>
            <w:tcW w:w="1899" w:type="dxa"/>
            <w:vAlign w:val="center"/>
          </w:tcPr>
          <w:p>
            <w:pPr>
              <w:spacing w:line="260" w:lineRule="exact"/>
              <w:jc w:val="center"/>
              <w:rPr>
                <w:rFonts w:ascii="Times New Roman" w:hAnsi="Times New Roman" w:cs="Times New Roman"/>
                <w:szCs w:val="21"/>
              </w:rPr>
            </w:pP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套</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2</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组合件</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11</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输粮除尘系统</w:t>
            </w:r>
          </w:p>
        </w:tc>
        <w:tc>
          <w:tcPr>
            <w:tcW w:w="1899" w:type="dxa"/>
            <w:vAlign w:val="center"/>
          </w:tcPr>
          <w:p>
            <w:pPr>
              <w:spacing w:line="260" w:lineRule="exact"/>
              <w:jc w:val="center"/>
              <w:rPr>
                <w:rFonts w:ascii="Times New Roman" w:hAnsi="Times New Roman" w:cs="Times New Roman"/>
                <w:szCs w:val="21"/>
              </w:rPr>
            </w:pP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套</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2</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组合件</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12</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微机温湿监控系统</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FB-2000NS</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套</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2</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组合件</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13</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电梯</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AL2000-AC/1KS</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台</w:t>
            </w:r>
          </w:p>
        </w:tc>
        <w:tc>
          <w:tcPr>
            <w:tcW w:w="753"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16</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pStyle w:val="2"/>
              <w:spacing w:line="260" w:lineRule="exact"/>
              <w:jc w:val="center"/>
              <w:rPr>
                <w:rFonts w:ascii="Times New Roman" w:cs="Times New Roman"/>
                <w:color w:val="auto"/>
                <w:sz w:val="21"/>
                <w:szCs w:val="21"/>
              </w:rPr>
            </w:pPr>
            <w:r>
              <w:rPr>
                <w:rFonts w:ascii="Times New Roman" w:cs="Times New Roman"/>
                <w:color w:val="auto"/>
                <w:sz w:val="21"/>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14</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不锈钢蒸馏设备</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酒甑：φ1690×900，冷却器：φ1360×1240</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个</w:t>
            </w:r>
          </w:p>
        </w:tc>
        <w:tc>
          <w:tcPr>
            <w:tcW w:w="753"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44</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含酒甑、水缸（含甑盖）、冷却器、地锅（含安全网）、每个酒甑配套4个不锈钢甑扣，定制</w:t>
            </w:r>
          </w:p>
        </w:tc>
        <w:tc>
          <w:tcPr>
            <w:tcW w:w="362" w:type="dxa"/>
            <w:vMerge w:val="restart"/>
            <w:vAlign w:val="center"/>
          </w:tcPr>
          <w:p>
            <w:pPr>
              <w:spacing w:line="264" w:lineRule="exact"/>
              <w:jc w:val="center"/>
              <w:rPr>
                <w:rFonts w:ascii="Times New Roman" w:hAnsi="Times New Roman" w:cs="Times New Roman"/>
                <w:szCs w:val="21"/>
              </w:rPr>
            </w:pPr>
          </w:p>
          <w:p>
            <w:pPr>
              <w:spacing w:line="264" w:lineRule="exact"/>
              <w:jc w:val="center"/>
              <w:rPr>
                <w:rFonts w:ascii="Times New Roman" w:hAnsi="Times New Roman" w:cs="Times New Roman"/>
                <w:szCs w:val="21"/>
              </w:rPr>
            </w:pPr>
          </w:p>
          <w:p>
            <w:pPr>
              <w:spacing w:line="264" w:lineRule="exact"/>
              <w:jc w:val="center"/>
              <w:rPr>
                <w:rFonts w:ascii="Times New Roman" w:hAnsi="Times New Roman" w:cs="Times New Roman"/>
                <w:szCs w:val="21"/>
              </w:rPr>
            </w:pPr>
            <w:r>
              <w:rPr>
                <w:rFonts w:ascii="Times New Roman" w:hAnsi="Times New Roman" w:cs="Times New Roman"/>
                <w:szCs w:val="21"/>
              </w:rPr>
              <w:t>制酒车间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15</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接酒池</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4000×4000×900</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个</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144</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r>
              <w:rPr>
                <w:rStyle w:val="26"/>
              </w:rPr>
              <w:commentReference w:id="17"/>
            </w: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传统制作</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16</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窖池</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4000×2400×2900</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个</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864</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条石及窖泥</w:t>
            </w: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传统制作</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17</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桥式双梁起重机</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QNQ-3，Lk=13.5m</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台</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72</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组合件</w:t>
            </w: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18</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抓斗</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0.5 m</w:t>
            </w:r>
            <w:r>
              <w:rPr>
                <w:rFonts w:ascii="Times New Roman" w:hAnsi="Times New Roman" w:cs="Times New Roman"/>
                <w:szCs w:val="21"/>
                <w:vertAlign w:val="superscript"/>
              </w:rPr>
              <w:t>3</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个</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72</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19</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接酒桶</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60kg</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个</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若干</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20</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蒸汽流量计</w:t>
            </w:r>
          </w:p>
        </w:tc>
        <w:tc>
          <w:tcPr>
            <w:tcW w:w="1899" w:type="dxa"/>
            <w:vAlign w:val="center"/>
          </w:tcPr>
          <w:p>
            <w:pPr>
              <w:spacing w:line="260" w:lineRule="exact"/>
              <w:jc w:val="center"/>
              <w:rPr>
                <w:rFonts w:ascii="Times New Roman" w:hAnsi="Times New Roman" w:cs="Times New Roman"/>
                <w:szCs w:val="21"/>
              </w:rPr>
            </w:pP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个</w:t>
            </w:r>
          </w:p>
        </w:tc>
        <w:tc>
          <w:tcPr>
            <w:tcW w:w="753"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44</w:t>
            </w:r>
          </w:p>
        </w:tc>
        <w:tc>
          <w:tcPr>
            <w:tcW w:w="905" w:type="dxa"/>
            <w:vAlign w:val="center"/>
          </w:tcPr>
          <w:p>
            <w:pPr>
              <w:spacing w:line="260" w:lineRule="exact"/>
              <w:jc w:val="center"/>
              <w:rPr>
                <w:rFonts w:ascii="Times New Roman" w:hAnsi="Times New Roman" w:cs="Times New Roman"/>
                <w:szCs w:val="21"/>
              </w:rPr>
            </w:pP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21</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尾酒罐</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5T</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个</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144</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定制</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22</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打槽机</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DZ-3</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台</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72</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定制</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23</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泥池</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4500×3600×500</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个</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72</w:t>
            </w:r>
          </w:p>
        </w:tc>
        <w:tc>
          <w:tcPr>
            <w:tcW w:w="905" w:type="dxa"/>
            <w:vAlign w:val="center"/>
          </w:tcPr>
          <w:p>
            <w:pPr>
              <w:spacing w:line="260" w:lineRule="exact"/>
              <w:jc w:val="center"/>
              <w:rPr>
                <w:rFonts w:ascii="Times New Roman" w:hAnsi="Times New Roman" w:cs="Times New Roman"/>
                <w:szCs w:val="21"/>
              </w:rPr>
            </w:pP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传统制作</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24</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轴流风机</w:t>
            </w:r>
          </w:p>
        </w:tc>
        <w:tc>
          <w:tcPr>
            <w:tcW w:w="1899"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T40-11</w:t>
            </w: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台</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若干</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组合件</w:t>
            </w: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25</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手推车</w:t>
            </w:r>
          </w:p>
        </w:tc>
        <w:tc>
          <w:tcPr>
            <w:tcW w:w="1899" w:type="dxa"/>
            <w:vAlign w:val="center"/>
          </w:tcPr>
          <w:p>
            <w:pPr>
              <w:spacing w:line="260" w:lineRule="exact"/>
              <w:jc w:val="center"/>
              <w:rPr>
                <w:rFonts w:ascii="Times New Roman" w:hAnsi="Times New Roman" w:cs="Times New Roman"/>
                <w:szCs w:val="21"/>
              </w:rPr>
            </w:pP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辆</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若干</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组合件</w:t>
            </w: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自制</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26</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洒水壶、发粮桶、酒提、等制酒工具</w:t>
            </w:r>
          </w:p>
        </w:tc>
        <w:tc>
          <w:tcPr>
            <w:tcW w:w="1899" w:type="dxa"/>
            <w:vAlign w:val="center"/>
          </w:tcPr>
          <w:p>
            <w:pPr>
              <w:spacing w:line="260" w:lineRule="exact"/>
              <w:jc w:val="center"/>
              <w:rPr>
                <w:rFonts w:ascii="Times New Roman" w:hAnsi="Times New Roman" w:cs="Times New Roman"/>
                <w:szCs w:val="21"/>
              </w:rPr>
            </w:pPr>
          </w:p>
        </w:tc>
        <w:tc>
          <w:tcPr>
            <w:tcW w:w="49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套</w:t>
            </w:r>
          </w:p>
        </w:tc>
        <w:tc>
          <w:tcPr>
            <w:tcW w:w="753" w:type="dxa"/>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若干</w:t>
            </w:r>
          </w:p>
        </w:tc>
        <w:tc>
          <w:tcPr>
            <w:tcW w:w="90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不锈钢</w:t>
            </w:r>
          </w:p>
        </w:tc>
        <w:tc>
          <w:tcPr>
            <w:tcW w:w="1922"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外购</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27</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曲粉使用系统</w:t>
            </w:r>
          </w:p>
        </w:tc>
        <w:tc>
          <w:tcPr>
            <w:tcW w:w="1899" w:type="dxa"/>
            <w:vMerge w:val="restart"/>
            <w:vAlign w:val="center"/>
          </w:tcPr>
          <w:p>
            <w:pPr>
              <w:spacing w:line="260" w:lineRule="exact"/>
              <w:jc w:val="center"/>
              <w:rPr>
                <w:rFonts w:ascii="Times New Roman" w:hAnsi="Times New Roman" w:cs="Times New Roman"/>
                <w:szCs w:val="21"/>
              </w:rPr>
            </w:pPr>
          </w:p>
        </w:tc>
        <w:tc>
          <w:tcPr>
            <w:tcW w:w="497" w:type="dxa"/>
            <w:vMerge w:val="restart"/>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套</w:t>
            </w:r>
          </w:p>
        </w:tc>
        <w:tc>
          <w:tcPr>
            <w:tcW w:w="753" w:type="dxa"/>
            <w:vMerge w:val="restart"/>
            <w:vAlign w:val="center"/>
          </w:tcPr>
          <w:p>
            <w:pPr>
              <w:spacing w:line="260" w:lineRule="exact"/>
              <w:jc w:val="center"/>
              <w:rPr>
                <w:rFonts w:ascii="Times New Roman" w:hAnsi="Times New Roman" w:cs="Times New Roman"/>
                <w:szCs w:val="21"/>
              </w:rPr>
            </w:pPr>
            <w:r>
              <w:rPr>
                <w:rFonts w:hint="eastAsia" w:ascii="Times New Roman" w:hAnsi="Times New Roman" w:cs="Times New Roman"/>
                <w:szCs w:val="21"/>
              </w:rPr>
              <w:t>36</w:t>
            </w:r>
          </w:p>
        </w:tc>
        <w:tc>
          <w:tcPr>
            <w:tcW w:w="905" w:type="dxa"/>
            <w:vMerge w:val="restart"/>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组合件</w:t>
            </w:r>
          </w:p>
        </w:tc>
        <w:tc>
          <w:tcPr>
            <w:tcW w:w="1922" w:type="dxa"/>
            <w:vMerge w:val="restart"/>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定制</w:t>
            </w:r>
          </w:p>
        </w:tc>
        <w:tc>
          <w:tcPr>
            <w:tcW w:w="362" w:type="dxa"/>
            <w:vMerge w:val="continue"/>
          </w:tcPr>
          <w:p>
            <w:pPr>
              <w:pStyle w:val="2"/>
              <w:spacing w:line="264" w:lineRule="exact"/>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28</w:t>
            </w:r>
          </w:p>
        </w:tc>
        <w:tc>
          <w:tcPr>
            <w:tcW w:w="1915" w:type="dxa"/>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曲粉转运系统</w:t>
            </w:r>
          </w:p>
        </w:tc>
        <w:tc>
          <w:tcPr>
            <w:tcW w:w="1899" w:type="dxa"/>
            <w:vMerge w:val="continue"/>
            <w:vAlign w:val="center"/>
          </w:tcPr>
          <w:p>
            <w:pPr>
              <w:spacing w:line="260" w:lineRule="exact"/>
              <w:jc w:val="center"/>
              <w:rPr>
                <w:rFonts w:ascii="Times New Roman" w:hAnsi="Times New Roman" w:cs="Times New Roman"/>
                <w:szCs w:val="21"/>
              </w:rPr>
            </w:pPr>
          </w:p>
        </w:tc>
        <w:tc>
          <w:tcPr>
            <w:tcW w:w="497" w:type="dxa"/>
            <w:vMerge w:val="continue"/>
            <w:vAlign w:val="center"/>
          </w:tcPr>
          <w:p>
            <w:pPr>
              <w:spacing w:line="260" w:lineRule="exact"/>
              <w:jc w:val="center"/>
              <w:rPr>
                <w:rFonts w:ascii="Times New Roman" w:hAnsi="Times New Roman" w:cs="Times New Roman"/>
                <w:szCs w:val="21"/>
              </w:rPr>
            </w:pPr>
          </w:p>
        </w:tc>
        <w:tc>
          <w:tcPr>
            <w:tcW w:w="753" w:type="dxa"/>
            <w:vMerge w:val="continue"/>
            <w:vAlign w:val="center"/>
          </w:tcPr>
          <w:p>
            <w:pPr>
              <w:spacing w:line="260" w:lineRule="exact"/>
              <w:jc w:val="center"/>
              <w:rPr>
                <w:rFonts w:ascii="Times New Roman" w:hAnsi="Times New Roman" w:cs="Times New Roman"/>
                <w:szCs w:val="21"/>
              </w:rPr>
            </w:pPr>
          </w:p>
        </w:tc>
        <w:tc>
          <w:tcPr>
            <w:tcW w:w="905" w:type="dxa"/>
            <w:vMerge w:val="continue"/>
            <w:vAlign w:val="center"/>
          </w:tcPr>
          <w:p>
            <w:pPr>
              <w:spacing w:line="260" w:lineRule="exact"/>
              <w:jc w:val="center"/>
              <w:rPr>
                <w:rFonts w:ascii="Times New Roman" w:hAnsi="Times New Roman" w:cs="Times New Roman"/>
                <w:szCs w:val="21"/>
              </w:rPr>
            </w:pPr>
          </w:p>
        </w:tc>
        <w:tc>
          <w:tcPr>
            <w:tcW w:w="1922" w:type="dxa"/>
            <w:vMerge w:val="continue"/>
            <w:vAlign w:val="center"/>
          </w:tcPr>
          <w:p>
            <w:pPr>
              <w:spacing w:line="260" w:lineRule="exact"/>
              <w:rPr>
                <w:rFonts w:ascii="Times New Roman" w:hAnsi="Times New Roman" w:cs="Times New Roman"/>
                <w:szCs w:val="21"/>
              </w:rPr>
            </w:pPr>
          </w:p>
        </w:tc>
        <w:tc>
          <w:tcPr>
            <w:tcW w:w="362" w:type="dxa"/>
            <w:vMerge w:val="continue"/>
          </w:tcPr>
          <w:p>
            <w:pPr>
              <w:pStyle w:val="2"/>
              <w:spacing w:line="264" w:lineRule="exact"/>
              <w:rPr>
                <w:rFonts w:ascii="Times New Roman" w:cs="Times New Roman"/>
                <w:color w:val="auto"/>
                <w:sz w:val="21"/>
                <w:szCs w:val="21"/>
              </w:rPr>
            </w:pPr>
          </w:p>
        </w:tc>
      </w:tr>
    </w:tbl>
    <w:p>
      <w:pPr>
        <w:pStyle w:val="31"/>
        <w:outlineLvl w:val="9"/>
        <w:rPr>
          <w:rFonts w:eastAsiaTheme="minorEastAsia"/>
        </w:rPr>
      </w:pPr>
    </w:p>
    <w:p>
      <w:pPr>
        <w:pStyle w:val="31"/>
        <w:outlineLvl w:val="1"/>
        <w:rPr>
          <w:sz w:val="32"/>
          <w:szCs w:val="32"/>
        </w:rPr>
      </w:pPr>
      <w:r>
        <w:rPr>
          <w:rFonts w:hint="eastAsia" w:eastAsiaTheme="minorEastAsia"/>
          <w:sz w:val="32"/>
          <w:szCs w:val="32"/>
        </w:rPr>
        <w:t>3.3</w:t>
      </w:r>
      <w:r>
        <w:rPr>
          <w:rFonts w:eastAsiaTheme="minorEastAsia"/>
          <w:sz w:val="32"/>
          <w:szCs w:val="32"/>
        </w:rPr>
        <w:t>主要原辅材料消耗</w:t>
      </w:r>
    </w:p>
    <w:p>
      <w:pPr>
        <w:jc w:val="left"/>
        <w:rPr>
          <w:sz w:val="24"/>
          <w:szCs w:val="24"/>
        </w:rPr>
      </w:pPr>
      <w:r>
        <w:rPr>
          <w:sz w:val="24"/>
          <w:szCs w:val="24"/>
        </w:rPr>
        <w:t>主要原辅材料消耗见表</w:t>
      </w:r>
      <w:r>
        <w:rPr>
          <w:rFonts w:ascii="Times New Roman" w:hAnsi="Times New Roman" w:cs="Times New Roman"/>
          <w:sz w:val="24"/>
          <w:szCs w:val="24"/>
        </w:rPr>
        <w:t>3.3-1</w:t>
      </w:r>
    </w:p>
    <w:p>
      <w:pPr>
        <w:tabs>
          <w:tab w:val="left" w:pos="4301"/>
        </w:tabs>
        <w:spacing w:before="54" w:after="3"/>
        <w:jc w:val="center"/>
        <w:rPr>
          <w:rFonts w:ascii="Times New Roman" w:hAnsi="Times New Roman" w:cs="Times New Roman"/>
          <w:b/>
          <w:sz w:val="24"/>
          <w:szCs w:val="24"/>
        </w:rPr>
      </w:pPr>
      <w:r>
        <w:rPr>
          <w:rFonts w:hint="eastAsia" w:ascii="Times New Roman" w:hAnsi="Times New Roman" w:cs="Times New Roman"/>
          <w:b/>
          <w:sz w:val="24"/>
          <w:szCs w:val="24"/>
        </w:rPr>
        <w:t xml:space="preserve">表3.3-1 </w:t>
      </w:r>
      <w:r>
        <w:rPr>
          <w:rFonts w:ascii="Times New Roman" w:hAnsi="Times New Roman" w:cs="Times New Roman"/>
          <w:b/>
          <w:sz w:val="24"/>
          <w:szCs w:val="24"/>
        </w:rPr>
        <w:t>项目原辅材料消耗量表</w:t>
      </w:r>
    </w:p>
    <w:tbl>
      <w:tblPr>
        <w:tblStyle w:val="21"/>
        <w:tblW w:w="1001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19"/>
        <w:gridCol w:w="1134"/>
        <w:gridCol w:w="2287"/>
        <w:gridCol w:w="1888"/>
        <w:gridCol w:w="1534"/>
        <w:gridCol w:w="1278"/>
        <w:gridCol w:w="127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9" w:hRule="atLeast"/>
          <w:jc w:val="center"/>
        </w:trPr>
        <w:tc>
          <w:tcPr>
            <w:tcW w:w="619" w:type="dxa"/>
            <w:vMerge w:val="restart"/>
            <w:vAlign w:val="center"/>
          </w:tcPr>
          <w:p>
            <w:pPr>
              <w:pStyle w:val="13"/>
              <w:spacing w:line="280" w:lineRule="exact"/>
              <w:jc w:val="center"/>
              <w:rPr>
                <w:rFonts w:ascii="Times New Roman" w:hAnsi="Times New Roman" w:cs="Times New Roman"/>
                <w:b/>
                <w:bCs/>
                <w:szCs w:val="21"/>
              </w:rPr>
            </w:pPr>
            <w:r>
              <w:rPr>
                <w:rFonts w:ascii="Times New Roman" w:hAnsi="Times New Roman" w:cs="Times New Roman"/>
                <w:b/>
                <w:bCs/>
                <w:szCs w:val="21"/>
              </w:rPr>
              <w:t>序号</w:t>
            </w:r>
          </w:p>
        </w:tc>
        <w:tc>
          <w:tcPr>
            <w:tcW w:w="1134" w:type="dxa"/>
            <w:vMerge w:val="restart"/>
            <w:vAlign w:val="center"/>
          </w:tcPr>
          <w:p>
            <w:pPr>
              <w:pStyle w:val="13"/>
              <w:spacing w:line="280" w:lineRule="exact"/>
              <w:jc w:val="center"/>
              <w:rPr>
                <w:rFonts w:ascii="Times New Roman" w:hAnsi="Times New Roman" w:cs="Times New Roman"/>
                <w:b/>
                <w:bCs/>
                <w:szCs w:val="21"/>
              </w:rPr>
            </w:pPr>
            <w:r>
              <w:rPr>
                <w:rFonts w:ascii="Times New Roman" w:hAnsi="Times New Roman" w:cs="Times New Roman"/>
                <w:b/>
                <w:bCs/>
                <w:szCs w:val="21"/>
              </w:rPr>
              <w:t>名称</w:t>
            </w:r>
          </w:p>
        </w:tc>
        <w:tc>
          <w:tcPr>
            <w:tcW w:w="2287" w:type="dxa"/>
            <w:vMerge w:val="restart"/>
            <w:vAlign w:val="center"/>
          </w:tcPr>
          <w:p>
            <w:pPr>
              <w:pStyle w:val="13"/>
              <w:spacing w:line="280" w:lineRule="exact"/>
              <w:jc w:val="center"/>
              <w:rPr>
                <w:rFonts w:ascii="Times New Roman" w:hAnsi="Times New Roman" w:cs="Times New Roman"/>
                <w:b/>
                <w:bCs/>
                <w:szCs w:val="21"/>
              </w:rPr>
            </w:pPr>
            <w:r>
              <w:rPr>
                <w:rFonts w:ascii="Times New Roman" w:hAnsi="Times New Roman" w:cs="Times New Roman"/>
                <w:b/>
                <w:bCs/>
                <w:szCs w:val="21"/>
              </w:rPr>
              <w:t>规格质量</w:t>
            </w:r>
          </w:p>
        </w:tc>
        <w:tc>
          <w:tcPr>
            <w:tcW w:w="3422" w:type="dxa"/>
            <w:gridSpan w:val="2"/>
            <w:vAlign w:val="center"/>
          </w:tcPr>
          <w:p>
            <w:pPr>
              <w:pStyle w:val="13"/>
              <w:spacing w:line="280" w:lineRule="exact"/>
              <w:jc w:val="center"/>
              <w:rPr>
                <w:rFonts w:ascii="Times New Roman" w:hAnsi="Times New Roman" w:cs="Times New Roman"/>
                <w:b/>
                <w:bCs/>
                <w:szCs w:val="21"/>
              </w:rPr>
            </w:pPr>
            <w:r>
              <w:rPr>
                <w:rFonts w:hint="eastAsia" w:ascii="Times New Roman" w:hAnsi="Times New Roman" w:cs="Times New Roman"/>
                <w:b/>
                <w:bCs/>
                <w:szCs w:val="21"/>
              </w:rPr>
              <w:t>设计</w:t>
            </w:r>
            <w:r>
              <w:rPr>
                <w:rFonts w:ascii="Times New Roman" w:hAnsi="Times New Roman" w:cs="Times New Roman"/>
                <w:b/>
                <w:bCs/>
                <w:szCs w:val="21"/>
              </w:rPr>
              <w:t>消耗量</w:t>
            </w:r>
          </w:p>
        </w:tc>
        <w:tc>
          <w:tcPr>
            <w:tcW w:w="1278" w:type="dxa"/>
            <w:vMerge w:val="restart"/>
            <w:vAlign w:val="center"/>
          </w:tcPr>
          <w:p>
            <w:pPr>
              <w:pStyle w:val="13"/>
              <w:spacing w:line="280" w:lineRule="exact"/>
              <w:jc w:val="center"/>
              <w:rPr>
                <w:rFonts w:ascii="Times New Roman" w:hAnsi="Times New Roman" w:cs="Times New Roman"/>
                <w:b/>
                <w:bCs/>
                <w:szCs w:val="21"/>
              </w:rPr>
            </w:pPr>
            <w:r>
              <w:rPr>
                <w:rFonts w:hint="eastAsia" w:ascii="Times New Roman" w:hAnsi="Times New Roman" w:cs="Times New Roman"/>
                <w:b/>
                <w:bCs/>
                <w:szCs w:val="21"/>
              </w:rPr>
              <w:t>调试期间（二期）消耗量</w:t>
            </w:r>
          </w:p>
        </w:tc>
        <w:tc>
          <w:tcPr>
            <w:tcW w:w="1278" w:type="dxa"/>
            <w:vMerge w:val="restart"/>
            <w:vAlign w:val="center"/>
          </w:tcPr>
          <w:p>
            <w:pPr>
              <w:pStyle w:val="13"/>
              <w:spacing w:line="280" w:lineRule="exact"/>
              <w:jc w:val="center"/>
              <w:rPr>
                <w:rFonts w:ascii="Times New Roman" w:hAnsi="Times New Roman" w:cs="Times New Roman"/>
                <w:b/>
                <w:bCs/>
                <w:szCs w:val="21"/>
              </w:rPr>
            </w:pPr>
            <w:r>
              <w:rPr>
                <w:rFonts w:ascii="Times New Roman" w:hAnsi="Times New Roman" w:cs="Times New Roman"/>
                <w:b/>
                <w:bCs/>
                <w:szCs w:val="21"/>
              </w:rPr>
              <w:t>备  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8" w:hRule="atLeast"/>
          <w:jc w:val="center"/>
        </w:trPr>
        <w:tc>
          <w:tcPr>
            <w:tcW w:w="619" w:type="dxa"/>
            <w:vMerge w:val="continue"/>
            <w:vAlign w:val="center"/>
          </w:tcPr>
          <w:p>
            <w:pPr>
              <w:pStyle w:val="13"/>
              <w:spacing w:line="280" w:lineRule="exact"/>
              <w:jc w:val="center"/>
              <w:rPr>
                <w:rFonts w:ascii="Times New Roman" w:hAnsi="Times New Roman" w:cs="Times New Roman"/>
                <w:szCs w:val="21"/>
              </w:rPr>
            </w:pPr>
          </w:p>
        </w:tc>
        <w:tc>
          <w:tcPr>
            <w:tcW w:w="1134" w:type="dxa"/>
            <w:vMerge w:val="continue"/>
            <w:vAlign w:val="center"/>
          </w:tcPr>
          <w:p>
            <w:pPr>
              <w:pStyle w:val="13"/>
              <w:spacing w:line="280" w:lineRule="exact"/>
              <w:jc w:val="center"/>
              <w:rPr>
                <w:rFonts w:ascii="Times New Roman" w:hAnsi="Times New Roman" w:cs="Times New Roman"/>
                <w:szCs w:val="21"/>
              </w:rPr>
            </w:pPr>
          </w:p>
        </w:tc>
        <w:tc>
          <w:tcPr>
            <w:tcW w:w="2287" w:type="dxa"/>
            <w:vMerge w:val="continue"/>
            <w:vAlign w:val="center"/>
          </w:tcPr>
          <w:p>
            <w:pPr>
              <w:pStyle w:val="13"/>
              <w:spacing w:line="280" w:lineRule="exact"/>
              <w:jc w:val="center"/>
              <w:rPr>
                <w:rFonts w:ascii="Times New Roman" w:hAnsi="Times New Roman" w:cs="Times New Roman"/>
                <w:szCs w:val="21"/>
              </w:rPr>
            </w:pPr>
          </w:p>
        </w:tc>
        <w:tc>
          <w:tcPr>
            <w:tcW w:w="1888" w:type="dxa"/>
            <w:vAlign w:val="center"/>
          </w:tcPr>
          <w:p>
            <w:pPr>
              <w:pStyle w:val="13"/>
              <w:spacing w:line="280" w:lineRule="exact"/>
              <w:jc w:val="center"/>
              <w:rPr>
                <w:rFonts w:ascii="Times New Roman" w:hAnsi="Times New Roman" w:cs="Times New Roman"/>
                <w:b/>
                <w:bCs/>
                <w:szCs w:val="21"/>
              </w:rPr>
            </w:pPr>
            <w:r>
              <w:rPr>
                <w:rFonts w:ascii="Times New Roman" w:hAnsi="Times New Roman" w:cs="Times New Roman"/>
                <w:b/>
                <w:bCs/>
                <w:szCs w:val="21"/>
              </w:rPr>
              <w:t>吨产品消耗</w:t>
            </w:r>
          </w:p>
          <w:p>
            <w:pPr>
              <w:pStyle w:val="13"/>
              <w:spacing w:line="280" w:lineRule="exact"/>
              <w:jc w:val="center"/>
              <w:rPr>
                <w:rFonts w:ascii="Times New Roman" w:hAnsi="Times New Roman" w:cs="Times New Roman"/>
                <w:b/>
                <w:bCs/>
                <w:szCs w:val="21"/>
              </w:rPr>
            </w:pPr>
            <w:r>
              <w:rPr>
                <w:rFonts w:ascii="Times New Roman" w:hAnsi="Times New Roman" w:cs="Times New Roman"/>
                <w:b/>
                <w:bCs/>
                <w:szCs w:val="21"/>
              </w:rPr>
              <w:t>（T/T·产品）</w:t>
            </w:r>
          </w:p>
        </w:tc>
        <w:tc>
          <w:tcPr>
            <w:tcW w:w="1534" w:type="dxa"/>
            <w:vAlign w:val="center"/>
          </w:tcPr>
          <w:p>
            <w:pPr>
              <w:pStyle w:val="13"/>
              <w:spacing w:line="280" w:lineRule="exact"/>
              <w:jc w:val="center"/>
              <w:rPr>
                <w:rFonts w:ascii="Times New Roman" w:hAnsi="Times New Roman" w:cs="Times New Roman"/>
                <w:b/>
                <w:bCs/>
                <w:szCs w:val="21"/>
              </w:rPr>
            </w:pPr>
            <w:r>
              <w:rPr>
                <w:rFonts w:ascii="Times New Roman" w:hAnsi="Times New Roman" w:cs="Times New Roman"/>
                <w:b/>
                <w:bCs/>
                <w:szCs w:val="21"/>
              </w:rPr>
              <w:t>年耗量（t）</w:t>
            </w:r>
          </w:p>
        </w:tc>
        <w:tc>
          <w:tcPr>
            <w:tcW w:w="1278" w:type="dxa"/>
            <w:vMerge w:val="continue"/>
            <w:vAlign w:val="center"/>
          </w:tcPr>
          <w:p>
            <w:pPr>
              <w:pStyle w:val="13"/>
              <w:spacing w:line="280" w:lineRule="exact"/>
              <w:jc w:val="center"/>
              <w:rPr>
                <w:rFonts w:ascii="Times New Roman" w:hAnsi="Times New Roman" w:cs="Times New Roman"/>
                <w:szCs w:val="21"/>
              </w:rPr>
            </w:pPr>
          </w:p>
        </w:tc>
        <w:tc>
          <w:tcPr>
            <w:tcW w:w="1278" w:type="dxa"/>
            <w:vMerge w:val="continue"/>
            <w:vAlign w:val="center"/>
          </w:tcPr>
          <w:p>
            <w:pPr>
              <w:pStyle w:val="13"/>
              <w:spacing w:line="280" w:lineRule="exact"/>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6" w:hRule="atLeast"/>
          <w:jc w:val="center"/>
        </w:trPr>
        <w:tc>
          <w:tcPr>
            <w:tcW w:w="619"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1</w:t>
            </w:r>
          </w:p>
        </w:tc>
        <w:tc>
          <w:tcPr>
            <w:tcW w:w="11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小麦</w:t>
            </w:r>
          </w:p>
        </w:tc>
        <w:tc>
          <w:tcPr>
            <w:tcW w:w="2287"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符合Q/MTJ04.06-2013</w:t>
            </w:r>
          </w:p>
        </w:tc>
        <w:tc>
          <w:tcPr>
            <w:tcW w:w="1888" w:type="dxa"/>
            <w:vAlign w:val="center"/>
          </w:tcPr>
          <w:p>
            <w:pPr>
              <w:spacing w:line="280" w:lineRule="exact"/>
              <w:jc w:val="center"/>
              <w:rPr>
                <w:rFonts w:ascii="Times New Roman" w:hAnsi="Times New Roman" w:cs="Times New Roman"/>
                <w:szCs w:val="21"/>
              </w:rPr>
            </w:pPr>
            <w:r>
              <w:rPr>
                <w:rFonts w:ascii="Times New Roman" w:hAnsi="Times New Roman" w:cs="Times New Roman"/>
                <w:szCs w:val="21"/>
              </w:rPr>
              <w:t>1.337T/T</w:t>
            </w:r>
          </w:p>
        </w:tc>
        <w:tc>
          <w:tcPr>
            <w:tcW w:w="15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16560</w:t>
            </w:r>
          </w:p>
        </w:tc>
        <w:tc>
          <w:tcPr>
            <w:tcW w:w="1278" w:type="dxa"/>
            <w:vAlign w:val="center"/>
          </w:tcPr>
          <w:p>
            <w:pPr>
              <w:pStyle w:val="13"/>
              <w:spacing w:line="280" w:lineRule="exact"/>
              <w:jc w:val="center"/>
              <w:rPr>
                <w:rFonts w:ascii="Times New Roman" w:hAnsi="Times New Roman" w:cs="Times New Roman"/>
                <w:szCs w:val="21"/>
              </w:rPr>
            </w:pPr>
            <w:r>
              <w:rPr>
                <w:rFonts w:hint="eastAsia" w:ascii="Times New Roman" w:hAnsi="Times New Roman" w:cs="Times New Roman"/>
                <w:szCs w:val="21"/>
              </w:rPr>
              <w:t>6956.04</w:t>
            </w:r>
          </w:p>
        </w:tc>
        <w:tc>
          <w:tcPr>
            <w:tcW w:w="1278" w:type="dxa"/>
            <w:vMerge w:val="restart"/>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制曲</w:t>
            </w:r>
            <w:r>
              <w:rPr>
                <w:rFonts w:hint="eastAsia" w:ascii="Times New Roman" w:hAnsi="Times New Roman" w:cs="Times New Roman"/>
                <w:szCs w:val="21"/>
              </w:rPr>
              <w:t>（二期）</w:t>
            </w:r>
          </w:p>
          <w:p>
            <w:pPr>
              <w:pStyle w:val="13"/>
              <w:spacing w:line="280" w:lineRule="exact"/>
              <w:jc w:val="center"/>
              <w:rPr>
                <w:rFonts w:ascii="Times New Roman" w:hAnsi="Times New Roman" w:cs="Times New Roman"/>
                <w:szCs w:val="21"/>
              </w:rPr>
            </w:pPr>
            <w:r>
              <w:rPr>
                <w:rFonts w:hint="eastAsia" w:ascii="Times New Roman" w:hAnsi="Times New Roman" w:cs="Times New Roman"/>
                <w:szCs w:val="21"/>
              </w:rPr>
              <w:t>3584</w:t>
            </w:r>
            <w:r>
              <w:rPr>
                <w:rFonts w:ascii="Times New Roman" w:hAnsi="Times New Roman" w:cs="Times New Roman"/>
                <w:szCs w:val="21"/>
              </w:rPr>
              <w:t>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6" w:hRule="atLeast"/>
          <w:jc w:val="center"/>
        </w:trPr>
        <w:tc>
          <w:tcPr>
            <w:tcW w:w="619"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2</w:t>
            </w:r>
          </w:p>
        </w:tc>
        <w:tc>
          <w:tcPr>
            <w:tcW w:w="11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稻草</w:t>
            </w:r>
          </w:p>
        </w:tc>
        <w:tc>
          <w:tcPr>
            <w:tcW w:w="2287"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符合Q/MTJ04.09-2009</w:t>
            </w:r>
          </w:p>
        </w:tc>
        <w:tc>
          <w:tcPr>
            <w:tcW w:w="1888" w:type="dxa"/>
            <w:vAlign w:val="center"/>
          </w:tcPr>
          <w:p>
            <w:pPr>
              <w:spacing w:line="280" w:lineRule="exact"/>
              <w:jc w:val="center"/>
              <w:rPr>
                <w:rFonts w:ascii="Times New Roman" w:hAnsi="Times New Roman" w:cs="Times New Roman"/>
                <w:szCs w:val="21"/>
              </w:rPr>
            </w:pPr>
            <w:r>
              <w:rPr>
                <w:rFonts w:ascii="Times New Roman" w:hAnsi="Times New Roman" w:cs="Times New Roman"/>
                <w:szCs w:val="21"/>
              </w:rPr>
              <w:t>0.074T/T</w:t>
            </w:r>
          </w:p>
        </w:tc>
        <w:tc>
          <w:tcPr>
            <w:tcW w:w="15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920</w:t>
            </w:r>
          </w:p>
        </w:tc>
        <w:tc>
          <w:tcPr>
            <w:tcW w:w="1278" w:type="dxa"/>
            <w:vAlign w:val="center"/>
          </w:tcPr>
          <w:p>
            <w:pPr>
              <w:pStyle w:val="13"/>
              <w:spacing w:line="280" w:lineRule="exact"/>
              <w:jc w:val="center"/>
              <w:rPr>
                <w:rFonts w:ascii="Times New Roman" w:hAnsi="Times New Roman" w:cs="Times New Roman"/>
                <w:szCs w:val="21"/>
              </w:rPr>
            </w:pPr>
            <w:r>
              <w:rPr>
                <w:rFonts w:hint="eastAsia" w:ascii="Times New Roman" w:hAnsi="Times New Roman" w:cs="Times New Roman"/>
                <w:szCs w:val="21"/>
              </w:rPr>
              <w:t>395.6</w:t>
            </w:r>
          </w:p>
        </w:tc>
        <w:tc>
          <w:tcPr>
            <w:tcW w:w="1278" w:type="dxa"/>
            <w:vMerge w:val="continue"/>
            <w:vAlign w:val="center"/>
          </w:tcPr>
          <w:p>
            <w:pPr>
              <w:pStyle w:val="13"/>
              <w:spacing w:line="280" w:lineRule="exact"/>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6" w:hRule="atLeast"/>
          <w:jc w:val="center"/>
        </w:trPr>
        <w:tc>
          <w:tcPr>
            <w:tcW w:w="619"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3</w:t>
            </w:r>
          </w:p>
        </w:tc>
        <w:tc>
          <w:tcPr>
            <w:tcW w:w="11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谷壳</w:t>
            </w:r>
          </w:p>
        </w:tc>
        <w:tc>
          <w:tcPr>
            <w:tcW w:w="2287"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符合Q/MTJ04.09-2009</w:t>
            </w:r>
          </w:p>
        </w:tc>
        <w:tc>
          <w:tcPr>
            <w:tcW w:w="1888"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0.446T/T</w:t>
            </w:r>
          </w:p>
        </w:tc>
        <w:tc>
          <w:tcPr>
            <w:tcW w:w="15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2300</w:t>
            </w:r>
          </w:p>
        </w:tc>
        <w:tc>
          <w:tcPr>
            <w:tcW w:w="1278" w:type="dxa"/>
            <w:vAlign w:val="center"/>
          </w:tcPr>
          <w:p>
            <w:pPr>
              <w:pStyle w:val="13"/>
              <w:spacing w:line="280" w:lineRule="exact"/>
              <w:jc w:val="center"/>
              <w:rPr>
                <w:rFonts w:ascii="Times New Roman" w:hAnsi="Times New Roman" w:cs="Times New Roman"/>
                <w:szCs w:val="21"/>
              </w:rPr>
            </w:pPr>
            <w:r>
              <w:rPr>
                <w:rFonts w:hint="eastAsia" w:ascii="Times New Roman" w:hAnsi="Times New Roman" w:cs="Times New Roman"/>
                <w:szCs w:val="21"/>
              </w:rPr>
              <w:t>1386</w:t>
            </w:r>
          </w:p>
        </w:tc>
        <w:tc>
          <w:tcPr>
            <w:tcW w:w="1278" w:type="dxa"/>
            <w:vMerge w:val="restart"/>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制酒</w:t>
            </w:r>
            <w:r>
              <w:rPr>
                <w:rFonts w:hint="eastAsia" w:ascii="Times New Roman" w:hAnsi="Times New Roman" w:cs="Times New Roman"/>
                <w:szCs w:val="21"/>
              </w:rPr>
              <w:t>二期）4032</w:t>
            </w:r>
            <w:r>
              <w:rPr>
                <w:rFonts w:ascii="Times New Roman" w:hAnsi="Times New Roman" w:cs="Times New Roman"/>
                <w:szCs w:val="21"/>
              </w:rPr>
              <w:t>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6" w:hRule="atLeast"/>
          <w:jc w:val="center"/>
        </w:trPr>
        <w:tc>
          <w:tcPr>
            <w:tcW w:w="619"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4</w:t>
            </w:r>
          </w:p>
        </w:tc>
        <w:tc>
          <w:tcPr>
            <w:tcW w:w="11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高粱</w:t>
            </w:r>
          </w:p>
        </w:tc>
        <w:tc>
          <w:tcPr>
            <w:tcW w:w="2287"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符合Q/MTJ04.05-2017</w:t>
            </w:r>
          </w:p>
        </w:tc>
        <w:tc>
          <w:tcPr>
            <w:tcW w:w="1888"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2.14T/T</w:t>
            </w:r>
          </w:p>
        </w:tc>
        <w:tc>
          <w:tcPr>
            <w:tcW w:w="15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11040</w:t>
            </w:r>
          </w:p>
        </w:tc>
        <w:tc>
          <w:tcPr>
            <w:tcW w:w="1278" w:type="dxa"/>
            <w:vAlign w:val="center"/>
          </w:tcPr>
          <w:p>
            <w:pPr>
              <w:pStyle w:val="13"/>
              <w:spacing w:line="280" w:lineRule="exact"/>
              <w:jc w:val="center"/>
              <w:rPr>
                <w:rFonts w:ascii="Times New Roman" w:hAnsi="Times New Roman" w:cs="Times New Roman"/>
                <w:szCs w:val="21"/>
              </w:rPr>
            </w:pPr>
            <w:r>
              <w:rPr>
                <w:rFonts w:hint="eastAsia" w:ascii="Times New Roman" w:hAnsi="Times New Roman" w:cs="Times New Roman"/>
                <w:szCs w:val="21"/>
              </w:rPr>
              <w:t>6825.6</w:t>
            </w:r>
          </w:p>
        </w:tc>
        <w:tc>
          <w:tcPr>
            <w:tcW w:w="1278" w:type="dxa"/>
            <w:vMerge w:val="continue"/>
            <w:vAlign w:val="center"/>
          </w:tcPr>
          <w:p>
            <w:pPr>
              <w:pStyle w:val="13"/>
              <w:spacing w:line="280" w:lineRule="exact"/>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6" w:hRule="atLeast"/>
          <w:jc w:val="center"/>
        </w:trPr>
        <w:tc>
          <w:tcPr>
            <w:tcW w:w="619"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5</w:t>
            </w:r>
          </w:p>
        </w:tc>
        <w:tc>
          <w:tcPr>
            <w:tcW w:w="11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曲粉</w:t>
            </w:r>
          </w:p>
        </w:tc>
        <w:tc>
          <w:tcPr>
            <w:tcW w:w="2287"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符合Q/MJ04.07-2009</w:t>
            </w:r>
          </w:p>
        </w:tc>
        <w:tc>
          <w:tcPr>
            <w:tcW w:w="1888"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1.7327T/T</w:t>
            </w:r>
          </w:p>
        </w:tc>
        <w:tc>
          <w:tcPr>
            <w:tcW w:w="15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8926.87</w:t>
            </w:r>
          </w:p>
        </w:tc>
        <w:tc>
          <w:tcPr>
            <w:tcW w:w="1278" w:type="dxa"/>
            <w:vAlign w:val="center"/>
          </w:tcPr>
          <w:p>
            <w:pPr>
              <w:pStyle w:val="13"/>
              <w:spacing w:line="280" w:lineRule="exact"/>
              <w:jc w:val="center"/>
              <w:rPr>
                <w:rFonts w:ascii="Times New Roman" w:hAnsi="Times New Roman" w:cs="Times New Roman"/>
                <w:szCs w:val="21"/>
              </w:rPr>
            </w:pPr>
            <w:r>
              <w:rPr>
                <w:rFonts w:hint="eastAsia" w:ascii="Times New Roman" w:hAnsi="Times New Roman" w:cs="Times New Roman"/>
                <w:szCs w:val="21"/>
              </w:rPr>
              <w:t>5658.86</w:t>
            </w:r>
          </w:p>
        </w:tc>
        <w:tc>
          <w:tcPr>
            <w:tcW w:w="1278" w:type="dxa"/>
            <w:vMerge w:val="continue"/>
            <w:vAlign w:val="center"/>
          </w:tcPr>
          <w:p>
            <w:pPr>
              <w:pStyle w:val="13"/>
              <w:spacing w:line="280" w:lineRule="exact"/>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6" w:hRule="atLeast"/>
          <w:jc w:val="center"/>
        </w:trPr>
        <w:tc>
          <w:tcPr>
            <w:tcW w:w="619"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6</w:t>
            </w:r>
          </w:p>
        </w:tc>
        <w:tc>
          <w:tcPr>
            <w:tcW w:w="11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窖泥</w:t>
            </w:r>
          </w:p>
        </w:tc>
        <w:tc>
          <w:tcPr>
            <w:tcW w:w="2287" w:type="dxa"/>
            <w:vAlign w:val="center"/>
          </w:tcPr>
          <w:p>
            <w:pPr>
              <w:pStyle w:val="13"/>
              <w:spacing w:line="280" w:lineRule="exact"/>
              <w:jc w:val="center"/>
              <w:rPr>
                <w:rFonts w:ascii="Times New Roman" w:hAnsi="Times New Roman" w:cs="Times New Roman"/>
                <w:szCs w:val="21"/>
              </w:rPr>
            </w:pPr>
          </w:p>
        </w:tc>
        <w:tc>
          <w:tcPr>
            <w:tcW w:w="1888"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0.34T/T</w:t>
            </w:r>
          </w:p>
        </w:tc>
        <w:tc>
          <w:tcPr>
            <w:tcW w:w="15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1748</w:t>
            </w:r>
          </w:p>
        </w:tc>
        <w:tc>
          <w:tcPr>
            <w:tcW w:w="1278" w:type="dxa"/>
            <w:vAlign w:val="center"/>
          </w:tcPr>
          <w:p>
            <w:pPr>
              <w:pStyle w:val="13"/>
              <w:spacing w:line="280" w:lineRule="exact"/>
              <w:jc w:val="center"/>
              <w:rPr>
                <w:rFonts w:ascii="Times New Roman" w:hAnsi="Times New Roman" w:cs="Times New Roman"/>
                <w:szCs w:val="21"/>
              </w:rPr>
            </w:pPr>
            <w:r>
              <w:rPr>
                <w:rFonts w:hint="eastAsia" w:ascii="Times New Roman" w:hAnsi="Times New Roman" w:cs="Times New Roman"/>
                <w:szCs w:val="21"/>
              </w:rPr>
              <w:t>1012.32</w:t>
            </w:r>
          </w:p>
        </w:tc>
        <w:tc>
          <w:tcPr>
            <w:tcW w:w="1278" w:type="dxa"/>
            <w:vMerge w:val="continue"/>
            <w:vAlign w:val="center"/>
          </w:tcPr>
          <w:p>
            <w:pPr>
              <w:pStyle w:val="13"/>
              <w:spacing w:line="280" w:lineRule="exact"/>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6" w:hRule="atLeast"/>
          <w:jc w:val="center"/>
        </w:trPr>
        <w:tc>
          <w:tcPr>
            <w:tcW w:w="619"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7</w:t>
            </w:r>
          </w:p>
        </w:tc>
        <w:tc>
          <w:tcPr>
            <w:tcW w:w="11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水</w:t>
            </w:r>
          </w:p>
        </w:tc>
        <w:tc>
          <w:tcPr>
            <w:tcW w:w="2287"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符合MJQ/J5.6-88</w:t>
            </w:r>
          </w:p>
        </w:tc>
        <w:tc>
          <w:tcPr>
            <w:tcW w:w="1888"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58m</w:t>
            </w:r>
            <w:r>
              <w:rPr>
                <w:rFonts w:ascii="Times New Roman" w:hAnsi="Times New Roman" w:cs="Times New Roman"/>
                <w:szCs w:val="21"/>
                <w:vertAlign w:val="superscript"/>
              </w:rPr>
              <w:t>3</w:t>
            </w:r>
            <w:r>
              <w:rPr>
                <w:rFonts w:ascii="Times New Roman" w:hAnsi="Times New Roman" w:cs="Times New Roman"/>
                <w:szCs w:val="21"/>
              </w:rPr>
              <w:t>/T</w:t>
            </w:r>
          </w:p>
        </w:tc>
        <w:tc>
          <w:tcPr>
            <w:tcW w:w="15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29.9万m</w:t>
            </w:r>
            <w:r>
              <w:rPr>
                <w:rFonts w:ascii="Times New Roman" w:hAnsi="Times New Roman" w:cs="Times New Roman"/>
                <w:szCs w:val="21"/>
                <w:vertAlign w:val="superscript"/>
              </w:rPr>
              <w:t>3</w:t>
            </w:r>
          </w:p>
        </w:tc>
        <w:tc>
          <w:tcPr>
            <w:tcW w:w="1278" w:type="dxa"/>
            <w:vAlign w:val="center"/>
          </w:tcPr>
          <w:p>
            <w:pPr>
              <w:spacing w:line="280" w:lineRule="exact"/>
              <w:jc w:val="center"/>
              <w:rPr>
                <w:rFonts w:ascii="Times New Roman" w:hAnsi="Times New Roman" w:cs="Times New Roman"/>
                <w:bCs/>
                <w:szCs w:val="21"/>
              </w:rPr>
            </w:pPr>
            <w:r>
              <w:rPr>
                <w:rFonts w:hint="eastAsia" w:ascii="Times New Roman" w:hAnsi="Times New Roman" w:cs="Times New Roman"/>
                <w:bCs/>
                <w:szCs w:val="21"/>
              </w:rPr>
              <w:t>/</w:t>
            </w:r>
          </w:p>
        </w:tc>
        <w:tc>
          <w:tcPr>
            <w:tcW w:w="1278" w:type="dxa"/>
            <w:vAlign w:val="center"/>
          </w:tcPr>
          <w:p>
            <w:pPr>
              <w:spacing w:line="280" w:lineRule="exact"/>
              <w:jc w:val="center"/>
              <w:rPr>
                <w:rFonts w:ascii="Times New Roman" w:hAnsi="Times New Roman" w:cs="Times New Roman"/>
                <w:bCs/>
                <w:szCs w:val="21"/>
              </w:rPr>
            </w:pPr>
            <w:r>
              <w:rPr>
                <w:rFonts w:ascii="Times New Roman" w:hAnsi="Times New Roman" w:cs="Times New Roman"/>
                <w:bCs/>
                <w:szCs w:val="21"/>
              </w:rPr>
              <w:t>生产生活用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6" w:hRule="atLeast"/>
          <w:jc w:val="center"/>
        </w:trPr>
        <w:tc>
          <w:tcPr>
            <w:tcW w:w="619"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8</w:t>
            </w:r>
          </w:p>
        </w:tc>
        <w:tc>
          <w:tcPr>
            <w:tcW w:w="11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电</w:t>
            </w:r>
          </w:p>
        </w:tc>
        <w:tc>
          <w:tcPr>
            <w:tcW w:w="2287" w:type="dxa"/>
            <w:vAlign w:val="center"/>
          </w:tcPr>
          <w:p>
            <w:pPr>
              <w:pStyle w:val="13"/>
              <w:spacing w:line="280" w:lineRule="exact"/>
              <w:jc w:val="center"/>
              <w:rPr>
                <w:rFonts w:ascii="Times New Roman" w:hAnsi="Times New Roman" w:cs="Times New Roman"/>
                <w:szCs w:val="21"/>
              </w:rPr>
            </w:pPr>
          </w:p>
        </w:tc>
        <w:tc>
          <w:tcPr>
            <w:tcW w:w="1888"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66度/T</w:t>
            </w:r>
          </w:p>
        </w:tc>
        <w:tc>
          <w:tcPr>
            <w:tcW w:w="15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34万度</w:t>
            </w:r>
          </w:p>
        </w:tc>
        <w:tc>
          <w:tcPr>
            <w:tcW w:w="1278" w:type="dxa"/>
            <w:vAlign w:val="center"/>
          </w:tcPr>
          <w:p>
            <w:pPr>
              <w:spacing w:line="280" w:lineRule="exact"/>
              <w:jc w:val="center"/>
              <w:rPr>
                <w:rFonts w:ascii="Times New Roman" w:hAnsi="Times New Roman" w:cs="Times New Roman"/>
                <w:bCs/>
                <w:szCs w:val="21"/>
              </w:rPr>
            </w:pPr>
            <w:r>
              <w:rPr>
                <w:rFonts w:hint="eastAsia" w:ascii="Times New Roman" w:hAnsi="Times New Roman" w:cs="Times New Roman"/>
                <w:bCs/>
                <w:szCs w:val="21"/>
              </w:rPr>
              <w:t>/</w:t>
            </w:r>
          </w:p>
        </w:tc>
        <w:tc>
          <w:tcPr>
            <w:tcW w:w="1278" w:type="dxa"/>
            <w:vAlign w:val="center"/>
          </w:tcPr>
          <w:p>
            <w:pPr>
              <w:spacing w:line="280" w:lineRule="exact"/>
              <w:jc w:val="center"/>
              <w:rPr>
                <w:rFonts w:ascii="Times New Roman" w:hAnsi="Times New Roman" w:cs="Times New Roman"/>
                <w:bCs/>
                <w:szCs w:val="21"/>
              </w:rPr>
            </w:pPr>
            <w:r>
              <w:rPr>
                <w:rFonts w:ascii="Times New Roman" w:hAnsi="Times New Roman" w:cs="Times New Roman"/>
                <w:bCs/>
                <w:szCs w:val="21"/>
              </w:rPr>
              <w:t>生产生活用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92" w:hRule="atLeast"/>
          <w:jc w:val="center"/>
        </w:trPr>
        <w:tc>
          <w:tcPr>
            <w:tcW w:w="619"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9</w:t>
            </w:r>
          </w:p>
        </w:tc>
        <w:tc>
          <w:tcPr>
            <w:tcW w:w="11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天然气</w:t>
            </w:r>
          </w:p>
        </w:tc>
        <w:tc>
          <w:tcPr>
            <w:tcW w:w="2287" w:type="dxa"/>
            <w:vAlign w:val="center"/>
          </w:tcPr>
          <w:p>
            <w:pPr>
              <w:pStyle w:val="13"/>
              <w:spacing w:line="280" w:lineRule="exact"/>
              <w:jc w:val="center"/>
              <w:rPr>
                <w:rFonts w:ascii="Times New Roman" w:hAnsi="Times New Roman" w:cs="Times New Roman"/>
                <w:szCs w:val="21"/>
              </w:rPr>
            </w:pPr>
          </w:p>
        </w:tc>
        <w:tc>
          <w:tcPr>
            <w:tcW w:w="1888"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2701m</w:t>
            </w:r>
            <w:r>
              <w:rPr>
                <w:rFonts w:ascii="Times New Roman" w:hAnsi="Times New Roman" w:cs="Times New Roman"/>
                <w:szCs w:val="21"/>
                <w:vertAlign w:val="superscript"/>
              </w:rPr>
              <w:t>3</w:t>
            </w:r>
            <w:r>
              <w:rPr>
                <w:rFonts w:ascii="Times New Roman" w:hAnsi="Times New Roman" w:cs="Times New Roman"/>
                <w:szCs w:val="21"/>
              </w:rPr>
              <w:t>/T</w:t>
            </w:r>
          </w:p>
        </w:tc>
        <w:tc>
          <w:tcPr>
            <w:tcW w:w="1534" w:type="dxa"/>
            <w:vAlign w:val="center"/>
          </w:tcPr>
          <w:p>
            <w:pPr>
              <w:pStyle w:val="13"/>
              <w:spacing w:line="280" w:lineRule="exact"/>
              <w:jc w:val="center"/>
              <w:rPr>
                <w:rFonts w:ascii="Times New Roman" w:hAnsi="Times New Roman" w:cs="Times New Roman"/>
                <w:szCs w:val="21"/>
              </w:rPr>
            </w:pPr>
            <w:r>
              <w:rPr>
                <w:rFonts w:ascii="Times New Roman" w:hAnsi="Times New Roman" w:cs="Times New Roman"/>
                <w:szCs w:val="21"/>
              </w:rPr>
              <w:t>1391.56万m</w:t>
            </w:r>
            <w:r>
              <w:rPr>
                <w:rFonts w:ascii="Times New Roman" w:hAnsi="Times New Roman" w:cs="Times New Roman"/>
                <w:szCs w:val="21"/>
                <w:vertAlign w:val="superscript"/>
              </w:rPr>
              <w:t>3</w:t>
            </w:r>
          </w:p>
        </w:tc>
        <w:tc>
          <w:tcPr>
            <w:tcW w:w="1278" w:type="dxa"/>
            <w:vAlign w:val="center"/>
          </w:tcPr>
          <w:p>
            <w:pPr>
              <w:spacing w:line="280" w:lineRule="exact"/>
              <w:jc w:val="center"/>
              <w:rPr>
                <w:rFonts w:ascii="Times New Roman" w:hAnsi="Times New Roman" w:cs="Times New Roman"/>
                <w:bCs/>
                <w:szCs w:val="21"/>
              </w:rPr>
            </w:pPr>
            <w:r>
              <w:rPr>
                <w:rFonts w:hint="eastAsia" w:ascii="Times New Roman" w:hAnsi="Times New Roman" w:cs="Times New Roman"/>
                <w:bCs/>
                <w:szCs w:val="21"/>
              </w:rPr>
              <w:t>/</w:t>
            </w:r>
          </w:p>
        </w:tc>
        <w:tc>
          <w:tcPr>
            <w:tcW w:w="1278" w:type="dxa"/>
            <w:vAlign w:val="center"/>
          </w:tcPr>
          <w:p>
            <w:pPr>
              <w:spacing w:line="280" w:lineRule="exact"/>
              <w:jc w:val="center"/>
              <w:rPr>
                <w:rFonts w:ascii="Times New Roman" w:hAnsi="Times New Roman" w:cs="Times New Roman"/>
                <w:bCs/>
                <w:szCs w:val="21"/>
              </w:rPr>
            </w:pPr>
            <w:r>
              <w:rPr>
                <w:rFonts w:ascii="Times New Roman" w:hAnsi="Times New Roman" w:cs="Times New Roman"/>
                <w:bCs/>
                <w:szCs w:val="21"/>
              </w:rPr>
              <w:t>燃气锅炉用</w:t>
            </w:r>
          </w:p>
        </w:tc>
      </w:tr>
    </w:tbl>
    <w:p>
      <w:pPr>
        <w:pStyle w:val="27"/>
        <w:ind w:firstLine="480"/>
      </w:pPr>
    </w:p>
    <w:p>
      <w:pPr>
        <w:pStyle w:val="31"/>
        <w:outlineLvl w:val="1"/>
        <w:rPr>
          <w:rFonts w:eastAsiaTheme="minorEastAsia"/>
          <w:sz w:val="32"/>
          <w:szCs w:val="32"/>
        </w:rPr>
      </w:pPr>
      <w:r>
        <w:rPr>
          <w:rFonts w:hint="eastAsia" w:eastAsiaTheme="minorEastAsia"/>
          <w:sz w:val="32"/>
          <w:szCs w:val="32"/>
        </w:rPr>
        <w:t>3.4水源及水平衡</w:t>
      </w:r>
    </w:p>
    <w:p>
      <w:pPr>
        <w:pStyle w:val="6"/>
        <w:rPr>
          <w:rFonts w:cs="Times New Roman"/>
          <w:sz w:val="30"/>
          <w:szCs w:val="30"/>
        </w:rPr>
      </w:pPr>
      <w:r>
        <w:rPr>
          <w:rFonts w:hint="eastAsia" w:cs="Times New Roman"/>
          <w:sz w:val="30"/>
          <w:szCs w:val="30"/>
        </w:rPr>
        <w:t>3.4.1</w:t>
      </w:r>
      <w:r>
        <w:rPr>
          <w:rFonts w:cs="Times New Roman"/>
          <w:sz w:val="30"/>
          <w:szCs w:val="30"/>
        </w:rPr>
        <w:t>给水</w:t>
      </w:r>
    </w:p>
    <w:p>
      <w:pPr>
        <w:jc w:val="left"/>
        <w:rPr>
          <w:rFonts w:ascii="Times New Roman" w:hAnsi="Times New Roman" w:cs="Times New Roman"/>
          <w:sz w:val="24"/>
          <w:szCs w:val="24"/>
        </w:rPr>
      </w:pPr>
      <w:r>
        <w:rPr>
          <w:rFonts w:hint="eastAsia"/>
          <w:sz w:val="24"/>
          <w:szCs w:val="24"/>
        </w:rPr>
        <w:t>二</w:t>
      </w:r>
      <w:r>
        <w:rPr>
          <w:sz w:val="24"/>
          <w:szCs w:val="24"/>
        </w:rPr>
        <w:t>期工程项目用水量及废水产生量分别见表</w:t>
      </w:r>
      <w:r>
        <w:rPr>
          <w:rFonts w:ascii="Times New Roman" w:hAnsi="Times New Roman" w:cs="Times New Roman"/>
          <w:sz w:val="24"/>
          <w:szCs w:val="24"/>
        </w:rPr>
        <w:t>3.4-1</w:t>
      </w:r>
      <w:r>
        <w:rPr>
          <w:sz w:val="24"/>
          <w:szCs w:val="24"/>
        </w:rPr>
        <w:t>及表</w:t>
      </w:r>
      <w:r>
        <w:rPr>
          <w:rFonts w:ascii="Times New Roman" w:hAnsi="Times New Roman" w:cs="Times New Roman"/>
          <w:sz w:val="24"/>
          <w:szCs w:val="24"/>
        </w:rPr>
        <w:t>3.4-2</w:t>
      </w:r>
      <w:r>
        <w:rPr>
          <w:rFonts w:hint="eastAsia" w:ascii="Times New Roman" w:hAnsi="Times New Roman" w:cs="Times New Roman"/>
          <w:sz w:val="24"/>
          <w:szCs w:val="24"/>
        </w:rPr>
        <w:t>。</w:t>
      </w:r>
    </w:p>
    <w:p>
      <w:pPr>
        <w:pStyle w:val="2"/>
      </w:pPr>
    </w:p>
    <w:p>
      <w:pPr>
        <w:spacing w:line="260" w:lineRule="exact"/>
        <w:jc w:val="center"/>
        <w:rPr>
          <w:rFonts w:ascii="Times New Roman" w:hAnsi="Times New Roman" w:cs="Times New Roman"/>
          <w:b/>
          <w:szCs w:val="21"/>
        </w:rPr>
      </w:pPr>
      <w:r>
        <w:rPr>
          <w:rFonts w:hint="eastAsia" w:ascii="Times New Roman" w:hAnsi="Times New Roman" w:cs="Times New Roman"/>
          <w:b/>
          <w:szCs w:val="21"/>
        </w:rPr>
        <w:t xml:space="preserve">表3.4-1 </w:t>
      </w:r>
      <w:commentRangeStart w:id="18"/>
      <w:commentRangeStart w:id="19"/>
      <w:r>
        <w:rPr>
          <w:rFonts w:ascii="Times New Roman" w:hAnsi="Times New Roman" w:cs="Times New Roman"/>
          <w:b/>
          <w:szCs w:val="21"/>
        </w:rPr>
        <w:t>项目用水量组成表</w:t>
      </w:r>
      <w:commentRangeEnd w:id="18"/>
      <w:r>
        <w:rPr>
          <w:rStyle w:val="26"/>
        </w:rPr>
        <w:commentReference w:id="18"/>
      </w:r>
      <w:commentRangeEnd w:id="19"/>
      <w:r>
        <w:commentReference w:id="19"/>
      </w:r>
    </w:p>
    <w:tbl>
      <w:tblPr>
        <w:tblStyle w:val="21"/>
        <w:tblW w:w="86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6"/>
        <w:gridCol w:w="2543"/>
        <w:gridCol w:w="981"/>
        <w:gridCol w:w="1112"/>
        <w:gridCol w:w="35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4" w:hRule="atLeast"/>
        </w:trPr>
        <w:tc>
          <w:tcPr>
            <w:tcW w:w="376" w:type="dxa"/>
            <w:vMerge w:val="restart"/>
            <w:vAlign w:val="center"/>
          </w:tcPr>
          <w:p>
            <w:pPr>
              <w:spacing w:line="26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序号</w:t>
            </w:r>
          </w:p>
        </w:tc>
        <w:tc>
          <w:tcPr>
            <w:tcW w:w="2543" w:type="dxa"/>
            <w:vMerge w:val="restart"/>
            <w:vAlign w:val="center"/>
          </w:tcPr>
          <w:p>
            <w:pPr>
              <w:spacing w:line="26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用水环节</w:t>
            </w:r>
          </w:p>
        </w:tc>
        <w:tc>
          <w:tcPr>
            <w:tcW w:w="2093" w:type="dxa"/>
            <w:gridSpan w:val="2"/>
            <w:vAlign w:val="center"/>
          </w:tcPr>
          <w:p>
            <w:pPr>
              <w:spacing w:line="26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用水量</w:t>
            </w:r>
          </w:p>
        </w:tc>
        <w:tc>
          <w:tcPr>
            <w:tcW w:w="3588" w:type="dxa"/>
            <w:vMerge w:val="restart"/>
            <w:vAlign w:val="center"/>
          </w:tcPr>
          <w:p>
            <w:pPr>
              <w:spacing w:line="26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Merge w:val="continue"/>
            <w:vAlign w:val="center"/>
          </w:tcPr>
          <w:p>
            <w:pPr>
              <w:spacing w:line="260" w:lineRule="exact"/>
              <w:ind w:left="-63" w:leftChars="-30" w:right="-63" w:rightChars="-30"/>
              <w:jc w:val="center"/>
              <w:rPr>
                <w:rFonts w:ascii="Times New Roman" w:hAnsi="Times New Roman" w:cs="Times New Roman"/>
                <w:b/>
                <w:szCs w:val="21"/>
              </w:rPr>
            </w:pPr>
          </w:p>
        </w:tc>
        <w:tc>
          <w:tcPr>
            <w:tcW w:w="2543" w:type="dxa"/>
            <w:vMerge w:val="continue"/>
            <w:vAlign w:val="center"/>
          </w:tcPr>
          <w:p>
            <w:pPr>
              <w:spacing w:line="260" w:lineRule="exact"/>
              <w:ind w:left="-63" w:leftChars="-30" w:right="-63" w:rightChars="-30"/>
              <w:jc w:val="center"/>
              <w:rPr>
                <w:rFonts w:ascii="Times New Roman" w:hAnsi="Times New Roman" w:cs="Times New Roman"/>
                <w:b/>
                <w:szCs w:val="21"/>
              </w:rPr>
            </w:pPr>
          </w:p>
        </w:tc>
        <w:tc>
          <w:tcPr>
            <w:tcW w:w="981" w:type="dxa"/>
            <w:vAlign w:val="center"/>
          </w:tcPr>
          <w:p>
            <w:pPr>
              <w:spacing w:line="26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m</w:t>
            </w:r>
            <w:r>
              <w:rPr>
                <w:rFonts w:ascii="Times New Roman" w:hAnsi="Times New Roman" w:cs="Times New Roman"/>
                <w:b/>
                <w:szCs w:val="21"/>
                <w:vertAlign w:val="superscript"/>
              </w:rPr>
              <w:t>3</w:t>
            </w:r>
            <w:r>
              <w:rPr>
                <w:rFonts w:ascii="Times New Roman" w:hAnsi="Times New Roman" w:cs="Times New Roman"/>
                <w:b/>
                <w:szCs w:val="21"/>
              </w:rPr>
              <w:t>/d</w:t>
            </w:r>
          </w:p>
        </w:tc>
        <w:tc>
          <w:tcPr>
            <w:tcW w:w="1112" w:type="dxa"/>
          </w:tcPr>
          <w:p>
            <w:pPr>
              <w:spacing w:line="26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m</w:t>
            </w:r>
            <w:r>
              <w:rPr>
                <w:rFonts w:ascii="Times New Roman" w:hAnsi="Times New Roman" w:cs="Times New Roman"/>
                <w:b/>
                <w:szCs w:val="21"/>
                <w:vertAlign w:val="superscript"/>
              </w:rPr>
              <w:t>3</w:t>
            </w:r>
            <w:r>
              <w:rPr>
                <w:rFonts w:ascii="Times New Roman" w:hAnsi="Times New Roman" w:cs="Times New Roman"/>
                <w:b/>
                <w:szCs w:val="21"/>
              </w:rPr>
              <w:t>/a</w:t>
            </w:r>
          </w:p>
        </w:tc>
        <w:tc>
          <w:tcPr>
            <w:tcW w:w="3588" w:type="dxa"/>
            <w:vMerge w:val="continue"/>
            <w:vAlign w:val="center"/>
          </w:tcPr>
          <w:p>
            <w:pPr>
              <w:spacing w:line="260" w:lineRule="exact"/>
              <w:ind w:left="-63" w:leftChars="-30" w:right="-63" w:rightChars="-30"/>
              <w:jc w:val="center"/>
              <w:rPr>
                <w:rFonts w:ascii="Times New Roman" w:hAnsi="Times New Roman"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w:t>
            </w:r>
          </w:p>
        </w:tc>
        <w:tc>
          <w:tcPr>
            <w:tcW w:w="25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制酒用水</w:t>
            </w:r>
          </w:p>
        </w:tc>
        <w:tc>
          <w:tcPr>
            <w:tcW w:w="981"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221.4</w:t>
            </w:r>
          </w:p>
        </w:tc>
        <w:tc>
          <w:tcPr>
            <w:tcW w:w="1112" w:type="dxa"/>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80811</w:t>
            </w:r>
          </w:p>
        </w:tc>
        <w:tc>
          <w:tcPr>
            <w:tcW w:w="3588" w:type="dxa"/>
            <w:vAlign w:val="center"/>
          </w:tcPr>
          <w:p>
            <w:pPr>
              <w:spacing w:line="260" w:lineRule="exact"/>
              <w:ind w:left="-63" w:leftChars="-30" w:right="-63" w:rightChars="-30"/>
              <w:jc w:val="center"/>
              <w:rPr>
                <w:rFonts w:ascii="Times New Roman" w:hAnsi="Times New Roman" w:cs="Times New Roman"/>
                <w:b w:val="0"/>
                <w:bCs/>
                <w:szCs w:val="21"/>
              </w:rPr>
            </w:pPr>
            <w:r>
              <w:rPr>
                <w:rFonts w:hint="eastAsia" w:ascii="Times New Roman" w:hAnsi="Times New Roman" w:cs="Times New Roman"/>
                <w:b w:val="0"/>
                <w:bCs/>
                <w:szCs w:val="21"/>
              </w:rPr>
              <w:t>每个制酒厂房约12.3</w:t>
            </w:r>
            <w:r>
              <w:rPr>
                <w:rFonts w:ascii="Times New Roman" w:hAnsi="Times New Roman" w:cs="Times New Roman"/>
                <w:b w:val="0"/>
                <w:bCs/>
                <w:szCs w:val="21"/>
              </w:rPr>
              <w:t>m</w:t>
            </w:r>
            <w:r>
              <w:rPr>
                <w:rFonts w:ascii="Times New Roman" w:hAnsi="Times New Roman" w:cs="Times New Roman"/>
                <w:b w:val="0"/>
                <w:bCs/>
                <w:szCs w:val="21"/>
                <w:vertAlign w:val="superscript"/>
              </w:rPr>
              <w:t>3</w:t>
            </w:r>
            <w:r>
              <w:rPr>
                <w:rFonts w:ascii="Times New Roman" w:hAnsi="Times New Roman" w:cs="Times New Roman"/>
                <w:b w:val="0"/>
                <w:bCs/>
                <w:szCs w:val="21"/>
              </w:rPr>
              <w:t>/d</w:t>
            </w:r>
            <w:r>
              <w:rPr>
                <w:rFonts w:hint="eastAsia" w:ascii="Times New Roman" w:hAnsi="Times New Roman" w:cs="Times New Roman"/>
                <w:b w:val="0"/>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2</w:t>
            </w:r>
          </w:p>
        </w:tc>
        <w:tc>
          <w:tcPr>
            <w:tcW w:w="25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制曲用水</w:t>
            </w:r>
          </w:p>
        </w:tc>
        <w:tc>
          <w:tcPr>
            <w:tcW w:w="981"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8.8</w:t>
            </w:r>
          </w:p>
        </w:tc>
        <w:tc>
          <w:tcPr>
            <w:tcW w:w="1112" w:type="dxa"/>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3212</w:t>
            </w:r>
          </w:p>
        </w:tc>
        <w:tc>
          <w:tcPr>
            <w:tcW w:w="3588" w:type="dxa"/>
            <w:vAlign w:val="center"/>
          </w:tcPr>
          <w:p>
            <w:pPr>
              <w:spacing w:line="260" w:lineRule="exact"/>
              <w:ind w:left="-63" w:leftChars="-30" w:right="-63" w:rightChars="-30"/>
              <w:jc w:val="center"/>
              <w:rPr>
                <w:rFonts w:ascii="Times New Roman" w:hAnsi="Times New Roman" w:cs="Times New Roman"/>
                <w:b w:val="0"/>
                <w:bCs/>
                <w:szCs w:val="21"/>
              </w:rPr>
            </w:pPr>
            <w:r>
              <w:rPr>
                <w:rFonts w:hint="eastAsia" w:ascii="Times New Roman" w:hAnsi="Times New Roman" w:cs="Times New Roman"/>
                <w:b w:val="0"/>
                <w:bCs/>
                <w:szCs w:val="21"/>
              </w:rPr>
              <w:t>每个制曲厂房约2.2</w:t>
            </w:r>
            <w:r>
              <w:rPr>
                <w:rFonts w:ascii="Times New Roman" w:hAnsi="Times New Roman" w:cs="Times New Roman"/>
                <w:b w:val="0"/>
                <w:bCs/>
                <w:szCs w:val="21"/>
              </w:rPr>
              <w:t>m</w:t>
            </w:r>
            <w:r>
              <w:rPr>
                <w:rFonts w:ascii="Times New Roman" w:hAnsi="Times New Roman" w:cs="Times New Roman"/>
                <w:b w:val="0"/>
                <w:bCs/>
                <w:szCs w:val="21"/>
                <w:vertAlign w:val="superscript"/>
              </w:rPr>
              <w:t>3</w:t>
            </w:r>
            <w:r>
              <w:rPr>
                <w:rFonts w:ascii="Times New Roman" w:hAnsi="Times New Roman" w:cs="Times New Roman"/>
                <w:b w:val="0"/>
                <w:bCs/>
                <w:szCs w:val="21"/>
              </w:rPr>
              <w:t>/d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3</w:t>
            </w:r>
          </w:p>
        </w:tc>
        <w:tc>
          <w:tcPr>
            <w:tcW w:w="25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制酒车间厂房地面冲洗水</w:t>
            </w:r>
          </w:p>
        </w:tc>
        <w:tc>
          <w:tcPr>
            <w:tcW w:w="981"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32.4</w:t>
            </w:r>
          </w:p>
        </w:tc>
        <w:tc>
          <w:tcPr>
            <w:tcW w:w="1112" w:type="dxa"/>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11826</w:t>
            </w:r>
          </w:p>
        </w:tc>
        <w:tc>
          <w:tcPr>
            <w:tcW w:w="3588" w:type="dxa"/>
            <w:vAlign w:val="center"/>
          </w:tcPr>
          <w:p>
            <w:pPr>
              <w:spacing w:line="260" w:lineRule="exact"/>
              <w:ind w:left="-63" w:leftChars="-30" w:right="-63" w:rightChars="-30"/>
              <w:jc w:val="center"/>
              <w:rPr>
                <w:rFonts w:ascii="Times New Roman" w:hAnsi="Times New Roman" w:cs="Times New Roman"/>
                <w:b w:val="0"/>
                <w:bCs/>
                <w:szCs w:val="21"/>
              </w:rPr>
            </w:pPr>
            <w:r>
              <w:rPr>
                <w:rFonts w:hint="eastAsia" w:ascii="Times New Roman" w:hAnsi="Times New Roman" w:cs="Times New Roman"/>
                <w:b w:val="0"/>
                <w:bCs/>
                <w:szCs w:val="21"/>
              </w:rPr>
              <w:t>每个制酒厂房约1.8</w:t>
            </w:r>
            <w:r>
              <w:rPr>
                <w:rFonts w:ascii="Times New Roman" w:hAnsi="Times New Roman" w:cs="Times New Roman"/>
                <w:b w:val="0"/>
                <w:bCs/>
                <w:szCs w:val="21"/>
              </w:rPr>
              <w:t>m</w:t>
            </w:r>
            <w:r>
              <w:rPr>
                <w:rFonts w:ascii="Times New Roman" w:hAnsi="Times New Roman" w:cs="Times New Roman"/>
                <w:b w:val="0"/>
                <w:bCs/>
                <w:szCs w:val="21"/>
                <w:vertAlign w:val="superscript"/>
              </w:rPr>
              <w:t>3</w:t>
            </w:r>
            <w:r>
              <w:rPr>
                <w:rFonts w:ascii="Times New Roman" w:hAnsi="Times New Roman" w:cs="Times New Roman"/>
                <w:b w:val="0"/>
                <w:bCs/>
                <w:szCs w:val="21"/>
              </w:rPr>
              <w:t>/d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4</w:t>
            </w:r>
          </w:p>
        </w:tc>
        <w:tc>
          <w:tcPr>
            <w:tcW w:w="25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制酒车间厂房设备清洗水</w:t>
            </w:r>
          </w:p>
        </w:tc>
        <w:tc>
          <w:tcPr>
            <w:tcW w:w="981"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21.6</w:t>
            </w:r>
          </w:p>
        </w:tc>
        <w:tc>
          <w:tcPr>
            <w:tcW w:w="1112" w:type="dxa"/>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7884</w:t>
            </w:r>
          </w:p>
        </w:tc>
        <w:tc>
          <w:tcPr>
            <w:tcW w:w="3588" w:type="dxa"/>
            <w:vAlign w:val="center"/>
          </w:tcPr>
          <w:p>
            <w:pPr>
              <w:spacing w:line="260" w:lineRule="exact"/>
              <w:ind w:left="-63" w:leftChars="-30" w:right="-63" w:rightChars="-30"/>
              <w:jc w:val="center"/>
              <w:rPr>
                <w:rFonts w:ascii="Times New Roman" w:hAnsi="Times New Roman" w:cs="Times New Roman"/>
                <w:b w:val="0"/>
                <w:bCs/>
                <w:szCs w:val="21"/>
              </w:rPr>
            </w:pPr>
            <w:r>
              <w:rPr>
                <w:rFonts w:hint="eastAsia" w:ascii="Times New Roman" w:hAnsi="Times New Roman" w:cs="Times New Roman"/>
                <w:b w:val="0"/>
                <w:bCs/>
                <w:szCs w:val="21"/>
              </w:rPr>
              <w:t>每个制酒厂房约1.2</w:t>
            </w:r>
            <w:r>
              <w:rPr>
                <w:rFonts w:ascii="Times New Roman" w:hAnsi="Times New Roman" w:cs="Times New Roman"/>
                <w:b w:val="0"/>
                <w:bCs/>
                <w:szCs w:val="21"/>
              </w:rPr>
              <w:t>m</w:t>
            </w:r>
            <w:r>
              <w:rPr>
                <w:rFonts w:ascii="Times New Roman" w:hAnsi="Times New Roman" w:cs="Times New Roman"/>
                <w:b w:val="0"/>
                <w:bCs/>
                <w:szCs w:val="21"/>
                <w:vertAlign w:val="superscript"/>
              </w:rPr>
              <w:t>3</w:t>
            </w:r>
            <w:r>
              <w:rPr>
                <w:rFonts w:ascii="Times New Roman" w:hAnsi="Times New Roman" w:cs="Times New Roman"/>
                <w:b w:val="0"/>
                <w:bCs/>
                <w:szCs w:val="21"/>
              </w:rPr>
              <w:t>/d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5</w:t>
            </w:r>
          </w:p>
        </w:tc>
        <w:tc>
          <w:tcPr>
            <w:tcW w:w="25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洗坛用水</w:t>
            </w:r>
          </w:p>
        </w:tc>
        <w:tc>
          <w:tcPr>
            <w:tcW w:w="981"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1.9</w:t>
            </w:r>
          </w:p>
        </w:tc>
        <w:tc>
          <w:tcPr>
            <w:tcW w:w="1112" w:type="dxa"/>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693.5</w:t>
            </w:r>
          </w:p>
        </w:tc>
        <w:tc>
          <w:tcPr>
            <w:tcW w:w="358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洗坛用水取日平均值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5</w:t>
            </w:r>
          </w:p>
        </w:tc>
        <w:tc>
          <w:tcPr>
            <w:tcW w:w="2543" w:type="dxa"/>
            <w:vAlign w:val="center"/>
          </w:tcPr>
          <w:p>
            <w:pPr>
              <w:spacing w:line="260" w:lineRule="exact"/>
              <w:ind w:left="-63" w:leftChars="-30" w:right="-63" w:rightChars="-30"/>
              <w:jc w:val="center"/>
              <w:rPr>
                <w:rFonts w:ascii="Times New Roman" w:hAnsi="Times New Roman" w:cs="Times New Roman"/>
                <w:bCs/>
                <w:szCs w:val="21"/>
              </w:rPr>
            </w:pPr>
            <w:commentRangeStart w:id="20"/>
            <w:commentRangeStart w:id="21"/>
            <w:r>
              <w:rPr>
                <w:rFonts w:hint="eastAsia" w:ascii="Times New Roman" w:hAnsi="Times New Roman" w:cs="Times New Roman"/>
                <w:bCs/>
                <w:szCs w:val="21"/>
              </w:rPr>
              <w:t>办公生活用水</w:t>
            </w:r>
            <w:commentRangeEnd w:id="20"/>
            <w:r>
              <w:rPr>
                <w:rStyle w:val="26"/>
              </w:rPr>
              <w:commentReference w:id="20"/>
            </w:r>
            <w:commentRangeEnd w:id="21"/>
            <w:r>
              <w:commentReference w:id="21"/>
            </w:r>
          </w:p>
        </w:tc>
        <w:tc>
          <w:tcPr>
            <w:tcW w:w="981"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138</w:t>
            </w:r>
          </w:p>
        </w:tc>
        <w:tc>
          <w:tcPr>
            <w:tcW w:w="1112"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50370</w:t>
            </w:r>
          </w:p>
        </w:tc>
        <w:tc>
          <w:tcPr>
            <w:tcW w:w="358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包括人员办公、用餐及生活，30L/人.天（约4600人）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6</w:t>
            </w:r>
          </w:p>
        </w:tc>
        <w:tc>
          <w:tcPr>
            <w:tcW w:w="25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绿化用水</w:t>
            </w:r>
          </w:p>
        </w:tc>
        <w:tc>
          <w:tcPr>
            <w:tcW w:w="981"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14</w:t>
            </w:r>
          </w:p>
        </w:tc>
        <w:tc>
          <w:tcPr>
            <w:tcW w:w="1112" w:type="dxa"/>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5110</w:t>
            </w:r>
          </w:p>
        </w:tc>
        <w:tc>
          <w:tcPr>
            <w:tcW w:w="3588" w:type="dxa"/>
            <w:vAlign w:val="center"/>
          </w:tcPr>
          <w:p>
            <w:pPr>
              <w:spacing w:line="260" w:lineRule="exact"/>
              <w:ind w:left="-63" w:leftChars="-30" w:right="-63" w:rightChars="-30"/>
              <w:jc w:val="center"/>
              <w:rPr>
                <w:rFonts w:ascii="Times New Roman" w:hAnsi="Times New Roman"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7</w:t>
            </w:r>
          </w:p>
        </w:tc>
        <w:tc>
          <w:tcPr>
            <w:tcW w:w="25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道路清洗用水</w:t>
            </w:r>
          </w:p>
        </w:tc>
        <w:tc>
          <w:tcPr>
            <w:tcW w:w="981"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16</w:t>
            </w:r>
          </w:p>
        </w:tc>
        <w:tc>
          <w:tcPr>
            <w:tcW w:w="1112" w:type="dxa"/>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5840</w:t>
            </w:r>
          </w:p>
        </w:tc>
        <w:tc>
          <w:tcPr>
            <w:tcW w:w="3588" w:type="dxa"/>
            <w:vAlign w:val="center"/>
          </w:tcPr>
          <w:p>
            <w:pPr>
              <w:spacing w:line="260" w:lineRule="exact"/>
              <w:ind w:left="-63" w:leftChars="-30" w:right="-63" w:rightChars="-30"/>
              <w:jc w:val="center"/>
              <w:rPr>
                <w:rFonts w:ascii="Times New Roman" w:hAnsi="Times New Roman"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2919" w:type="dxa"/>
            <w:gridSpan w:val="2"/>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合计</w:t>
            </w:r>
          </w:p>
        </w:tc>
        <w:tc>
          <w:tcPr>
            <w:tcW w:w="981"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454.1</w:t>
            </w:r>
          </w:p>
        </w:tc>
        <w:tc>
          <w:tcPr>
            <w:tcW w:w="1112"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165746.5</w:t>
            </w:r>
          </w:p>
        </w:tc>
        <w:tc>
          <w:tcPr>
            <w:tcW w:w="3588" w:type="dxa"/>
            <w:vAlign w:val="center"/>
          </w:tcPr>
          <w:p>
            <w:pPr>
              <w:spacing w:line="260" w:lineRule="exact"/>
              <w:ind w:left="-63" w:leftChars="-30" w:right="-63" w:rightChars="-30"/>
              <w:jc w:val="center"/>
              <w:rPr>
                <w:rFonts w:ascii="Times New Roman" w:hAnsi="Times New Roman" w:cs="Times New Roman"/>
                <w:bCs/>
                <w:szCs w:val="21"/>
              </w:rPr>
            </w:pPr>
          </w:p>
        </w:tc>
      </w:tr>
    </w:tbl>
    <w:p>
      <w:pPr>
        <w:pStyle w:val="2"/>
        <w:rPr>
          <w:color w:val="auto"/>
        </w:rPr>
      </w:pPr>
    </w:p>
    <w:p>
      <w:pPr>
        <w:pStyle w:val="2"/>
        <w:rPr>
          <w:color w:val="auto"/>
        </w:rPr>
      </w:pPr>
    </w:p>
    <w:p>
      <w:pPr>
        <w:pStyle w:val="2"/>
        <w:rPr>
          <w:color w:val="auto"/>
        </w:rPr>
      </w:pPr>
    </w:p>
    <w:p>
      <w:pPr>
        <w:spacing w:line="260" w:lineRule="exact"/>
        <w:jc w:val="center"/>
        <w:rPr>
          <w:rFonts w:ascii="Times New Roman" w:hAnsi="Times New Roman" w:cs="Times New Roman"/>
          <w:b/>
          <w:szCs w:val="21"/>
        </w:rPr>
      </w:pPr>
      <w:commentRangeStart w:id="22"/>
      <w:commentRangeStart w:id="23"/>
      <w:r>
        <w:rPr>
          <w:rFonts w:hint="eastAsia" w:ascii="Times New Roman" w:hAnsi="Times New Roman" w:cs="Times New Roman"/>
          <w:b/>
          <w:szCs w:val="21"/>
        </w:rPr>
        <w:t xml:space="preserve">表3.4-2 </w:t>
      </w:r>
      <w:r>
        <w:rPr>
          <w:rFonts w:ascii="Times New Roman" w:hAnsi="Times New Roman" w:cs="Times New Roman"/>
          <w:b/>
          <w:szCs w:val="21"/>
        </w:rPr>
        <w:t>项目废水产生量一览表</w:t>
      </w:r>
      <w:commentRangeEnd w:id="22"/>
      <w:r>
        <w:rPr>
          <w:rStyle w:val="26"/>
        </w:rPr>
        <w:commentReference w:id="22"/>
      </w:r>
      <w:commentRangeEnd w:id="23"/>
      <w:r>
        <w:commentReference w:id="23"/>
      </w:r>
    </w:p>
    <w:tbl>
      <w:tblPr>
        <w:tblStyle w:val="21"/>
        <w:tblW w:w="86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6"/>
        <w:gridCol w:w="2178"/>
        <w:gridCol w:w="1215"/>
        <w:gridCol w:w="1243"/>
        <w:gridCol w:w="35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4" w:hRule="atLeast"/>
        </w:trPr>
        <w:tc>
          <w:tcPr>
            <w:tcW w:w="376" w:type="dxa"/>
            <w:vMerge w:val="restart"/>
            <w:vAlign w:val="center"/>
          </w:tcPr>
          <w:p>
            <w:pPr>
              <w:spacing w:line="26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序号</w:t>
            </w:r>
          </w:p>
        </w:tc>
        <w:tc>
          <w:tcPr>
            <w:tcW w:w="2178" w:type="dxa"/>
            <w:vMerge w:val="restart"/>
            <w:vAlign w:val="center"/>
          </w:tcPr>
          <w:p>
            <w:pPr>
              <w:spacing w:line="260" w:lineRule="exact"/>
              <w:ind w:left="-63" w:leftChars="-30" w:right="-63" w:rightChars="-30"/>
              <w:jc w:val="center"/>
              <w:rPr>
                <w:rFonts w:ascii="Times New Roman" w:hAnsi="Times New Roman" w:cs="Times New Roman"/>
                <w:b/>
                <w:szCs w:val="21"/>
              </w:rPr>
            </w:pPr>
            <w:r>
              <w:rPr>
                <w:rFonts w:hint="eastAsia" w:ascii="Times New Roman" w:hAnsi="Times New Roman" w:cs="Times New Roman"/>
                <w:b/>
                <w:szCs w:val="21"/>
              </w:rPr>
              <w:t>废水产生</w:t>
            </w:r>
            <w:r>
              <w:rPr>
                <w:rFonts w:ascii="Times New Roman" w:hAnsi="Times New Roman" w:cs="Times New Roman"/>
                <w:b/>
                <w:szCs w:val="21"/>
              </w:rPr>
              <w:t>环节</w:t>
            </w:r>
          </w:p>
        </w:tc>
        <w:tc>
          <w:tcPr>
            <w:tcW w:w="2458" w:type="dxa"/>
            <w:gridSpan w:val="2"/>
            <w:vAlign w:val="center"/>
          </w:tcPr>
          <w:p>
            <w:pPr>
              <w:spacing w:line="260" w:lineRule="exact"/>
              <w:ind w:left="-63" w:leftChars="-30" w:right="-63" w:rightChars="-30"/>
              <w:jc w:val="center"/>
              <w:rPr>
                <w:rFonts w:ascii="Times New Roman" w:hAnsi="Times New Roman" w:cs="Times New Roman"/>
                <w:b/>
                <w:szCs w:val="21"/>
              </w:rPr>
            </w:pPr>
            <w:r>
              <w:rPr>
                <w:rFonts w:hint="eastAsia" w:ascii="Times New Roman" w:hAnsi="Times New Roman" w:cs="Times New Roman"/>
                <w:b/>
                <w:szCs w:val="21"/>
              </w:rPr>
              <w:t>废</w:t>
            </w:r>
            <w:r>
              <w:rPr>
                <w:rFonts w:ascii="Times New Roman" w:hAnsi="Times New Roman" w:cs="Times New Roman"/>
                <w:b/>
                <w:szCs w:val="21"/>
              </w:rPr>
              <w:t>水</w:t>
            </w:r>
            <w:r>
              <w:rPr>
                <w:rFonts w:hint="eastAsia" w:ascii="Times New Roman" w:hAnsi="Times New Roman" w:cs="Times New Roman"/>
                <w:b/>
                <w:szCs w:val="21"/>
              </w:rPr>
              <w:t>产生</w:t>
            </w:r>
            <w:r>
              <w:rPr>
                <w:rFonts w:ascii="Times New Roman" w:hAnsi="Times New Roman" w:cs="Times New Roman"/>
                <w:b/>
                <w:szCs w:val="21"/>
              </w:rPr>
              <w:t>量</w:t>
            </w:r>
          </w:p>
        </w:tc>
        <w:tc>
          <w:tcPr>
            <w:tcW w:w="3588" w:type="dxa"/>
            <w:vMerge w:val="restart"/>
            <w:vAlign w:val="center"/>
          </w:tcPr>
          <w:p>
            <w:pPr>
              <w:spacing w:line="26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 w:hRule="atLeast"/>
        </w:trPr>
        <w:tc>
          <w:tcPr>
            <w:tcW w:w="376" w:type="dxa"/>
            <w:vMerge w:val="continue"/>
            <w:vAlign w:val="center"/>
          </w:tcPr>
          <w:p>
            <w:pPr>
              <w:spacing w:line="260" w:lineRule="exact"/>
              <w:ind w:left="-63" w:leftChars="-30" w:right="-63" w:rightChars="-30"/>
              <w:jc w:val="center"/>
              <w:rPr>
                <w:rFonts w:ascii="Times New Roman" w:hAnsi="Times New Roman" w:cs="Times New Roman"/>
                <w:b/>
                <w:szCs w:val="21"/>
              </w:rPr>
            </w:pPr>
          </w:p>
        </w:tc>
        <w:tc>
          <w:tcPr>
            <w:tcW w:w="2178" w:type="dxa"/>
            <w:vMerge w:val="continue"/>
            <w:vAlign w:val="center"/>
          </w:tcPr>
          <w:p>
            <w:pPr>
              <w:spacing w:line="260" w:lineRule="exact"/>
              <w:ind w:left="-63" w:leftChars="-30" w:right="-63" w:rightChars="-30"/>
              <w:jc w:val="center"/>
              <w:rPr>
                <w:rFonts w:ascii="Times New Roman" w:hAnsi="Times New Roman" w:cs="Times New Roman"/>
                <w:b/>
                <w:szCs w:val="21"/>
              </w:rPr>
            </w:pPr>
          </w:p>
        </w:tc>
        <w:tc>
          <w:tcPr>
            <w:tcW w:w="1215" w:type="dxa"/>
            <w:vAlign w:val="center"/>
          </w:tcPr>
          <w:p>
            <w:pPr>
              <w:spacing w:line="26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m</w:t>
            </w:r>
            <w:r>
              <w:rPr>
                <w:rFonts w:ascii="Times New Roman" w:hAnsi="Times New Roman" w:cs="Times New Roman"/>
                <w:b/>
                <w:szCs w:val="21"/>
                <w:vertAlign w:val="superscript"/>
              </w:rPr>
              <w:t>3</w:t>
            </w:r>
            <w:r>
              <w:rPr>
                <w:rFonts w:ascii="Times New Roman" w:hAnsi="Times New Roman" w:cs="Times New Roman"/>
                <w:b/>
                <w:szCs w:val="21"/>
              </w:rPr>
              <w:t>/d</w:t>
            </w:r>
          </w:p>
        </w:tc>
        <w:tc>
          <w:tcPr>
            <w:tcW w:w="1243" w:type="dxa"/>
            <w:vAlign w:val="center"/>
          </w:tcPr>
          <w:p>
            <w:pPr>
              <w:spacing w:line="260" w:lineRule="exact"/>
              <w:ind w:left="-63" w:leftChars="-30" w:right="-63" w:rightChars="-30"/>
              <w:jc w:val="center"/>
              <w:rPr>
                <w:rFonts w:ascii="Times New Roman" w:hAnsi="Times New Roman" w:cs="Times New Roman"/>
                <w:b/>
                <w:szCs w:val="21"/>
              </w:rPr>
            </w:pPr>
            <w:r>
              <w:rPr>
                <w:rFonts w:ascii="Times New Roman" w:hAnsi="Times New Roman" w:cs="Times New Roman"/>
                <w:b/>
                <w:szCs w:val="21"/>
              </w:rPr>
              <w:t>m</w:t>
            </w:r>
            <w:r>
              <w:rPr>
                <w:rFonts w:ascii="Times New Roman" w:hAnsi="Times New Roman" w:cs="Times New Roman"/>
                <w:b/>
                <w:szCs w:val="21"/>
                <w:vertAlign w:val="superscript"/>
              </w:rPr>
              <w:t>3</w:t>
            </w:r>
            <w:r>
              <w:rPr>
                <w:rFonts w:ascii="Times New Roman" w:hAnsi="Times New Roman" w:cs="Times New Roman"/>
                <w:b/>
                <w:szCs w:val="21"/>
              </w:rPr>
              <w:t>/a</w:t>
            </w:r>
          </w:p>
        </w:tc>
        <w:tc>
          <w:tcPr>
            <w:tcW w:w="3588" w:type="dxa"/>
            <w:vMerge w:val="continue"/>
            <w:vAlign w:val="center"/>
          </w:tcPr>
          <w:p>
            <w:pPr>
              <w:spacing w:line="260" w:lineRule="exact"/>
              <w:ind w:left="-63" w:leftChars="-30" w:right="-63" w:rightChars="-30"/>
              <w:jc w:val="center"/>
              <w:rPr>
                <w:rFonts w:ascii="Times New Roman" w:hAnsi="Times New Roman"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w:t>
            </w:r>
          </w:p>
        </w:tc>
        <w:tc>
          <w:tcPr>
            <w:tcW w:w="217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制酒锅底水</w:t>
            </w:r>
          </w:p>
        </w:tc>
        <w:tc>
          <w:tcPr>
            <w:tcW w:w="1215"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115.2</w:t>
            </w:r>
          </w:p>
        </w:tc>
        <w:tc>
          <w:tcPr>
            <w:tcW w:w="12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42048</w:t>
            </w:r>
          </w:p>
        </w:tc>
        <w:tc>
          <w:tcPr>
            <w:tcW w:w="358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每台蒸发器产生锅底水约0.8</w:t>
            </w:r>
            <w:r>
              <w:rPr>
                <w:rFonts w:ascii="Times New Roman" w:hAnsi="Times New Roman" w:cs="Times New Roman"/>
                <w:b/>
                <w:szCs w:val="21"/>
              </w:rPr>
              <w:t>m</w:t>
            </w:r>
            <w:r>
              <w:rPr>
                <w:rFonts w:ascii="Times New Roman" w:hAnsi="Times New Roman" w:cs="Times New Roman"/>
                <w:b/>
                <w:szCs w:val="21"/>
                <w:vertAlign w:val="superscript"/>
              </w:rPr>
              <w:t>3</w:t>
            </w:r>
            <w:r>
              <w:rPr>
                <w:rFonts w:ascii="Times New Roman" w:hAnsi="Times New Roman" w:cs="Times New Roman"/>
                <w:b/>
                <w:szCs w:val="21"/>
              </w:rPr>
              <w:t>/d</w:t>
            </w:r>
            <w:r>
              <w:rPr>
                <w:rFonts w:hint="eastAsia" w:ascii="Times New Roman" w:hAnsi="Times New Roman" w:cs="Times New Roman"/>
                <w:b/>
                <w:szCs w:val="21"/>
              </w:rPr>
              <w:t>，</w:t>
            </w:r>
            <w:r>
              <w:rPr>
                <w:rFonts w:hint="eastAsia" w:ascii="Times New Roman" w:hAnsi="Times New Roman" w:cs="Times New Roman"/>
                <w:bCs/>
                <w:szCs w:val="21"/>
              </w:rPr>
              <w:t>进入中华污水处理厂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2</w:t>
            </w:r>
          </w:p>
        </w:tc>
        <w:tc>
          <w:tcPr>
            <w:tcW w:w="217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制酒厂房设备清洗水</w:t>
            </w:r>
          </w:p>
        </w:tc>
        <w:tc>
          <w:tcPr>
            <w:tcW w:w="1215"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19.8</w:t>
            </w:r>
          </w:p>
        </w:tc>
        <w:tc>
          <w:tcPr>
            <w:tcW w:w="12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7227</w:t>
            </w:r>
          </w:p>
        </w:tc>
        <w:tc>
          <w:tcPr>
            <w:tcW w:w="358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每个制酒厂房设备清洗废水约1.1</w:t>
            </w:r>
            <w:r>
              <w:rPr>
                <w:rFonts w:ascii="Times New Roman" w:hAnsi="Times New Roman" w:cs="Times New Roman"/>
                <w:b/>
                <w:szCs w:val="21"/>
              </w:rPr>
              <w:t>m</w:t>
            </w:r>
            <w:r>
              <w:rPr>
                <w:rFonts w:ascii="Times New Roman" w:hAnsi="Times New Roman" w:cs="Times New Roman"/>
                <w:b/>
                <w:szCs w:val="21"/>
                <w:vertAlign w:val="superscript"/>
              </w:rPr>
              <w:t>3</w:t>
            </w:r>
            <w:r>
              <w:rPr>
                <w:rFonts w:ascii="Times New Roman" w:hAnsi="Times New Roman" w:cs="Times New Roman"/>
                <w:b/>
                <w:szCs w:val="21"/>
              </w:rPr>
              <w:t>/d</w:t>
            </w:r>
            <w:r>
              <w:rPr>
                <w:rFonts w:hint="eastAsia" w:ascii="Times New Roman" w:hAnsi="Times New Roman" w:cs="Times New Roman"/>
                <w:b/>
                <w:szCs w:val="21"/>
              </w:rPr>
              <w:t>，</w:t>
            </w:r>
            <w:r>
              <w:rPr>
                <w:rFonts w:hint="eastAsia" w:ascii="Times New Roman" w:hAnsi="Times New Roman" w:cs="Times New Roman"/>
                <w:bCs/>
                <w:szCs w:val="21"/>
              </w:rPr>
              <w:t>进入中华污水处理厂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3</w:t>
            </w:r>
          </w:p>
        </w:tc>
        <w:tc>
          <w:tcPr>
            <w:tcW w:w="217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制酒厂房地面冲洗水</w:t>
            </w:r>
          </w:p>
        </w:tc>
        <w:tc>
          <w:tcPr>
            <w:tcW w:w="1215"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23.4</w:t>
            </w:r>
          </w:p>
        </w:tc>
        <w:tc>
          <w:tcPr>
            <w:tcW w:w="12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8541</w:t>
            </w:r>
          </w:p>
        </w:tc>
        <w:tc>
          <w:tcPr>
            <w:tcW w:w="358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每个制酒厂房地面冲洗废水约1.3</w:t>
            </w:r>
            <w:r>
              <w:rPr>
                <w:rFonts w:ascii="Times New Roman" w:hAnsi="Times New Roman" w:cs="Times New Roman"/>
                <w:b/>
                <w:szCs w:val="21"/>
              </w:rPr>
              <w:t>m</w:t>
            </w:r>
            <w:r>
              <w:rPr>
                <w:rFonts w:ascii="Times New Roman" w:hAnsi="Times New Roman" w:cs="Times New Roman"/>
                <w:b/>
                <w:szCs w:val="21"/>
                <w:vertAlign w:val="superscript"/>
              </w:rPr>
              <w:t>3</w:t>
            </w:r>
            <w:r>
              <w:rPr>
                <w:rFonts w:ascii="Times New Roman" w:hAnsi="Times New Roman" w:cs="Times New Roman"/>
                <w:b/>
                <w:szCs w:val="21"/>
              </w:rPr>
              <w:t>/d</w:t>
            </w:r>
            <w:r>
              <w:rPr>
                <w:rFonts w:hint="eastAsia" w:ascii="Times New Roman" w:hAnsi="Times New Roman" w:cs="Times New Roman"/>
                <w:b/>
                <w:szCs w:val="21"/>
              </w:rPr>
              <w:t>，</w:t>
            </w:r>
            <w:r>
              <w:rPr>
                <w:rFonts w:hint="eastAsia" w:ascii="Times New Roman" w:hAnsi="Times New Roman" w:cs="Times New Roman"/>
                <w:bCs/>
                <w:szCs w:val="21"/>
              </w:rPr>
              <w:t>进入中华污水处理厂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4</w:t>
            </w:r>
          </w:p>
        </w:tc>
        <w:tc>
          <w:tcPr>
            <w:tcW w:w="217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窖液</w:t>
            </w:r>
          </w:p>
        </w:tc>
        <w:tc>
          <w:tcPr>
            <w:tcW w:w="1215"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6.228</w:t>
            </w:r>
          </w:p>
        </w:tc>
        <w:tc>
          <w:tcPr>
            <w:tcW w:w="12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2273.22</w:t>
            </w:r>
          </w:p>
        </w:tc>
        <w:tc>
          <w:tcPr>
            <w:tcW w:w="358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回用于窖池窖泥养护，不外排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5</w:t>
            </w:r>
          </w:p>
        </w:tc>
        <w:tc>
          <w:tcPr>
            <w:tcW w:w="217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生活污水</w:t>
            </w:r>
          </w:p>
        </w:tc>
        <w:tc>
          <w:tcPr>
            <w:tcW w:w="1215"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117.3</w:t>
            </w:r>
          </w:p>
        </w:tc>
        <w:tc>
          <w:tcPr>
            <w:tcW w:w="12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42814.5</w:t>
            </w:r>
          </w:p>
        </w:tc>
        <w:tc>
          <w:tcPr>
            <w:tcW w:w="358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生活污水产生量以用水量的85%计，进入中华污水处理厂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6</w:t>
            </w:r>
          </w:p>
        </w:tc>
        <w:tc>
          <w:tcPr>
            <w:tcW w:w="217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洗坛废水</w:t>
            </w:r>
          </w:p>
        </w:tc>
        <w:tc>
          <w:tcPr>
            <w:tcW w:w="1215"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1.71</w:t>
            </w:r>
          </w:p>
        </w:tc>
        <w:tc>
          <w:tcPr>
            <w:tcW w:w="12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624.15</w:t>
            </w:r>
          </w:p>
        </w:tc>
        <w:tc>
          <w:tcPr>
            <w:tcW w:w="358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洗坛废水以用水量的90%计，进入中华污水处理厂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76" w:type="dxa"/>
            <w:vAlign w:val="center"/>
          </w:tcPr>
          <w:p>
            <w:pPr>
              <w:spacing w:line="260" w:lineRule="exact"/>
              <w:ind w:left="-63" w:leftChars="-30" w:right="-63" w:rightChars="-30"/>
              <w:jc w:val="center"/>
              <w:rPr>
                <w:rFonts w:ascii="Times New Roman" w:hAnsi="Times New Roman" w:cs="Times New Roman"/>
                <w:bCs/>
                <w:szCs w:val="21"/>
              </w:rPr>
            </w:pPr>
          </w:p>
        </w:tc>
        <w:tc>
          <w:tcPr>
            <w:tcW w:w="2178"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总计</w:t>
            </w:r>
          </w:p>
        </w:tc>
        <w:tc>
          <w:tcPr>
            <w:tcW w:w="1215"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283.638</w:t>
            </w:r>
          </w:p>
        </w:tc>
        <w:tc>
          <w:tcPr>
            <w:tcW w:w="1243" w:type="dxa"/>
            <w:vAlign w:val="center"/>
          </w:tcPr>
          <w:p>
            <w:pPr>
              <w:spacing w:line="260" w:lineRule="exact"/>
              <w:ind w:left="-63" w:leftChars="-30" w:right="-63" w:rightChars="-30"/>
              <w:jc w:val="center"/>
              <w:rPr>
                <w:rFonts w:ascii="Times New Roman" w:hAnsi="Times New Roman" w:cs="Times New Roman"/>
                <w:bCs/>
                <w:szCs w:val="21"/>
              </w:rPr>
            </w:pPr>
            <w:r>
              <w:rPr>
                <w:rFonts w:hint="eastAsia" w:ascii="Times New Roman" w:hAnsi="Times New Roman" w:cs="Times New Roman"/>
                <w:bCs/>
                <w:szCs w:val="21"/>
              </w:rPr>
              <w:t>103527.87</w:t>
            </w:r>
          </w:p>
        </w:tc>
        <w:tc>
          <w:tcPr>
            <w:tcW w:w="3588" w:type="dxa"/>
            <w:vAlign w:val="center"/>
          </w:tcPr>
          <w:p>
            <w:pPr>
              <w:spacing w:line="260" w:lineRule="exact"/>
              <w:ind w:left="-63" w:leftChars="-30" w:right="-63" w:rightChars="-30"/>
              <w:jc w:val="center"/>
              <w:rPr>
                <w:rFonts w:ascii="Times New Roman" w:hAnsi="Times New Roman" w:cs="Times New Roman"/>
                <w:bCs/>
                <w:szCs w:val="21"/>
              </w:rPr>
            </w:pPr>
          </w:p>
        </w:tc>
      </w:tr>
    </w:tbl>
    <w:p>
      <w:pPr>
        <w:pStyle w:val="2"/>
        <w:rPr>
          <w:color w:val="FF0000"/>
        </w:rPr>
      </w:pPr>
    </w:p>
    <w:p>
      <w:pPr>
        <w:pStyle w:val="31"/>
        <w:outlineLvl w:val="9"/>
        <w:rPr>
          <w:rFonts w:eastAsiaTheme="minorEastAsia"/>
          <w:color w:val="FF0000"/>
        </w:rPr>
      </w:pPr>
      <w:r>
        <w:rPr>
          <w:rFonts w:hint="eastAsia" w:eastAsiaTheme="minorEastAsia"/>
          <w:color w:val="FF0000"/>
        </w:rPr>
        <w:drawing>
          <wp:inline distT="0" distB="0" distL="114300" distR="114300">
            <wp:extent cx="5266690" cy="4787265"/>
            <wp:effectExtent l="0" t="0" r="10160" b="13335"/>
            <wp:docPr id="72" name="图片 72" descr="水平衡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水平衡图"/>
                    <pic:cNvPicPr>
                      <a:picLocks noChangeAspect="1"/>
                    </pic:cNvPicPr>
                  </pic:nvPicPr>
                  <pic:blipFill>
                    <a:blip r:embed="rId10"/>
                    <a:stretch>
                      <a:fillRect/>
                    </a:stretch>
                  </pic:blipFill>
                  <pic:spPr>
                    <a:xfrm>
                      <a:off x="0" y="0"/>
                      <a:ext cx="5266690" cy="4787265"/>
                    </a:xfrm>
                    <a:prstGeom prst="rect">
                      <a:avLst/>
                    </a:prstGeom>
                  </pic:spPr>
                </pic:pic>
              </a:graphicData>
            </a:graphic>
          </wp:inline>
        </w:drawing>
      </w:r>
    </w:p>
    <w:p>
      <w:pPr>
        <w:pStyle w:val="27"/>
        <w:ind w:firstLine="0" w:firstLineChars="0"/>
        <w:jc w:val="center"/>
        <w:rPr>
          <w:b/>
          <w:sz w:val="21"/>
          <w:szCs w:val="21"/>
        </w:rPr>
      </w:pPr>
      <w:r>
        <w:rPr>
          <w:rFonts w:hint="eastAsia"/>
          <w:b/>
          <w:sz w:val="21"/>
          <w:szCs w:val="21"/>
        </w:rPr>
        <w:t>图3.4-1</w:t>
      </w:r>
      <w:commentRangeStart w:id="24"/>
      <w:r>
        <w:rPr>
          <w:rFonts w:hint="eastAsia"/>
          <w:b/>
          <w:sz w:val="21"/>
          <w:szCs w:val="21"/>
        </w:rPr>
        <w:t>二期</w:t>
      </w:r>
      <w:r>
        <w:rPr>
          <w:b/>
          <w:sz w:val="21"/>
          <w:szCs w:val="21"/>
        </w:rPr>
        <w:t xml:space="preserve">项目全厂水量平衡图 </w:t>
      </w:r>
      <w:commentRangeEnd w:id="24"/>
      <w:r>
        <w:rPr>
          <w:rStyle w:val="26"/>
          <w:rFonts w:asciiTheme="minorHAnsi" w:hAnsiTheme="minorHAnsi" w:eastAsiaTheme="minorEastAsia" w:cstheme="minorBidi"/>
          <w:kern w:val="2"/>
        </w:rPr>
        <w:commentReference w:id="24"/>
      </w:r>
      <w:r>
        <w:rPr>
          <w:b/>
          <w:sz w:val="21"/>
          <w:szCs w:val="21"/>
        </w:rPr>
        <w:t xml:space="preserve"> 单位：m</w:t>
      </w:r>
      <w:r>
        <w:rPr>
          <w:b/>
          <w:sz w:val="21"/>
          <w:szCs w:val="21"/>
          <w:vertAlign w:val="superscript"/>
        </w:rPr>
        <w:t>3</w:t>
      </w:r>
      <w:r>
        <w:rPr>
          <w:b/>
          <w:sz w:val="21"/>
          <w:szCs w:val="21"/>
        </w:rPr>
        <w:t>/d</w:t>
      </w:r>
    </w:p>
    <w:p>
      <w:pPr>
        <w:pStyle w:val="27"/>
        <w:ind w:firstLine="0" w:firstLineChars="0"/>
        <w:jc w:val="center"/>
        <w:rPr>
          <w:b/>
          <w:sz w:val="21"/>
          <w:szCs w:val="21"/>
        </w:rPr>
      </w:pPr>
    </w:p>
    <w:p>
      <w:pPr>
        <w:pStyle w:val="6"/>
        <w:rPr>
          <w:rFonts w:cs="Times New Roman"/>
          <w:sz w:val="30"/>
          <w:szCs w:val="30"/>
        </w:rPr>
      </w:pPr>
      <w:r>
        <w:rPr>
          <w:rFonts w:cs="Times New Roman"/>
          <w:sz w:val="30"/>
          <w:szCs w:val="30"/>
        </w:rPr>
        <w:t>3.4.2</w:t>
      </w:r>
      <w:r>
        <w:rPr>
          <w:rFonts w:hint="eastAsia" w:cs="Times New Roman"/>
          <w:sz w:val="30"/>
          <w:szCs w:val="30"/>
        </w:rPr>
        <w:t>排</w:t>
      </w:r>
      <w:r>
        <w:rPr>
          <w:rFonts w:cs="Times New Roman"/>
          <w:sz w:val="30"/>
          <w:szCs w:val="30"/>
        </w:rPr>
        <w:t>水</w:t>
      </w:r>
    </w:p>
    <w:p>
      <w:pPr>
        <w:pStyle w:val="27"/>
        <w:ind w:firstLine="480"/>
        <w:rPr>
          <w:bCs/>
        </w:rPr>
      </w:pPr>
      <w:r>
        <w:rPr>
          <w:rFonts w:hint="eastAsia"/>
          <w:bCs/>
        </w:rPr>
        <w:t>二期</w:t>
      </w:r>
      <w:r>
        <w:rPr>
          <w:bCs/>
        </w:rPr>
        <w:t>工程生产废水、生活污水</w:t>
      </w:r>
      <w:r>
        <w:rPr>
          <w:rFonts w:hint="eastAsia"/>
          <w:bCs/>
        </w:rPr>
        <w:t>及</w:t>
      </w:r>
      <w:r>
        <w:rPr>
          <w:bCs/>
        </w:rPr>
        <w:t>产生总量为</w:t>
      </w:r>
      <w:commentRangeStart w:id="25"/>
      <w:r>
        <w:rPr>
          <w:rFonts w:hint="eastAsia"/>
          <w:bCs/>
        </w:rPr>
        <w:t>283.638</w:t>
      </w:r>
      <w:r>
        <w:rPr>
          <w:bCs/>
        </w:rPr>
        <w:t>m3/d</w:t>
      </w:r>
      <w:commentRangeEnd w:id="25"/>
      <w:r>
        <w:rPr>
          <w:rStyle w:val="26"/>
          <w:rFonts w:asciiTheme="minorHAnsi" w:hAnsiTheme="minorHAnsi" w:eastAsiaTheme="minorEastAsia" w:cstheme="minorBidi"/>
          <w:kern w:val="2"/>
        </w:rPr>
        <w:commentReference w:id="25"/>
      </w:r>
      <w:r>
        <w:rPr>
          <w:bCs/>
        </w:rPr>
        <w:t>，</w:t>
      </w:r>
      <w:r>
        <w:rPr>
          <w:rFonts w:hint="eastAsia"/>
          <w:bCs/>
        </w:rPr>
        <w:t>其中</w:t>
      </w:r>
      <w:r>
        <w:rPr>
          <w:bCs/>
        </w:rPr>
        <w:t>生产废水（含锅底水、清洗废水</w:t>
      </w:r>
      <w:r>
        <w:rPr>
          <w:rFonts w:hint="eastAsia"/>
          <w:bCs/>
        </w:rPr>
        <w:t>、洗坛排水等</w:t>
      </w:r>
      <w:r>
        <w:rPr>
          <w:bCs/>
        </w:rPr>
        <w:t>）共计</w:t>
      </w:r>
      <w:r>
        <w:rPr>
          <w:rFonts w:hint="eastAsia"/>
          <w:bCs/>
        </w:rPr>
        <w:t>158.4</w:t>
      </w:r>
      <w:r>
        <w:rPr>
          <w:bCs/>
        </w:rPr>
        <w:t>m3/d，收集后排入中华片区污水处理站处理达标后排放，室外排水方式均采用管道系统排放方式。生活污水（含公建设施）排放量为</w:t>
      </w:r>
      <w:r>
        <w:rPr>
          <w:rFonts w:hint="eastAsia"/>
          <w:bCs/>
        </w:rPr>
        <w:t>117.3</w:t>
      </w:r>
      <w:r>
        <w:rPr>
          <w:bCs/>
        </w:rPr>
        <w:t>m3/d，收集后集中排到中华片区污水处理站处理达标后排放。窖液</w:t>
      </w:r>
      <w:r>
        <w:rPr>
          <w:rFonts w:hint="eastAsia"/>
          <w:bCs/>
        </w:rPr>
        <w:t>6.2228</w:t>
      </w:r>
      <w:r>
        <w:rPr>
          <w:bCs/>
        </w:rPr>
        <w:t>m3/d，回用于窖池窖泥养护，不外排。生产废水和生活污水分类收集，单独处理，统一集中排放。因此本次项目外排水量为</w:t>
      </w:r>
      <w:r>
        <w:rPr>
          <w:rFonts w:hint="eastAsia"/>
          <w:bCs/>
        </w:rPr>
        <w:t>277.41</w:t>
      </w:r>
      <w:r>
        <w:rPr>
          <w:bCs/>
        </w:rPr>
        <w:t>m3/d。外排废水满足《发酵酒精和白酒工业水污染物排放标准》（GB27631-2011）表3（直排）标准后排入盐津河。</w:t>
      </w:r>
    </w:p>
    <w:p>
      <w:pPr>
        <w:pStyle w:val="27"/>
        <w:ind w:firstLine="480"/>
        <w:rPr>
          <w:bCs/>
        </w:rPr>
      </w:pPr>
      <w:r>
        <w:rPr>
          <w:rFonts w:hint="eastAsia"/>
          <w:bCs/>
        </w:rPr>
        <w:t xml:space="preserve">本项目污水排污路径详见附图。 </w:t>
      </w:r>
    </w:p>
    <w:p>
      <w:pPr>
        <w:pStyle w:val="6"/>
        <w:rPr>
          <w:rFonts w:cs="Times New Roman"/>
          <w:sz w:val="32"/>
          <w:szCs w:val="32"/>
        </w:rPr>
      </w:pPr>
      <w:r>
        <w:rPr>
          <w:rFonts w:hint="eastAsia" w:cs="Times New Roman"/>
          <w:sz w:val="32"/>
          <w:szCs w:val="32"/>
        </w:rPr>
        <w:t>3.5工艺流程及产污环节</w:t>
      </w:r>
    </w:p>
    <w:p>
      <w:pPr>
        <w:spacing w:line="360" w:lineRule="auto"/>
        <w:ind w:left="420"/>
        <w:rPr>
          <w:rFonts w:ascii="Times New Roman" w:hAnsi="Times New Roman" w:eastAsia="宋体" w:cs="Times New Roman"/>
          <w:bCs/>
          <w:kern w:val="0"/>
          <w:sz w:val="24"/>
        </w:rPr>
      </w:pPr>
      <w:r>
        <w:rPr>
          <w:rFonts w:ascii="Times New Roman" w:hAnsi="Times New Roman" w:eastAsia="宋体" w:cs="Times New Roman"/>
          <w:bCs/>
          <w:kern w:val="0"/>
          <w:sz w:val="24"/>
        </w:rPr>
        <w:t>（1）工艺流程</w:t>
      </w:r>
    </w:p>
    <w:p>
      <w:pPr>
        <w:spacing w:line="360" w:lineRule="auto"/>
        <w:ind w:firstLine="480" w:firstLineChars="200"/>
        <w:rPr>
          <w:rFonts w:ascii="Times New Roman" w:hAnsi="Times New Roman" w:eastAsia="宋体" w:cs="Times New Roman"/>
          <w:bCs/>
          <w:kern w:val="0"/>
          <w:sz w:val="24"/>
        </w:rPr>
      </w:pPr>
      <w:r>
        <w:rPr>
          <w:rFonts w:ascii="Times New Roman" w:hAnsi="Times New Roman" w:eastAsia="宋体" w:cs="Times New Roman"/>
          <w:bCs/>
          <w:kern w:val="0"/>
          <w:sz w:val="24"/>
        </w:rPr>
        <w:t>茅台酒的质量除与水质、气候、土壤气候等自然条件有密切关系外，起核心作用的还是经数百年的实践摸索、总结形成的一套独特的、科学的、传统与创新并重的生产工艺，即“高温制曲，高温堆积，高温入池，</w:t>
      </w:r>
      <w:commentRangeStart w:id="26"/>
      <w:r>
        <w:rPr>
          <w:rFonts w:ascii="Times New Roman" w:hAnsi="Times New Roman" w:eastAsia="宋体" w:cs="Times New Roman"/>
          <w:bCs/>
          <w:kern w:val="0"/>
          <w:sz w:val="24"/>
        </w:rPr>
        <w:t>高温</w:t>
      </w:r>
      <w:r>
        <w:rPr>
          <w:rFonts w:hint="eastAsia" w:ascii="Times New Roman" w:hAnsi="Times New Roman" w:eastAsia="宋体" w:cs="Times New Roman"/>
          <w:bCs/>
          <w:kern w:val="0"/>
          <w:sz w:val="24"/>
        </w:rPr>
        <w:t>馏</w:t>
      </w:r>
      <w:r>
        <w:rPr>
          <w:rFonts w:ascii="Times New Roman" w:hAnsi="Times New Roman" w:eastAsia="宋体" w:cs="Times New Roman"/>
          <w:bCs/>
          <w:kern w:val="0"/>
          <w:sz w:val="24"/>
        </w:rPr>
        <w:t>酒</w:t>
      </w:r>
      <w:commentRangeEnd w:id="26"/>
      <w:r>
        <w:rPr>
          <w:rStyle w:val="26"/>
        </w:rPr>
        <w:commentReference w:id="26"/>
      </w:r>
      <w:r>
        <w:rPr>
          <w:rFonts w:ascii="Times New Roman" w:hAnsi="Times New Roman" w:eastAsia="宋体" w:cs="Times New Roman"/>
          <w:bCs/>
          <w:kern w:val="0"/>
          <w:sz w:val="24"/>
        </w:rPr>
        <w:t>，</w:t>
      </w:r>
      <w:r>
        <w:rPr>
          <w:rStyle w:val="26"/>
        </w:rPr>
        <w:commentReference w:id="27"/>
      </w:r>
      <w:r>
        <w:rPr>
          <w:rFonts w:ascii="Times New Roman" w:hAnsi="Times New Roman" w:eastAsia="宋体" w:cs="Times New Roman"/>
          <w:bCs/>
          <w:kern w:val="0"/>
          <w:sz w:val="24"/>
        </w:rPr>
        <w:t>两次投料，八次加曲，八次发酵，九次蒸酒，以酒养窖，七次摘酒，长期陈酿，精心勾兑，包装出厂”。</w:t>
      </w:r>
    </w:p>
    <w:p>
      <w:pPr>
        <w:spacing w:line="360" w:lineRule="auto"/>
        <w:ind w:firstLine="480" w:firstLineChars="200"/>
        <w:rPr>
          <w:rFonts w:ascii="Times New Roman" w:hAnsi="Times New Roman" w:eastAsia="宋体" w:cs="Times New Roman"/>
          <w:bCs/>
          <w:kern w:val="0"/>
          <w:sz w:val="24"/>
        </w:rPr>
      </w:pPr>
      <w:r>
        <w:rPr>
          <w:rFonts w:ascii="Times New Roman" w:hAnsi="Times New Roman" w:eastAsia="宋体" w:cs="Times New Roman"/>
          <w:bCs/>
          <w:kern w:val="0"/>
          <w:sz w:val="24"/>
        </w:rPr>
        <w:t>在确保茅台酒质量和独特风格的前提下，采用现代生产技术把生物工程技术、现代化监测、监控手段以及自动化控制系统引入到生产过程中，把物流系统、营销系统，贯穿到整个原材料的采买、生产和产品销售的全过程，使得传统与创新并重，历史与文明并存，从而不断完善和改进茅台酒的生产方法和工艺过程，降低生产成本，提高经济效益，有利于企业的可持续协调发展。</w:t>
      </w:r>
    </w:p>
    <w:p>
      <w:pPr>
        <w:spacing w:line="360" w:lineRule="auto"/>
        <w:ind w:firstLine="480" w:firstLineChars="200"/>
        <w:rPr>
          <w:rFonts w:ascii="Times New Roman" w:hAnsi="Times New Roman" w:eastAsia="宋体" w:cs="Times New Roman"/>
          <w:bCs/>
          <w:kern w:val="0"/>
          <w:sz w:val="24"/>
        </w:rPr>
      </w:pPr>
      <w:r>
        <w:rPr>
          <w:rFonts w:ascii="Times New Roman" w:hAnsi="Times New Roman" w:eastAsia="宋体" w:cs="Times New Roman"/>
          <w:bCs/>
          <w:kern w:val="0"/>
          <w:sz w:val="24"/>
        </w:rPr>
        <w:t>本次改扩建生产工艺与现有项目相同。</w:t>
      </w:r>
    </w:p>
    <w:p>
      <w:pPr>
        <w:spacing w:line="360" w:lineRule="auto"/>
        <w:ind w:firstLine="480" w:firstLineChars="200"/>
        <w:rPr>
          <w:rFonts w:ascii="Times New Roman" w:hAnsi="Times New Roman" w:eastAsia="宋体" w:cs="Times New Roman"/>
          <w:bCs/>
          <w:kern w:val="0"/>
          <w:sz w:val="24"/>
        </w:rPr>
      </w:pPr>
      <w:r>
        <w:rPr>
          <w:rFonts w:ascii="Times New Roman" w:hAnsi="Times New Roman" w:eastAsia="宋体" w:cs="Times New Roman"/>
          <w:bCs/>
          <w:kern w:val="0"/>
          <w:sz w:val="24"/>
        </w:rPr>
        <w:t>茅台酒生产的主要工序如下</w:t>
      </w:r>
      <w:r>
        <w:rPr>
          <w:rFonts w:hint="eastAsia" w:ascii="Times New Roman" w:hAnsi="Times New Roman" w:eastAsia="宋体" w:cs="Times New Roman"/>
          <w:bCs/>
          <w:kern w:val="0"/>
          <w:sz w:val="24"/>
        </w:rPr>
        <w:t>图3.5-1</w:t>
      </w:r>
      <w:r>
        <w:rPr>
          <w:rFonts w:ascii="Times New Roman" w:hAnsi="Times New Roman" w:eastAsia="宋体" w:cs="Times New Roman"/>
          <w:bCs/>
          <w:kern w:val="0"/>
          <w:sz w:val="24"/>
        </w:rPr>
        <w:t>：</w:t>
      </w:r>
    </w:p>
    <w:p>
      <w:pPr>
        <w:pStyle w:val="2"/>
        <w:jc w:val="center"/>
        <w:rPr>
          <w:rFonts w:ascii="Times New Roman" w:cs="Times New Roman"/>
          <w:color w:val="auto"/>
        </w:rPr>
      </w:pPr>
      <w:r>
        <w:rPr>
          <w:rFonts w:ascii="Times New Roman" w:cs="Times New Roman"/>
          <w:color w:val="auto"/>
        </w:rPr>
        <w:drawing>
          <wp:inline distT="0" distB="0" distL="114300" distR="114300">
            <wp:extent cx="2211070" cy="38354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rcRect l="14090" t="42987" r="38103" b="46776"/>
                    <a:stretch>
                      <a:fillRect/>
                    </a:stretch>
                  </pic:blipFill>
                  <pic:spPr>
                    <a:xfrm>
                      <a:off x="0" y="0"/>
                      <a:ext cx="2211070" cy="383540"/>
                    </a:xfrm>
                    <a:prstGeom prst="rect">
                      <a:avLst/>
                    </a:prstGeom>
                    <a:noFill/>
                    <a:ln>
                      <a:noFill/>
                    </a:ln>
                  </pic:spPr>
                </pic:pic>
              </a:graphicData>
            </a:graphic>
          </wp:inline>
        </w:drawing>
      </w:r>
    </w:p>
    <w:p>
      <w:pPr>
        <w:jc w:val="center"/>
        <w:rPr>
          <w:rFonts w:ascii="Times New Roman" w:hAnsi="Times New Roman" w:cs="Times New Roman"/>
          <w:b/>
          <w:szCs w:val="21"/>
        </w:rPr>
      </w:pPr>
      <w:r>
        <w:rPr>
          <w:rFonts w:ascii="Times New Roman" w:hAnsi="Times New Roman" w:cs="Times New Roman"/>
          <w:b/>
          <w:szCs w:val="21"/>
        </w:rPr>
        <w:t>图</w:t>
      </w:r>
      <w:r>
        <w:rPr>
          <w:rFonts w:hint="eastAsia" w:ascii="Times New Roman" w:hAnsi="Times New Roman" w:cs="Times New Roman"/>
          <w:b/>
          <w:szCs w:val="21"/>
        </w:rPr>
        <w:t>3.5-1</w:t>
      </w:r>
      <w:r>
        <w:rPr>
          <w:rFonts w:ascii="Times New Roman" w:hAnsi="Times New Roman" w:cs="Times New Roman"/>
          <w:b/>
          <w:szCs w:val="21"/>
        </w:rPr>
        <w:t xml:space="preserve"> 茅台酒生产主要工序图</w:t>
      </w:r>
    </w:p>
    <w:p>
      <w:pPr>
        <w:spacing w:line="360" w:lineRule="auto"/>
        <w:ind w:firstLine="480" w:firstLineChars="200"/>
        <w:rPr>
          <w:rFonts w:ascii="Times New Roman" w:hAnsi="Times New Roman" w:eastAsia="宋体" w:cs="Times New Roman"/>
          <w:bCs/>
          <w:kern w:val="0"/>
          <w:sz w:val="24"/>
        </w:rPr>
      </w:pPr>
      <w:r>
        <w:rPr>
          <w:rFonts w:ascii="Times New Roman" w:hAnsi="Times New Roman" w:eastAsia="宋体" w:cs="Times New Roman"/>
          <w:bCs/>
          <w:kern w:val="0"/>
          <w:sz w:val="24"/>
        </w:rPr>
        <w:t>（2）制曲</w:t>
      </w:r>
    </w:p>
    <w:p>
      <w:pPr>
        <w:spacing w:line="360" w:lineRule="auto"/>
        <w:ind w:firstLine="480" w:firstLineChars="200"/>
        <w:rPr>
          <w:rFonts w:ascii="Times New Roman" w:hAnsi="Times New Roman" w:eastAsia="宋体" w:cs="Times New Roman"/>
          <w:bCs/>
          <w:kern w:val="0"/>
          <w:sz w:val="24"/>
        </w:rPr>
      </w:pPr>
      <w:r>
        <w:rPr>
          <w:rFonts w:ascii="Times New Roman" w:hAnsi="Times New Roman" w:eastAsia="宋体" w:cs="Times New Roman"/>
          <w:bCs/>
          <w:kern w:val="0"/>
          <w:sz w:val="24"/>
        </w:rPr>
        <w:t>制曲工艺流程及产污节点图见图</w:t>
      </w:r>
      <w:r>
        <w:rPr>
          <w:rFonts w:hint="eastAsia" w:ascii="Times New Roman" w:hAnsi="Times New Roman" w:eastAsia="宋体" w:cs="Times New Roman"/>
          <w:bCs/>
          <w:kern w:val="0"/>
          <w:sz w:val="24"/>
        </w:rPr>
        <w:t>3.5-2</w:t>
      </w:r>
      <w:r>
        <w:rPr>
          <w:rFonts w:ascii="Times New Roman" w:hAnsi="Times New Roman" w:eastAsia="宋体" w:cs="Times New Roman"/>
          <w:bCs/>
          <w:kern w:val="0"/>
          <w:sz w:val="24"/>
        </w:rPr>
        <w:t>。</w:t>
      </w:r>
    </w:p>
    <w:p>
      <w:pPr>
        <w:jc w:val="center"/>
        <w:rPr>
          <w:rFonts w:ascii="Times New Roman" w:hAnsi="Times New Roman" w:cs="Times New Roman"/>
          <w:b/>
          <w:szCs w:val="21"/>
        </w:rPr>
      </w:pPr>
      <w:r>
        <w:rPr>
          <w:rFonts w:ascii="Times New Roman" w:hAnsi="Times New Roman" w:cs="Times New Roman"/>
        </w:rPr>
        <w:drawing>
          <wp:inline distT="0" distB="0" distL="114300" distR="114300">
            <wp:extent cx="4361815" cy="1081405"/>
            <wp:effectExtent l="0" t="0" r="0" b="444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2"/>
                    <a:srcRect l="31676" t="43604" r="15091" b="42903"/>
                    <a:stretch>
                      <a:fillRect/>
                    </a:stretch>
                  </pic:blipFill>
                  <pic:spPr>
                    <a:xfrm>
                      <a:off x="0" y="0"/>
                      <a:ext cx="4361815" cy="1081405"/>
                    </a:xfrm>
                    <a:prstGeom prst="rect">
                      <a:avLst/>
                    </a:prstGeom>
                    <a:noFill/>
                    <a:ln>
                      <a:noFill/>
                    </a:ln>
                  </pic:spPr>
                </pic:pic>
              </a:graphicData>
            </a:graphic>
          </wp:inline>
        </w:drawing>
      </w:r>
    </w:p>
    <w:p>
      <w:pPr>
        <w:jc w:val="center"/>
        <w:rPr>
          <w:rFonts w:ascii="Times New Roman" w:hAnsi="Times New Roman" w:cs="Times New Roman"/>
          <w:b/>
          <w:szCs w:val="21"/>
        </w:rPr>
      </w:pPr>
      <w:r>
        <w:rPr>
          <w:rFonts w:ascii="Times New Roman" w:hAnsi="Times New Roman" w:cs="Times New Roman"/>
          <w:b/>
          <w:szCs w:val="21"/>
        </w:rPr>
        <w:t>图</w:t>
      </w:r>
      <w:r>
        <w:rPr>
          <w:rFonts w:hint="eastAsia" w:ascii="Times New Roman" w:hAnsi="Times New Roman" w:cs="Times New Roman"/>
          <w:b/>
          <w:szCs w:val="21"/>
        </w:rPr>
        <w:t>3.5-2</w:t>
      </w:r>
      <w:r>
        <w:rPr>
          <w:rFonts w:ascii="Times New Roman" w:hAnsi="Times New Roman" w:cs="Times New Roman"/>
          <w:b/>
          <w:szCs w:val="21"/>
        </w:rPr>
        <w:t xml:space="preserve"> 茅台酒制曲工艺流程图</w:t>
      </w:r>
    </w:p>
    <w:p>
      <w:pPr>
        <w:numPr>
          <w:ilvl w:val="0"/>
          <w:numId w:val="2"/>
        </w:numPr>
        <w:spacing w:line="360" w:lineRule="auto"/>
        <w:ind w:left="420"/>
        <w:rPr>
          <w:rFonts w:ascii="Times New Roman" w:hAnsi="Times New Roman" w:eastAsia="宋体" w:cs="Times New Roman"/>
          <w:bCs/>
          <w:kern w:val="0"/>
          <w:sz w:val="24"/>
        </w:rPr>
      </w:pPr>
      <w:r>
        <w:rPr>
          <w:rFonts w:ascii="Times New Roman" w:hAnsi="Times New Roman" w:eastAsia="宋体" w:cs="Times New Roman"/>
          <w:bCs/>
          <w:kern w:val="0"/>
          <w:sz w:val="24"/>
        </w:rPr>
        <w:t>制酒</w:t>
      </w:r>
    </w:p>
    <w:p>
      <w:pPr>
        <w:spacing w:line="360" w:lineRule="auto"/>
        <w:ind w:left="420"/>
        <w:rPr>
          <w:rFonts w:ascii="Times New Roman" w:hAnsi="Times New Roman" w:eastAsia="宋体" w:cs="Times New Roman"/>
          <w:bCs/>
          <w:kern w:val="0"/>
          <w:sz w:val="24"/>
        </w:rPr>
      </w:pPr>
      <w:r>
        <w:rPr>
          <w:rFonts w:ascii="Times New Roman" w:hAnsi="Times New Roman" w:eastAsia="宋体" w:cs="Times New Roman"/>
          <w:bCs/>
          <w:kern w:val="0"/>
          <w:sz w:val="24"/>
        </w:rPr>
        <w:t>制酒工艺流程及产污节点图见图</w:t>
      </w:r>
      <w:r>
        <w:rPr>
          <w:rFonts w:hint="eastAsia" w:ascii="Times New Roman" w:hAnsi="Times New Roman" w:eastAsia="宋体" w:cs="Times New Roman"/>
          <w:bCs/>
          <w:kern w:val="0"/>
          <w:sz w:val="24"/>
        </w:rPr>
        <w:t>3.5-3</w:t>
      </w:r>
      <w:r>
        <w:rPr>
          <w:rFonts w:ascii="Times New Roman" w:hAnsi="Times New Roman" w:eastAsia="宋体" w:cs="Times New Roman"/>
          <w:bCs/>
          <w:kern w:val="0"/>
          <w:sz w:val="24"/>
        </w:rPr>
        <w:t>。</w:t>
      </w:r>
    </w:p>
    <w:p>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mc:AlternateContent>
          <mc:Choice Requires="wpg">
            <w:drawing>
              <wp:inline distT="0" distB="0" distL="114300" distR="114300">
                <wp:extent cx="4005580" cy="5313680"/>
                <wp:effectExtent l="4445" t="0" r="9525" b="20320"/>
                <wp:docPr id="71" name="组合 71"/>
                <wp:cNvGraphicFramePr/>
                <a:graphic xmlns:a="http://schemas.openxmlformats.org/drawingml/2006/main">
                  <a:graphicData uri="http://schemas.microsoft.com/office/word/2010/wordprocessingGroup">
                    <wpg:wgp>
                      <wpg:cNvGrpSpPr>
                        <a:grpSpLocks noRot="1"/>
                      </wpg:cNvGrpSpPr>
                      <wpg:grpSpPr>
                        <a:xfrm>
                          <a:off x="0" y="0"/>
                          <a:ext cx="4005580" cy="5313680"/>
                          <a:chOff x="0" y="0"/>
                          <a:chExt cx="5259705" cy="7331710"/>
                        </a:xfrm>
                      </wpg:grpSpPr>
                      <wps:wsp>
                        <wps:cNvPr id="4" name="矩形 4"/>
                        <wps:cNvSpPr>
                          <a:spLocks noChangeAspect="1"/>
                        </wps:cNvSpPr>
                        <wps:spPr>
                          <a:xfrm>
                            <a:off x="0" y="0"/>
                            <a:ext cx="5259705" cy="7331710"/>
                          </a:xfrm>
                          <a:prstGeom prst="rect">
                            <a:avLst/>
                          </a:prstGeom>
                          <a:noFill/>
                          <a:ln>
                            <a:noFill/>
                          </a:ln>
                        </wps:spPr>
                        <wps:bodyPr lIns="18000" tIns="0" rIns="18000" bIns="3600" upright="1"/>
                      </wps:wsp>
                      <wps:wsp>
                        <wps:cNvPr id="5" name="矩形 5"/>
                        <wps:cNvSpPr/>
                        <wps:spPr>
                          <a:xfrm>
                            <a:off x="1600621" y="791554"/>
                            <a:ext cx="799580" cy="297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高粱破碎</w:t>
                              </w:r>
                            </w:p>
                          </w:txbxContent>
                        </wps:txbx>
                        <wps:bodyPr lIns="18000" tIns="0" rIns="18000" bIns="3600" upright="1"/>
                      </wps:wsp>
                      <wps:wsp>
                        <wps:cNvPr id="6" name="直接连接符 6"/>
                        <wps:cNvCnPr/>
                        <wps:spPr>
                          <a:xfrm>
                            <a:off x="2057733" y="1088933"/>
                            <a:ext cx="730" cy="397235"/>
                          </a:xfrm>
                          <a:prstGeom prst="line">
                            <a:avLst/>
                          </a:prstGeom>
                          <a:ln w="9525" cap="flat" cmpd="sng">
                            <a:solidFill>
                              <a:srgbClr val="000000"/>
                            </a:solidFill>
                            <a:prstDash val="solid"/>
                            <a:headEnd type="none" w="med" len="med"/>
                            <a:tailEnd type="triangle" w="med" len="med"/>
                          </a:ln>
                        </wps:spPr>
                        <wps:bodyPr/>
                      </wps:wsp>
                      <wps:wsp>
                        <wps:cNvPr id="7" name="矩形 7"/>
                        <wps:cNvSpPr/>
                        <wps:spPr>
                          <a:xfrm>
                            <a:off x="1600621" y="1486167"/>
                            <a:ext cx="800311" cy="2959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润粮</w:t>
                              </w:r>
                            </w:p>
                          </w:txbxContent>
                        </wps:txbx>
                        <wps:bodyPr lIns="18000" tIns="0" rIns="18000" bIns="3600" upright="1"/>
                      </wps:wsp>
                      <wps:wsp>
                        <wps:cNvPr id="8" name="直接连接符 8"/>
                        <wps:cNvCnPr/>
                        <wps:spPr>
                          <a:xfrm>
                            <a:off x="2057002" y="1782818"/>
                            <a:ext cx="1460" cy="495632"/>
                          </a:xfrm>
                          <a:prstGeom prst="line">
                            <a:avLst/>
                          </a:prstGeom>
                          <a:ln w="9525" cap="flat" cmpd="sng">
                            <a:solidFill>
                              <a:srgbClr val="000000"/>
                            </a:solidFill>
                            <a:prstDash val="solid"/>
                            <a:headEnd type="none" w="med" len="med"/>
                            <a:tailEnd type="triangle" w="med" len="med"/>
                          </a:ln>
                        </wps:spPr>
                        <wps:bodyPr/>
                      </wps:wsp>
                      <wps:wsp>
                        <wps:cNvPr id="9" name="矩形 9"/>
                        <wps:cNvSpPr/>
                        <wps:spPr>
                          <a:xfrm>
                            <a:off x="1600621" y="2278450"/>
                            <a:ext cx="800311" cy="297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蒸粮</w:t>
                              </w:r>
                            </w:p>
                          </w:txbxContent>
                        </wps:txbx>
                        <wps:bodyPr lIns="18000" tIns="0" rIns="18000" bIns="3600" upright="1"/>
                      </wps:wsp>
                      <wps:wsp>
                        <wps:cNvPr id="10" name="直接连接符 10"/>
                        <wps:cNvCnPr/>
                        <wps:spPr>
                          <a:xfrm>
                            <a:off x="2057733" y="2575829"/>
                            <a:ext cx="730" cy="395777"/>
                          </a:xfrm>
                          <a:prstGeom prst="line">
                            <a:avLst/>
                          </a:prstGeom>
                          <a:ln w="9525" cap="flat" cmpd="sng">
                            <a:solidFill>
                              <a:srgbClr val="000000"/>
                            </a:solidFill>
                            <a:prstDash val="solid"/>
                            <a:headEnd type="none" w="med" len="med"/>
                            <a:tailEnd type="triangle" w="med" len="med"/>
                          </a:ln>
                        </wps:spPr>
                        <wps:bodyPr/>
                      </wps:wsp>
                      <wps:wsp>
                        <wps:cNvPr id="11" name="矩形 11"/>
                        <wps:cNvSpPr/>
                        <wps:spPr>
                          <a:xfrm>
                            <a:off x="1600621" y="2971606"/>
                            <a:ext cx="800311" cy="297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摊凉拌曲</w:t>
                              </w:r>
                            </w:p>
                          </w:txbxContent>
                        </wps:txbx>
                        <wps:bodyPr lIns="18000" tIns="0" rIns="18000" bIns="3600" upright="1"/>
                      </wps:wsp>
                      <wps:wsp>
                        <wps:cNvPr id="12" name="直接连接符 12"/>
                        <wps:cNvCnPr/>
                        <wps:spPr>
                          <a:xfrm>
                            <a:off x="2057733" y="3268985"/>
                            <a:ext cx="730" cy="395777"/>
                          </a:xfrm>
                          <a:prstGeom prst="line">
                            <a:avLst/>
                          </a:prstGeom>
                          <a:ln w="9525" cap="flat" cmpd="sng">
                            <a:solidFill>
                              <a:srgbClr val="000000"/>
                            </a:solidFill>
                            <a:prstDash val="solid"/>
                            <a:headEnd type="none" w="med" len="med"/>
                            <a:tailEnd type="triangle" w="med" len="med"/>
                          </a:ln>
                        </wps:spPr>
                        <wps:bodyPr/>
                      </wps:wsp>
                      <wps:wsp>
                        <wps:cNvPr id="13" name="矩形 13"/>
                        <wps:cNvSpPr/>
                        <wps:spPr>
                          <a:xfrm>
                            <a:off x="1600621" y="3664762"/>
                            <a:ext cx="800311" cy="297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堆积发酵</w:t>
                              </w:r>
                            </w:p>
                          </w:txbxContent>
                        </wps:txbx>
                        <wps:bodyPr lIns="18000" tIns="0" rIns="18000" bIns="3600" upright="1"/>
                      </wps:wsp>
                      <wps:wsp>
                        <wps:cNvPr id="14" name="直接连接符 14"/>
                        <wps:cNvCnPr/>
                        <wps:spPr>
                          <a:xfrm>
                            <a:off x="2057733" y="3962141"/>
                            <a:ext cx="730" cy="396506"/>
                          </a:xfrm>
                          <a:prstGeom prst="line">
                            <a:avLst/>
                          </a:prstGeom>
                          <a:ln w="9525" cap="flat" cmpd="sng">
                            <a:solidFill>
                              <a:srgbClr val="000000"/>
                            </a:solidFill>
                            <a:prstDash val="solid"/>
                            <a:headEnd type="none" w="med" len="med"/>
                            <a:tailEnd type="triangle" w="med" len="med"/>
                          </a:ln>
                        </wps:spPr>
                        <wps:bodyPr/>
                      </wps:wsp>
                      <wps:wsp>
                        <wps:cNvPr id="15" name="矩形 15"/>
                        <wps:cNvSpPr/>
                        <wps:spPr>
                          <a:xfrm>
                            <a:off x="1600621" y="4358647"/>
                            <a:ext cx="800311"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入窖发酵</w:t>
                              </w:r>
                            </w:p>
                          </w:txbxContent>
                        </wps:txbx>
                        <wps:bodyPr lIns="18000" tIns="0" rIns="18000" bIns="3600" upright="1"/>
                      </wps:wsp>
                      <wps:wsp>
                        <wps:cNvPr id="16" name="直接连接符 16"/>
                        <wps:cNvCnPr/>
                        <wps:spPr>
                          <a:xfrm>
                            <a:off x="2057733" y="4655297"/>
                            <a:ext cx="730" cy="396506"/>
                          </a:xfrm>
                          <a:prstGeom prst="line">
                            <a:avLst/>
                          </a:prstGeom>
                          <a:ln w="9525" cap="flat" cmpd="sng">
                            <a:solidFill>
                              <a:srgbClr val="000000"/>
                            </a:solidFill>
                            <a:prstDash val="solid"/>
                            <a:headEnd type="none" w="med" len="med"/>
                            <a:tailEnd type="triangle" w="med" len="med"/>
                          </a:ln>
                        </wps:spPr>
                        <wps:bodyPr/>
                      </wps:wsp>
                      <wps:wsp>
                        <wps:cNvPr id="17" name="矩形 17"/>
                        <wps:cNvSpPr/>
                        <wps:spPr>
                          <a:xfrm>
                            <a:off x="1600621" y="5051803"/>
                            <a:ext cx="800311"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开窖取醅</w:t>
                              </w:r>
                            </w:p>
                          </w:txbxContent>
                        </wps:txbx>
                        <wps:bodyPr lIns="18000" tIns="0" rIns="18000" bIns="3600" upright="1"/>
                      </wps:wsp>
                      <wps:wsp>
                        <wps:cNvPr id="18" name="矩形 18"/>
                        <wps:cNvSpPr/>
                        <wps:spPr>
                          <a:xfrm>
                            <a:off x="3429068" y="791554"/>
                            <a:ext cx="801041" cy="297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高粱破碎</w:t>
                              </w:r>
                            </w:p>
                          </w:txbxContent>
                        </wps:txbx>
                        <wps:bodyPr lIns="18000" tIns="0" rIns="18000" bIns="3600" upright="1"/>
                      </wps:wsp>
                      <wps:wsp>
                        <wps:cNvPr id="19" name="直接连接符 19"/>
                        <wps:cNvCnPr/>
                        <wps:spPr>
                          <a:xfrm>
                            <a:off x="3886179" y="1088933"/>
                            <a:ext cx="730" cy="397235"/>
                          </a:xfrm>
                          <a:prstGeom prst="line">
                            <a:avLst/>
                          </a:prstGeom>
                          <a:ln w="9525" cap="flat" cmpd="sng">
                            <a:solidFill>
                              <a:srgbClr val="000000"/>
                            </a:solidFill>
                            <a:prstDash val="solid"/>
                            <a:headEnd type="none" w="med" len="med"/>
                            <a:tailEnd type="triangle" w="med" len="med"/>
                          </a:ln>
                        </wps:spPr>
                        <wps:bodyPr/>
                      </wps:wsp>
                      <wps:wsp>
                        <wps:cNvPr id="20" name="矩形 20"/>
                        <wps:cNvSpPr/>
                        <wps:spPr>
                          <a:xfrm>
                            <a:off x="3429068" y="1486167"/>
                            <a:ext cx="801041" cy="2959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润粮</w:t>
                              </w:r>
                            </w:p>
                          </w:txbxContent>
                        </wps:txbx>
                        <wps:bodyPr lIns="18000" tIns="0" rIns="18000" bIns="3600" upright="1"/>
                      </wps:wsp>
                      <wps:wsp>
                        <wps:cNvPr id="21" name="直接连接符 21"/>
                        <wps:cNvCnPr/>
                        <wps:spPr>
                          <a:xfrm>
                            <a:off x="3886179" y="1782818"/>
                            <a:ext cx="730" cy="495632"/>
                          </a:xfrm>
                          <a:prstGeom prst="line">
                            <a:avLst/>
                          </a:prstGeom>
                          <a:ln w="9525" cap="flat" cmpd="sng">
                            <a:solidFill>
                              <a:srgbClr val="000000"/>
                            </a:solidFill>
                            <a:prstDash val="solid"/>
                            <a:headEnd type="none" w="med" len="med"/>
                            <a:tailEnd type="triangle" w="med" len="med"/>
                          </a:ln>
                        </wps:spPr>
                        <wps:bodyPr/>
                      </wps:wsp>
                      <wps:wsp>
                        <wps:cNvPr id="22" name="矩形 22"/>
                        <wps:cNvSpPr/>
                        <wps:spPr>
                          <a:xfrm>
                            <a:off x="3429068" y="2278450"/>
                            <a:ext cx="801041" cy="297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蒸粮</w:t>
                              </w:r>
                            </w:p>
                          </w:txbxContent>
                        </wps:txbx>
                        <wps:bodyPr lIns="18000" tIns="0" rIns="18000" bIns="3600" upright="1"/>
                      </wps:wsp>
                      <wps:wsp>
                        <wps:cNvPr id="23" name="直接连接符 23"/>
                        <wps:cNvCnPr/>
                        <wps:spPr>
                          <a:xfrm>
                            <a:off x="3886179" y="2575829"/>
                            <a:ext cx="730" cy="395777"/>
                          </a:xfrm>
                          <a:prstGeom prst="line">
                            <a:avLst/>
                          </a:prstGeom>
                          <a:ln w="9525" cap="flat" cmpd="sng">
                            <a:solidFill>
                              <a:srgbClr val="000000"/>
                            </a:solidFill>
                            <a:prstDash val="solid"/>
                            <a:headEnd type="none" w="med" len="med"/>
                            <a:tailEnd type="triangle" w="med" len="med"/>
                          </a:ln>
                        </wps:spPr>
                        <wps:bodyPr/>
                      </wps:wsp>
                      <wps:wsp>
                        <wps:cNvPr id="24" name="矩形 24"/>
                        <wps:cNvSpPr/>
                        <wps:spPr>
                          <a:xfrm>
                            <a:off x="3429068" y="2971606"/>
                            <a:ext cx="801041" cy="297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摊凉拌曲</w:t>
                              </w:r>
                            </w:p>
                          </w:txbxContent>
                        </wps:txbx>
                        <wps:bodyPr lIns="18000" tIns="0" rIns="18000" bIns="3600" upright="1"/>
                      </wps:wsp>
                      <wps:wsp>
                        <wps:cNvPr id="25" name="直接连接符 25"/>
                        <wps:cNvCnPr/>
                        <wps:spPr>
                          <a:xfrm>
                            <a:off x="3886179" y="3268985"/>
                            <a:ext cx="730" cy="395777"/>
                          </a:xfrm>
                          <a:prstGeom prst="line">
                            <a:avLst/>
                          </a:prstGeom>
                          <a:ln w="9525" cap="flat" cmpd="sng">
                            <a:solidFill>
                              <a:srgbClr val="000000"/>
                            </a:solidFill>
                            <a:prstDash val="solid"/>
                            <a:headEnd type="none" w="med" len="med"/>
                            <a:tailEnd type="triangle" w="med" len="med"/>
                          </a:ln>
                        </wps:spPr>
                        <wps:bodyPr/>
                      </wps:wsp>
                      <wps:wsp>
                        <wps:cNvPr id="26" name="矩形 26"/>
                        <wps:cNvSpPr/>
                        <wps:spPr>
                          <a:xfrm>
                            <a:off x="3429068" y="3664762"/>
                            <a:ext cx="801041" cy="297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堆积发酵</w:t>
                              </w:r>
                            </w:p>
                          </w:txbxContent>
                        </wps:txbx>
                        <wps:bodyPr lIns="18000" tIns="0" rIns="18000" bIns="3600" upright="1"/>
                      </wps:wsp>
                      <wps:wsp>
                        <wps:cNvPr id="27" name="直接连接符 27"/>
                        <wps:cNvCnPr/>
                        <wps:spPr>
                          <a:xfrm>
                            <a:off x="3886179" y="3962141"/>
                            <a:ext cx="730" cy="396506"/>
                          </a:xfrm>
                          <a:prstGeom prst="line">
                            <a:avLst/>
                          </a:prstGeom>
                          <a:ln w="9525" cap="flat" cmpd="sng">
                            <a:solidFill>
                              <a:srgbClr val="000000"/>
                            </a:solidFill>
                            <a:prstDash val="solid"/>
                            <a:headEnd type="none" w="med" len="med"/>
                            <a:tailEnd type="triangle" w="med" len="med"/>
                          </a:ln>
                        </wps:spPr>
                        <wps:bodyPr/>
                      </wps:wsp>
                      <wps:wsp>
                        <wps:cNvPr id="28" name="矩形 28"/>
                        <wps:cNvSpPr/>
                        <wps:spPr>
                          <a:xfrm>
                            <a:off x="3429068" y="4358647"/>
                            <a:ext cx="801041"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入窖发酵</w:t>
                              </w:r>
                            </w:p>
                          </w:txbxContent>
                        </wps:txbx>
                        <wps:bodyPr lIns="18000" tIns="0" rIns="18000" bIns="3600" upright="1"/>
                      </wps:wsp>
                      <wps:wsp>
                        <wps:cNvPr id="29" name="直接连接符 29"/>
                        <wps:cNvCnPr/>
                        <wps:spPr>
                          <a:xfrm>
                            <a:off x="3886179" y="4655297"/>
                            <a:ext cx="730" cy="297379"/>
                          </a:xfrm>
                          <a:prstGeom prst="line">
                            <a:avLst/>
                          </a:prstGeom>
                          <a:ln w="9525" cap="flat" cmpd="sng">
                            <a:solidFill>
                              <a:srgbClr val="000000"/>
                            </a:solidFill>
                            <a:prstDash val="solid"/>
                            <a:headEnd type="none" w="med" len="med"/>
                            <a:tailEnd type="triangle" w="med" len="med"/>
                          </a:ln>
                        </wps:spPr>
                        <wps:bodyPr/>
                      </wps:wsp>
                      <wps:wsp>
                        <wps:cNvPr id="30" name="矩形 30"/>
                        <wps:cNvSpPr/>
                        <wps:spPr>
                          <a:xfrm>
                            <a:off x="3429068" y="4952676"/>
                            <a:ext cx="801041"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开窖取醅</w:t>
                              </w:r>
                            </w:p>
                          </w:txbxContent>
                        </wps:txbx>
                        <wps:bodyPr lIns="18000" tIns="0" rIns="18000" bIns="3600" upright="1"/>
                      </wps:wsp>
                      <wps:wsp>
                        <wps:cNvPr id="31" name="直接连接符 31"/>
                        <wps:cNvCnPr/>
                        <wps:spPr>
                          <a:xfrm>
                            <a:off x="3886179" y="5250055"/>
                            <a:ext cx="730" cy="693885"/>
                          </a:xfrm>
                          <a:prstGeom prst="line">
                            <a:avLst/>
                          </a:prstGeom>
                          <a:ln w="9525" cap="flat" cmpd="sng">
                            <a:solidFill>
                              <a:srgbClr val="000000"/>
                            </a:solidFill>
                            <a:prstDash val="solid"/>
                            <a:headEnd type="none" w="med" len="med"/>
                            <a:tailEnd type="triangle" w="med" len="med"/>
                          </a:ln>
                        </wps:spPr>
                        <wps:bodyPr/>
                      </wps:wsp>
                      <wps:wsp>
                        <wps:cNvPr id="32" name="文本框 32"/>
                        <wps:cNvSpPr txBox="1"/>
                        <wps:spPr>
                          <a:xfrm>
                            <a:off x="571755" y="1486167"/>
                            <a:ext cx="571755" cy="2959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水</w:t>
                              </w:r>
                            </w:p>
                          </w:txbxContent>
                        </wps:txbx>
                        <wps:bodyPr lIns="18000" tIns="0" rIns="18000" bIns="3600" upright="1"/>
                      </wps:wsp>
                      <wps:wsp>
                        <wps:cNvPr id="33" name="直接连接符 33"/>
                        <wps:cNvCnPr/>
                        <wps:spPr>
                          <a:xfrm>
                            <a:off x="1143509" y="1683691"/>
                            <a:ext cx="457112" cy="729"/>
                          </a:xfrm>
                          <a:prstGeom prst="line">
                            <a:avLst/>
                          </a:prstGeom>
                          <a:ln w="9525" cap="flat" cmpd="sng">
                            <a:solidFill>
                              <a:srgbClr val="000000"/>
                            </a:solidFill>
                            <a:prstDash val="solid"/>
                            <a:headEnd type="none" w="med" len="med"/>
                            <a:tailEnd type="triangle" w="med" len="med"/>
                          </a:ln>
                        </wps:spPr>
                        <wps:bodyPr/>
                      </wps:wsp>
                      <wps:wsp>
                        <wps:cNvPr id="34" name="文本框 34"/>
                        <wps:cNvSpPr txBox="1"/>
                        <wps:spPr>
                          <a:xfrm>
                            <a:off x="571755" y="2278450"/>
                            <a:ext cx="571755" cy="297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母糟</w:t>
                              </w:r>
                            </w:p>
                          </w:txbxContent>
                        </wps:txbx>
                        <wps:bodyPr lIns="18000" tIns="0" rIns="18000" bIns="3600" upright="1"/>
                      </wps:wsp>
                      <wps:wsp>
                        <wps:cNvPr id="35" name="直接连接符 35"/>
                        <wps:cNvCnPr/>
                        <wps:spPr>
                          <a:xfrm>
                            <a:off x="1143509" y="2475974"/>
                            <a:ext cx="457112" cy="729"/>
                          </a:xfrm>
                          <a:prstGeom prst="line">
                            <a:avLst/>
                          </a:prstGeom>
                          <a:ln w="9525" cap="flat" cmpd="sng">
                            <a:solidFill>
                              <a:srgbClr val="000000"/>
                            </a:solidFill>
                            <a:prstDash val="solid"/>
                            <a:headEnd type="none" w="med" len="med"/>
                            <a:tailEnd type="triangle" w="med" len="med"/>
                          </a:ln>
                        </wps:spPr>
                        <wps:bodyPr/>
                      </wps:wsp>
                      <wps:wsp>
                        <wps:cNvPr id="36" name="文本框 36"/>
                        <wps:cNvSpPr txBox="1"/>
                        <wps:spPr>
                          <a:xfrm>
                            <a:off x="571755" y="4358647"/>
                            <a:ext cx="571755"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尾酒</w:t>
                              </w:r>
                            </w:p>
                          </w:txbxContent>
                        </wps:txbx>
                        <wps:bodyPr lIns="18000" tIns="0" rIns="18000" bIns="3600" upright="1"/>
                      </wps:wsp>
                      <wps:wsp>
                        <wps:cNvPr id="37" name="直接连接符 37"/>
                        <wps:cNvCnPr/>
                        <wps:spPr>
                          <a:xfrm>
                            <a:off x="1143509" y="4555442"/>
                            <a:ext cx="457112" cy="729"/>
                          </a:xfrm>
                          <a:prstGeom prst="line">
                            <a:avLst/>
                          </a:prstGeom>
                          <a:ln w="9525" cap="flat" cmpd="sng">
                            <a:solidFill>
                              <a:srgbClr val="000000"/>
                            </a:solidFill>
                            <a:prstDash val="solid"/>
                            <a:headEnd type="none" w="med" len="med"/>
                            <a:tailEnd type="triangle" w="med" len="med"/>
                          </a:ln>
                        </wps:spPr>
                        <wps:bodyPr/>
                      </wps:wsp>
                      <wps:wsp>
                        <wps:cNvPr id="38" name="直接连接符 38"/>
                        <wps:cNvCnPr/>
                        <wps:spPr>
                          <a:xfrm>
                            <a:off x="2400201" y="5250055"/>
                            <a:ext cx="343199" cy="0"/>
                          </a:xfrm>
                          <a:prstGeom prst="line">
                            <a:avLst/>
                          </a:prstGeom>
                          <a:ln w="9525" cap="flat" cmpd="sng">
                            <a:solidFill>
                              <a:srgbClr val="000000"/>
                            </a:solidFill>
                            <a:prstDash val="solid"/>
                            <a:headEnd type="none" w="med" len="med"/>
                            <a:tailEnd type="none" w="med" len="med"/>
                          </a:ln>
                        </wps:spPr>
                        <wps:bodyPr/>
                      </wps:wsp>
                      <wps:wsp>
                        <wps:cNvPr id="39" name="直接连接符 39"/>
                        <wps:cNvCnPr/>
                        <wps:spPr>
                          <a:xfrm flipV="1">
                            <a:off x="2743400" y="2476703"/>
                            <a:ext cx="0" cy="2773353"/>
                          </a:xfrm>
                          <a:prstGeom prst="line">
                            <a:avLst/>
                          </a:prstGeom>
                          <a:ln w="9525" cap="flat" cmpd="sng">
                            <a:solidFill>
                              <a:srgbClr val="000000"/>
                            </a:solidFill>
                            <a:prstDash val="solid"/>
                            <a:headEnd type="none" w="med" len="med"/>
                            <a:tailEnd type="none" w="med" len="med"/>
                          </a:ln>
                        </wps:spPr>
                        <wps:bodyPr/>
                      </wps:wsp>
                      <wps:wsp>
                        <wps:cNvPr id="40" name="直接连接符 40"/>
                        <wps:cNvCnPr/>
                        <wps:spPr>
                          <a:xfrm>
                            <a:off x="2743400" y="2476703"/>
                            <a:ext cx="685667" cy="0"/>
                          </a:xfrm>
                          <a:prstGeom prst="line">
                            <a:avLst/>
                          </a:prstGeom>
                          <a:ln w="9525" cap="flat" cmpd="sng">
                            <a:solidFill>
                              <a:srgbClr val="000000"/>
                            </a:solidFill>
                            <a:prstDash val="solid"/>
                            <a:headEnd type="none" w="med" len="med"/>
                            <a:tailEnd type="triangle" w="med" len="med"/>
                          </a:ln>
                        </wps:spPr>
                        <wps:bodyPr/>
                      </wps:wsp>
                      <wps:wsp>
                        <wps:cNvPr id="41" name="文本框 41"/>
                        <wps:cNvSpPr txBox="1"/>
                        <wps:spPr>
                          <a:xfrm>
                            <a:off x="0" y="6042338"/>
                            <a:ext cx="571755" cy="296650"/>
                          </a:xfrm>
                          <a:prstGeom prst="rect">
                            <a:avLst/>
                          </a:prstGeom>
                          <a:noFill/>
                          <a:ln w="9525" cap="flat" cmpd="sng">
                            <a:solidFill>
                              <a:srgbClr val="000000"/>
                            </a:solidFill>
                            <a:prstDash val="dash"/>
                            <a:miter/>
                            <a:headEnd type="none" w="med" len="med"/>
                            <a:tailEnd type="none" w="med" len="med"/>
                          </a:ln>
                        </wps:spPr>
                        <wps:txbx>
                          <w:txbxContent>
                            <w:p>
                              <w:pPr>
                                <w:spacing w:line="260" w:lineRule="exact"/>
                                <w:jc w:val="center"/>
                                <w:rPr>
                                  <w:rFonts w:ascii="宋体" w:hAnsi="宋体" w:cs="CG Times (W1)"/>
                                  <w:sz w:val="18"/>
                                  <w:szCs w:val="18"/>
                                </w:rPr>
                              </w:pPr>
                              <w:r>
                                <w:rPr>
                                  <w:rFonts w:hint="eastAsia" w:ascii="宋体" w:hAnsi="宋体" w:cs="CG Times (W1)"/>
                                  <w:sz w:val="18"/>
                                  <w:szCs w:val="18"/>
                                </w:rPr>
                                <w:t>曲粉</w:t>
                              </w:r>
                            </w:p>
                          </w:txbxContent>
                        </wps:txbx>
                        <wps:bodyPr lIns="18000" tIns="0" rIns="18000" bIns="3600" upright="1"/>
                      </wps:wsp>
                      <wps:wsp>
                        <wps:cNvPr id="42" name="直接连接符 42"/>
                        <wps:cNvCnPr/>
                        <wps:spPr>
                          <a:xfrm flipV="1">
                            <a:off x="228556" y="3169859"/>
                            <a:ext cx="0" cy="2872479"/>
                          </a:xfrm>
                          <a:prstGeom prst="line">
                            <a:avLst/>
                          </a:prstGeom>
                          <a:ln w="9525" cap="flat" cmpd="sng">
                            <a:solidFill>
                              <a:srgbClr val="000000"/>
                            </a:solidFill>
                            <a:prstDash val="solid"/>
                            <a:headEnd type="none" w="med" len="med"/>
                            <a:tailEnd type="none" w="med" len="med"/>
                          </a:ln>
                        </wps:spPr>
                        <wps:bodyPr/>
                      </wps:wsp>
                      <wps:wsp>
                        <wps:cNvPr id="43" name="直接连接符 43"/>
                        <wps:cNvCnPr/>
                        <wps:spPr>
                          <a:xfrm>
                            <a:off x="228556" y="3169859"/>
                            <a:ext cx="1371335" cy="0"/>
                          </a:xfrm>
                          <a:prstGeom prst="line">
                            <a:avLst/>
                          </a:prstGeom>
                          <a:ln w="9525" cap="flat" cmpd="sng">
                            <a:solidFill>
                              <a:srgbClr val="000000"/>
                            </a:solidFill>
                            <a:prstDash val="solid"/>
                            <a:headEnd type="none" w="med" len="med"/>
                            <a:tailEnd type="triangle" w="med" len="med"/>
                          </a:ln>
                        </wps:spPr>
                        <wps:bodyPr/>
                      </wps:wsp>
                      <wps:wsp>
                        <wps:cNvPr id="44" name="直接连接符 44"/>
                        <wps:cNvCnPr/>
                        <wps:spPr>
                          <a:xfrm>
                            <a:off x="571755" y="6239862"/>
                            <a:ext cx="2514114" cy="0"/>
                          </a:xfrm>
                          <a:prstGeom prst="line">
                            <a:avLst/>
                          </a:prstGeom>
                          <a:ln w="9525" cap="flat" cmpd="sng">
                            <a:solidFill>
                              <a:srgbClr val="000000"/>
                            </a:solidFill>
                            <a:prstDash val="solid"/>
                            <a:headEnd type="none" w="med" len="med"/>
                            <a:tailEnd type="none" w="med" len="med"/>
                          </a:ln>
                        </wps:spPr>
                        <wps:bodyPr/>
                      </wps:wsp>
                      <wps:wsp>
                        <wps:cNvPr id="45" name="直接连接符 45"/>
                        <wps:cNvCnPr/>
                        <wps:spPr>
                          <a:xfrm flipV="1">
                            <a:off x="3085869" y="3169859"/>
                            <a:ext cx="0" cy="3070003"/>
                          </a:xfrm>
                          <a:prstGeom prst="line">
                            <a:avLst/>
                          </a:prstGeom>
                          <a:ln w="9525" cap="flat" cmpd="sng">
                            <a:solidFill>
                              <a:srgbClr val="000000"/>
                            </a:solidFill>
                            <a:prstDash val="solid"/>
                            <a:headEnd type="none" w="med" len="med"/>
                            <a:tailEnd type="none" w="med" len="med"/>
                          </a:ln>
                        </wps:spPr>
                        <wps:bodyPr/>
                      </wps:wsp>
                      <wps:wsp>
                        <wps:cNvPr id="46" name="直接连接符 46"/>
                        <wps:cNvCnPr/>
                        <wps:spPr>
                          <a:xfrm>
                            <a:off x="3085869" y="3169859"/>
                            <a:ext cx="343199" cy="0"/>
                          </a:xfrm>
                          <a:prstGeom prst="line">
                            <a:avLst/>
                          </a:prstGeom>
                          <a:ln w="9525" cap="flat" cmpd="sng">
                            <a:solidFill>
                              <a:srgbClr val="000000"/>
                            </a:solidFill>
                            <a:prstDash val="solid"/>
                            <a:headEnd type="none" w="med" len="med"/>
                            <a:tailEnd type="triangle" w="med" len="med"/>
                          </a:ln>
                        </wps:spPr>
                        <wps:bodyPr/>
                      </wps:wsp>
                      <wps:wsp>
                        <wps:cNvPr id="47" name="矩形 47"/>
                        <wps:cNvSpPr/>
                        <wps:spPr>
                          <a:xfrm>
                            <a:off x="3429068" y="5943940"/>
                            <a:ext cx="801041" cy="2959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蒸馏</w:t>
                              </w:r>
                            </w:p>
                          </w:txbxContent>
                        </wps:txbx>
                        <wps:bodyPr lIns="18000" tIns="0" rIns="18000" bIns="3600" upright="1"/>
                      </wps:wsp>
                      <wps:wsp>
                        <wps:cNvPr id="48" name="直接连接符 48"/>
                        <wps:cNvCnPr/>
                        <wps:spPr>
                          <a:xfrm>
                            <a:off x="4229378" y="6141464"/>
                            <a:ext cx="914223" cy="729"/>
                          </a:xfrm>
                          <a:prstGeom prst="line">
                            <a:avLst/>
                          </a:prstGeom>
                          <a:ln w="9525" cap="flat" cmpd="sng">
                            <a:solidFill>
                              <a:srgbClr val="000000"/>
                            </a:solidFill>
                            <a:prstDash val="solid"/>
                            <a:headEnd type="none" w="med" len="med"/>
                            <a:tailEnd type="none" w="med" len="med"/>
                          </a:ln>
                        </wps:spPr>
                        <wps:bodyPr/>
                      </wps:wsp>
                      <wps:wsp>
                        <wps:cNvPr id="49" name="直接连接符 49"/>
                        <wps:cNvCnPr/>
                        <wps:spPr>
                          <a:xfrm flipV="1">
                            <a:off x="5143602" y="3169859"/>
                            <a:ext cx="730" cy="2971606"/>
                          </a:xfrm>
                          <a:prstGeom prst="line">
                            <a:avLst/>
                          </a:prstGeom>
                          <a:ln w="9525" cap="flat" cmpd="sng">
                            <a:solidFill>
                              <a:srgbClr val="000000"/>
                            </a:solidFill>
                            <a:prstDash val="solid"/>
                            <a:headEnd type="none" w="med" len="med"/>
                            <a:tailEnd type="none" w="med" len="med"/>
                          </a:ln>
                        </wps:spPr>
                        <wps:bodyPr/>
                      </wps:wsp>
                      <wps:wsp>
                        <wps:cNvPr id="50" name="直接连接符 50"/>
                        <wps:cNvCnPr/>
                        <wps:spPr>
                          <a:xfrm flipH="1">
                            <a:off x="4228648" y="3169859"/>
                            <a:ext cx="914954" cy="729"/>
                          </a:xfrm>
                          <a:prstGeom prst="line">
                            <a:avLst/>
                          </a:prstGeom>
                          <a:ln w="9525" cap="flat" cmpd="sng">
                            <a:solidFill>
                              <a:srgbClr val="000000"/>
                            </a:solidFill>
                            <a:prstDash val="solid"/>
                            <a:headEnd type="none" w="med" len="med"/>
                            <a:tailEnd type="triangle" w="med" len="med"/>
                          </a:ln>
                        </wps:spPr>
                        <wps:bodyPr/>
                      </wps:wsp>
                      <wps:wsp>
                        <wps:cNvPr id="51" name="文本框 51"/>
                        <wps:cNvSpPr txBox="1"/>
                        <wps:spPr>
                          <a:xfrm>
                            <a:off x="4571847" y="1486167"/>
                            <a:ext cx="571755" cy="2959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水</w:t>
                              </w:r>
                            </w:p>
                          </w:txbxContent>
                        </wps:txbx>
                        <wps:bodyPr lIns="18000" tIns="0" rIns="18000" bIns="3600" upright="1"/>
                      </wps:wsp>
                      <wps:wsp>
                        <wps:cNvPr id="52" name="直接连接符 52"/>
                        <wps:cNvCnPr/>
                        <wps:spPr>
                          <a:xfrm flipH="1">
                            <a:off x="4228648" y="1683691"/>
                            <a:ext cx="343199" cy="729"/>
                          </a:xfrm>
                          <a:prstGeom prst="line">
                            <a:avLst/>
                          </a:prstGeom>
                          <a:ln w="9525" cap="flat" cmpd="sng">
                            <a:solidFill>
                              <a:srgbClr val="000000"/>
                            </a:solidFill>
                            <a:prstDash val="solid"/>
                            <a:headEnd type="none" w="med" len="med"/>
                            <a:tailEnd type="triangle" w="med" len="med"/>
                          </a:ln>
                        </wps:spPr>
                        <wps:bodyPr/>
                      </wps:wsp>
                      <wps:wsp>
                        <wps:cNvPr id="53" name="直接连接符 53"/>
                        <wps:cNvCnPr/>
                        <wps:spPr>
                          <a:xfrm>
                            <a:off x="3886179" y="6240591"/>
                            <a:ext cx="730" cy="793011"/>
                          </a:xfrm>
                          <a:prstGeom prst="line">
                            <a:avLst/>
                          </a:prstGeom>
                          <a:ln w="9525" cap="flat" cmpd="sng">
                            <a:solidFill>
                              <a:srgbClr val="000000"/>
                            </a:solidFill>
                            <a:prstDash val="solid"/>
                            <a:headEnd type="none" w="med" len="med"/>
                            <a:tailEnd type="triangle" w="med" len="med"/>
                          </a:ln>
                        </wps:spPr>
                        <wps:bodyPr/>
                      </wps:wsp>
                      <wps:wsp>
                        <wps:cNvPr id="54" name="矩形 54"/>
                        <wps:cNvSpPr/>
                        <wps:spPr>
                          <a:xfrm>
                            <a:off x="3429068" y="7032873"/>
                            <a:ext cx="801041" cy="2973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入库贮存</w:t>
                              </w:r>
                            </w:p>
                          </w:txbxContent>
                        </wps:txbx>
                        <wps:bodyPr lIns="18000" tIns="0" rIns="18000" bIns="3600" upright="1"/>
                      </wps:wsp>
                      <wps:wsp>
                        <wps:cNvPr id="55" name="直接连接符 55"/>
                        <wps:cNvCnPr/>
                        <wps:spPr>
                          <a:xfrm>
                            <a:off x="4000822" y="6736223"/>
                            <a:ext cx="227826" cy="729"/>
                          </a:xfrm>
                          <a:prstGeom prst="line">
                            <a:avLst/>
                          </a:prstGeom>
                          <a:ln w="9525" cap="flat" cmpd="sng">
                            <a:solidFill>
                              <a:srgbClr val="000000"/>
                            </a:solidFill>
                            <a:prstDash val="solid"/>
                            <a:headEnd type="none" w="med" len="med"/>
                            <a:tailEnd type="triangle" w="med" len="med"/>
                          </a:ln>
                        </wps:spPr>
                        <wps:bodyPr/>
                      </wps:wsp>
                      <wps:wsp>
                        <wps:cNvPr id="56" name="直接连接符 56"/>
                        <wps:cNvCnPr/>
                        <wps:spPr>
                          <a:xfrm>
                            <a:off x="4000822" y="6240591"/>
                            <a:ext cx="730" cy="495632"/>
                          </a:xfrm>
                          <a:prstGeom prst="line">
                            <a:avLst/>
                          </a:prstGeom>
                          <a:ln w="9525" cap="flat" cmpd="sng">
                            <a:solidFill>
                              <a:srgbClr val="000000"/>
                            </a:solidFill>
                            <a:prstDash val="solid"/>
                            <a:headEnd type="none" w="med" len="med"/>
                            <a:tailEnd type="none" w="med" len="med"/>
                          </a:ln>
                        </wps:spPr>
                        <wps:bodyPr/>
                      </wps:wsp>
                      <wps:wsp>
                        <wps:cNvPr id="57" name="矩形 57"/>
                        <wps:cNvSpPr/>
                        <wps:spPr>
                          <a:xfrm>
                            <a:off x="4229378" y="6537970"/>
                            <a:ext cx="1028866"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2"/>
                                </w:rPr>
                              </w:pPr>
                              <w:r>
                                <w:rPr>
                                  <w:rFonts w:hint="eastAsia" w:ascii="宋体" w:hAnsi="宋体"/>
                                  <w:sz w:val="22"/>
                                </w:rPr>
                                <w:t>七轮次后丢糟</w:t>
                              </w:r>
                            </w:p>
                          </w:txbxContent>
                        </wps:txbx>
                        <wps:bodyPr lIns="18000" tIns="0" rIns="18000" bIns="3600" upright="1"/>
                      </wps:wsp>
                      <wps:wsp>
                        <wps:cNvPr id="58" name="文本框 58"/>
                        <wps:cNvSpPr txBox="1"/>
                        <wps:spPr>
                          <a:xfrm>
                            <a:off x="1714534" y="296650"/>
                            <a:ext cx="571024" cy="298108"/>
                          </a:xfrm>
                          <a:prstGeom prst="rect">
                            <a:avLst/>
                          </a:prstGeom>
                          <a:noFill/>
                          <a:ln>
                            <a:noFill/>
                          </a:ln>
                        </wps:spPr>
                        <wps:txbx>
                          <w:txbxContent>
                            <w:p>
                              <w:pPr>
                                <w:jc w:val="center"/>
                                <w:rPr>
                                  <w:rFonts w:ascii="宋体" w:hAnsi="宋体"/>
                                  <w:sz w:val="22"/>
                                </w:rPr>
                              </w:pPr>
                              <w:r>
                                <w:rPr>
                                  <w:rFonts w:hint="eastAsia" w:ascii="宋体" w:hAnsi="宋体"/>
                                  <w:sz w:val="22"/>
                                </w:rPr>
                                <w:t>下沙</w:t>
                              </w:r>
                            </w:p>
                          </w:txbxContent>
                        </wps:txbx>
                        <wps:bodyPr lIns="18000" tIns="0" rIns="18000" bIns="3600" upright="1"/>
                      </wps:wsp>
                      <wps:wsp>
                        <wps:cNvPr id="59" name="文本框 59"/>
                        <wps:cNvSpPr txBox="1"/>
                        <wps:spPr>
                          <a:xfrm>
                            <a:off x="3542981" y="296650"/>
                            <a:ext cx="571024" cy="298108"/>
                          </a:xfrm>
                          <a:prstGeom prst="rect">
                            <a:avLst/>
                          </a:prstGeom>
                          <a:noFill/>
                          <a:ln>
                            <a:noFill/>
                          </a:ln>
                        </wps:spPr>
                        <wps:txbx>
                          <w:txbxContent>
                            <w:p>
                              <w:pPr>
                                <w:jc w:val="center"/>
                                <w:rPr>
                                  <w:rFonts w:ascii="宋体" w:hAnsi="宋体"/>
                                  <w:sz w:val="22"/>
                                </w:rPr>
                              </w:pPr>
                              <w:r>
                                <w:rPr>
                                  <w:rFonts w:hint="eastAsia" w:ascii="宋体" w:hAnsi="宋体"/>
                                  <w:sz w:val="22"/>
                                </w:rPr>
                                <w:t>糙沙</w:t>
                              </w:r>
                            </w:p>
                          </w:txbxContent>
                        </wps:txbx>
                        <wps:bodyPr lIns="18000" tIns="0" rIns="18000" bIns="3600" upright="1"/>
                      </wps:wsp>
                      <wps:wsp>
                        <wps:cNvPr id="60" name="直接连接符 60"/>
                        <wps:cNvCnPr/>
                        <wps:spPr>
                          <a:xfrm flipV="1">
                            <a:off x="2399471" y="989806"/>
                            <a:ext cx="1029597" cy="729"/>
                          </a:xfrm>
                          <a:prstGeom prst="line">
                            <a:avLst/>
                          </a:prstGeom>
                          <a:ln w="9525" cap="flat" cmpd="sng">
                            <a:solidFill>
                              <a:srgbClr val="000000"/>
                            </a:solidFill>
                            <a:prstDash val="dash"/>
                            <a:headEnd type="none" w="med" len="med"/>
                            <a:tailEnd type="none" w="med" len="med"/>
                          </a:ln>
                        </wps:spPr>
                        <wps:bodyPr/>
                      </wps:wsp>
                      <wps:wsp>
                        <wps:cNvPr id="61" name="直接连接符 61"/>
                        <wps:cNvCnPr/>
                        <wps:spPr>
                          <a:xfrm flipV="1">
                            <a:off x="2971956" y="693156"/>
                            <a:ext cx="730" cy="296650"/>
                          </a:xfrm>
                          <a:prstGeom prst="line">
                            <a:avLst/>
                          </a:prstGeom>
                          <a:ln w="9525" cap="flat" cmpd="sng">
                            <a:solidFill>
                              <a:srgbClr val="000000"/>
                            </a:solidFill>
                            <a:prstDash val="dash"/>
                            <a:headEnd type="none" w="med" len="med"/>
                            <a:tailEnd type="triangle" w="med" len="med"/>
                          </a:ln>
                        </wps:spPr>
                        <wps:bodyPr/>
                      </wps:wsp>
                      <wps:wsp>
                        <wps:cNvPr id="62" name="文本框 62"/>
                        <wps:cNvSpPr txBox="1"/>
                        <wps:spPr>
                          <a:xfrm>
                            <a:off x="2400201" y="197524"/>
                            <a:ext cx="1142779" cy="495632"/>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60" w:lineRule="exact"/>
                                <w:rPr>
                                  <w:rFonts w:ascii="宋体" w:hAnsi="宋体" w:cs="CG Times (W1)"/>
                                  <w:sz w:val="18"/>
                                  <w:szCs w:val="18"/>
                                </w:rPr>
                              </w:pPr>
                              <w:r>
                                <w:rPr>
                                  <w:rFonts w:ascii="宋体" w:hAnsi="宋体" w:cs="CG Times (W1)"/>
                                  <w:sz w:val="18"/>
                                  <w:szCs w:val="18"/>
                                </w:rPr>
                                <w:t>G2-1：粉尘</w:t>
                              </w:r>
                            </w:p>
                            <w:p>
                              <w:pPr>
                                <w:spacing w:line="260" w:lineRule="exact"/>
                                <w:rPr>
                                  <w:rFonts w:ascii="宋体" w:hAnsi="宋体" w:cs="CG Times (W1)"/>
                                  <w:sz w:val="18"/>
                                  <w:szCs w:val="18"/>
                                </w:rPr>
                              </w:pPr>
                              <w:r>
                                <w:rPr>
                                  <w:rFonts w:ascii="宋体" w:hAnsi="宋体" w:cs="CG Times (W1)"/>
                                  <w:sz w:val="18"/>
                                  <w:szCs w:val="18"/>
                                </w:rPr>
                                <w:t>N2-1：粉碎噪声</w:t>
                              </w:r>
                            </w:p>
                          </w:txbxContent>
                        </wps:txbx>
                        <wps:bodyPr lIns="18000" tIns="0" rIns="18000" bIns="3600" upright="1"/>
                      </wps:wsp>
                      <wps:wsp>
                        <wps:cNvPr id="63" name="直接连接符 63"/>
                        <wps:cNvCnPr/>
                        <wps:spPr>
                          <a:xfrm>
                            <a:off x="3657624" y="6240591"/>
                            <a:ext cx="730" cy="594758"/>
                          </a:xfrm>
                          <a:prstGeom prst="line">
                            <a:avLst/>
                          </a:prstGeom>
                          <a:ln w="9525" cap="flat" cmpd="sng">
                            <a:solidFill>
                              <a:srgbClr val="000000"/>
                            </a:solidFill>
                            <a:prstDash val="dash"/>
                            <a:headEnd type="none" w="med" len="med"/>
                            <a:tailEnd type="none" w="med" len="med"/>
                          </a:ln>
                        </wps:spPr>
                        <wps:bodyPr/>
                      </wps:wsp>
                      <wps:wsp>
                        <wps:cNvPr id="64" name="直接连接符 64"/>
                        <wps:cNvCnPr/>
                        <wps:spPr>
                          <a:xfrm flipH="1">
                            <a:off x="3314425" y="6835349"/>
                            <a:ext cx="343199" cy="729"/>
                          </a:xfrm>
                          <a:prstGeom prst="line">
                            <a:avLst/>
                          </a:prstGeom>
                          <a:ln w="9525" cap="flat" cmpd="sng">
                            <a:solidFill>
                              <a:srgbClr val="000000"/>
                            </a:solidFill>
                            <a:prstDash val="dash"/>
                            <a:headEnd type="none" w="med" len="med"/>
                            <a:tailEnd type="triangle" w="med" len="med"/>
                          </a:ln>
                        </wps:spPr>
                        <wps:bodyPr/>
                      </wps:wsp>
                      <wps:wsp>
                        <wps:cNvPr id="65" name="矩形 65"/>
                        <wps:cNvSpPr/>
                        <wps:spPr>
                          <a:xfrm>
                            <a:off x="1714534" y="6537970"/>
                            <a:ext cx="1599891" cy="495632"/>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60" w:lineRule="exact"/>
                                <w:rPr>
                                  <w:rFonts w:ascii="宋体" w:hAnsi="宋体" w:cs="CG Times (W1)"/>
                                  <w:sz w:val="18"/>
                                  <w:szCs w:val="18"/>
                                </w:rPr>
                              </w:pPr>
                              <w:r>
                                <w:rPr>
                                  <w:rFonts w:ascii="宋体" w:hAnsi="宋体" w:cs="CG Times (W1)"/>
                                  <w:sz w:val="18"/>
                                  <w:szCs w:val="18"/>
                                </w:rPr>
                                <w:t>W2-1：锅底水</w:t>
                              </w:r>
                            </w:p>
                            <w:p>
                              <w:pPr>
                                <w:spacing w:line="260" w:lineRule="exact"/>
                                <w:rPr>
                                  <w:rFonts w:ascii="宋体" w:hAnsi="宋体" w:cs="CG Times (W1)"/>
                                  <w:sz w:val="18"/>
                                  <w:szCs w:val="18"/>
                                </w:rPr>
                              </w:pPr>
                              <w:r>
                                <w:rPr>
                                  <w:rFonts w:ascii="宋体" w:hAnsi="宋体" w:cs="CG Times (W1)"/>
                                  <w:sz w:val="18"/>
                                  <w:szCs w:val="18"/>
                                </w:rPr>
                                <w:t>W2-2：冷却循环水</w:t>
                              </w:r>
                            </w:p>
                          </w:txbxContent>
                        </wps:txbx>
                        <wps:bodyPr lIns="18000" tIns="0" rIns="18000" bIns="3600" upright="1"/>
                      </wps:wsp>
                      <wps:wsp>
                        <wps:cNvPr id="66" name="直接连接符 66"/>
                        <wps:cNvCnPr/>
                        <wps:spPr>
                          <a:xfrm>
                            <a:off x="4800403" y="6835349"/>
                            <a:ext cx="730" cy="197524"/>
                          </a:xfrm>
                          <a:prstGeom prst="line">
                            <a:avLst/>
                          </a:prstGeom>
                          <a:ln w="9525" cap="flat" cmpd="sng">
                            <a:solidFill>
                              <a:srgbClr val="000000"/>
                            </a:solidFill>
                            <a:prstDash val="dash"/>
                            <a:headEnd type="none" w="med" len="med"/>
                            <a:tailEnd type="triangle" w="med" len="med"/>
                          </a:ln>
                        </wps:spPr>
                        <wps:bodyPr/>
                      </wps:wsp>
                      <wps:wsp>
                        <wps:cNvPr id="67" name="矩形 67"/>
                        <wps:cNvSpPr/>
                        <wps:spPr>
                          <a:xfrm>
                            <a:off x="4343291" y="7032873"/>
                            <a:ext cx="801771" cy="298837"/>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60" w:lineRule="exact"/>
                                <w:rPr>
                                  <w:rFonts w:ascii="宋体" w:hAnsi="宋体" w:cs="CG Times (W1)"/>
                                  <w:sz w:val="18"/>
                                  <w:szCs w:val="18"/>
                                </w:rPr>
                              </w:pPr>
                              <w:r>
                                <w:rPr>
                                  <w:rFonts w:ascii="宋体" w:hAnsi="宋体" w:cs="CG Times (W1)"/>
                                  <w:sz w:val="18"/>
                                  <w:szCs w:val="18"/>
                                </w:rPr>
                                <w:t>S2-2：酒糟</w:t>
                              </w:r>
                            </w:p>
                          </w:txbxContent>
                        </wps:txbx>
                        <wps:bodyPr lIns="18000" tIns="0" rIns="18000" bIns="3600" upright="1"/>
                      </wps:wsp>
                      <wps:wsp>
                        <wps:cNvPr id="68" name="直接连接符 68"/>
                        <wps:cNvCnPr/>
                        <wps:spPr>
                          <a:xfrm>
                            <a:off x="4229378" y="5051803"/>
                            <a:ext cx="228556" cy="729"/>
                          </a:xfrm>
                          <a:prstGeom prst="line">
                            <a:avLst/>
                          </a:prstGeom>
                          <a:ln w="9525" cap="flat" cmpd="sng">
                            <a:solidFill>
                              <a:srgbClr val="000000"/>
                            </a:solidFill>
                            <a:prstDash val="dash"/>
                            <a:headEnd type="none" w="med" len="med"/>
                            <a:tailEnd type="none" w="med" len="med"/>
                          </a:ln>
                        </wps:spPr>
                        <wps:bodyPr/>
                      </wps:wsp>
                      <wps:wsp>
                        <wps:cNvPr id="69" name="直接连接符 69"/>
                        <wps:cNvCnPr/>
                        <wps:spPr>
                          <a:xfrm>
                            <a:off x="4457934" y="5051803"/>
                            <a:ext cx="730" cy="297379"/>
                          </a:xfrm>
                          <a:prstGeom prst="line">
                            <a:avLst/>
                          </a:prstGeom>
                          <a:ln w="9525" cap="flat" cmpd="sng">
                            <a:solidFill>
                              <a:srgbClr val="000000"/>
                            </a:solidFill>
                            <a:prstDash val="dash"/>
                            <a:headEnd type="none" w="med" len="med"/>
                            <a:tailEnd type="triangle" w="med" len="med"/>
                          </a:ln>
                        </wps:spPr>
                        <wps:bodyPr/>
                      </wps:wsp>
                      <wps:wsp>
                        <wps:cNvPr id="70" name="矩形 70"/>
                        <wps:cNvSpPr/>
                        <wps:spPr>
                          <a:xfrm>
                            <a:off x="4000822" y="5349182"/>
                            <a:ext cx="1028136" cy="297379"/>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60" w:lineRule="exact"/>
                                <w:rPr>
                                  <w:rFonts w:ascii="宋体" w:hAnsi="宋体" w:cs="CG Times (W1)"/>
                                  <w:sz w:val="18"/>
                                  <w:szCs w:val="18"/>
                                </w:rPr>
                              </w:pPr>
                              <w:r>
                                <w:rPr>
                                  <w:rFonts w:ascii="宋体" w:hAnsi="宋体" w:cs="CG Times (W1)"/>
                                  <w:sz w:val="18"/>
                                  <w:szCs w:val="18"/>
                                </w:rPr>
                                <w:t>S2-1：窖泥</w:t>
                              </w:r>
                            </w:p>
                          </w:txbxContent>
                        </wps:txbx>
                        <wps:bodyPr lIns="18000" tIns="0" rIns="18000" bIns="3600" upright="1"/>
                      </wps:wsp>
                    </wpg:wgp>
                  </a:graphicData>
                </a:graphic>
              </wp:inline>
            </w:drawing>
          </mc:Choice>
          <mc:Fallback>
            <w:pict>
              <v:group id="_x0000_s1026" o:spid="_x0000_s1026" o:spt="203" style="height:418.4pt;width:315.4pt;" coordsize="5259705,7331710" o:gfxdata="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">
                <o:lock v:ext="edit" rotation="t" aspectratio="f"/>
                <v:rect id="_x0000_s1026" o:spid="_x0000_s1026" o:spt="1" style="position:absolute;left:0;top:0;height:7331710;width:5259705;" filled="f" stroked="f" coordsize="21600,21600" o:gfxdata="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ugYrgAAADaAAAA&#10;DwAAAAAAAAABACAAAAAiAAAAZHJzL2Rvd25yZXYueG1sUEsBAhQAFAAAAAgAh07iQDMvBZ47AAAA&#10;OQAAABAAAAAAAAAAAQAgAAAABwEAAGRycy9zaGFwZXhtbC54bWxQSwUGAAAAAAYABgBbAQAAsQMA&#10;AAAA&#10;">
                  <v:fill on="f" focussize="0,0"/>
                  <v:stroke on="f"/>
                  <v:imagedata o:title=""/>
                  <o:lock v:ext="edit" aspectratio="t"/>
                  <v:textbox inset="0.5mm,0mm,0.5mm,0.1mm"/>
                </v:rect>
                <v:rect id="_x0000_s1026" o:spid="_x0000_s1026" o:spt="1" style="position:absolute;left:1600621;top:791554;height:297379;width:799580;" fillcolor="#FFFFFF" filled="t" stroked="t" coordsize="21600,21600" o:gfxdata="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vtb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高粱破碎</w:t>
                        </w:r>
                      </w:p>
                    </w:txbxContent>
                  </v:textbox>
                </v:rect>
                <v:line id="_x0000_s1026" o:spid="_x0000_s1026" o:spt="20" style="position:absolute;left:2057733;top:1088933;height:397235;width:730;" filled="f" stroked="t" coordsize="21600,21600" o:gfxdata="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2Bq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1600621;top:1486167;height:295921;width:800311;" fillcolor="#FFFFFF" filled="t" stroked="t" coordsize="21600,21600" o:gfxdata="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gZRZ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润粮</w:t>
                        </w:r>
                      </w:p>
                    </w:txbxContent>
                  </v:textbox>
                </v:rect>
                <v:line id="_x0000_s1026" o:spid="_x0000_s1026" o:spt="20" style="position:absolute;left:2057002;top:1782818;height:495632;width:1460;"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rect id="_x0000_s1026" o:spid="_x0000_s1026" o:spt="1" style="position:absolute;left:1600621;top:2278450;height:297379;width:800311;" fillcolor="#FFFFFF" filled="t" stroked="t" coordsize="21600,21600" o:gfxdata="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1KlsL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蒸粮</w:t>
                        </w:r>
                      </w:p>
                    </w:txbxContent>
                  </v:textbox>
                </v:rect>
                <v:line id="_x0000_s1026" o:spid="_x0000_s1026" o:spt="20" style="position:absolute;left:2057733;top:2575829;height:395777;width:730;"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600621;top:2971606;height:297379;width:800311;" fillcolor="#FFFFFF" filled="t" stroked="t" coordsize="21600,21600" o:gfxdata="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j0v1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摊凉拌曲</w:t>
                        </w:r>
                      </w:p>
                    </w:txbxContent>
                  </v:textbox>
                </v:rect>
                <v:line id="_x0000_s1026" o:spid="_x0000_s1026" o:spt="20" style="position:absolute;left:2057733;top:3268985;height:395777;width:730;" filled="f" stroked="t" coordsize="21600,21600" o:gfxdata="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fH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1600621;top:3664762;height:297379;width:800311;" fillcolor="#FFFFFF" filled="t" stroked="t" coordsize="21600,21600" o:gfxdata="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RcB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堆积发酵</w:t>
                        </w:r>
                      </w:p>
                    </w:txbxContent>
                  </v:textbox>
                </v:rect>
                <v:line id="_x0000_s1026" o:spid="_x0000_s1026" o:spt="20" style="position:absolute;left:2057733;top:3962141;height:396506;width:730;" filled="f" stroked="t" coordsize="21600,21600" o:gfxdata="UEsDBAoAAAAAAIdO4kAAAAAAAAAAAAAAAAAEAAAAZHJzL1BLAwQUAAAACACHTuJAFpL6qLwAAADb&#10;AAAADwAAAGRycy9kb3ducmV2LnhtbEVPS2vCQBC+F/oflil4q5uI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S+q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_x0000_s1026" o:spid="_x0000_s1026" o:spt="1" style="position:absolute;left:1600621;top:4358647;height:296650;width:800311;" fillcolor="#FFFFFF" filled="t" stroked="t" coordsize="21600,21600" o:gfxdata="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Tf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入窖发酵</w:t>
                        </w:r>
                      </w:p>
                    </w:txbxContent>
                  </v:textbox>
                </v:rect>
                <v:line id="_x0000_s1026" o:spid="_x0000_s1026" o:spt="20" style="position:absolute;left:2057733;top:4655297;height:396506;width:730;"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1600621;top:5051803;height:296650;width:800311;" fillcolor="#FFFFFF" filled="t" stroked="t" coordsize="21600,21600" o:gfxdata="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p2G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开窖取醅</w:t>
                        </w:r>
                      </w:p>
                    </w:txbxContent>
                  </v:textbox>
                </v:rect>
                <v:rect id="_x0000_s1026" o:spid="_x0000_s1026" o:spt="1" style="position:absolute;left:3429068;top:791554;height:297379;width:801041;" fillcolor="#FFFFFF" filled="t" stroked="t" coordsize="21600,21600" o:gfxdata="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14m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高粱破碎</w:t>
                        </w:r>
                      </w:p>
                    </w:txbxContent>
                  </v:textbox>
                </v:rect>
                <v:line id="_x0000_s1026" o:spid="_x0000_s1026" o:spt="20" style="position:absolute;left:3886179;top:1088933;height:397235;width:730;" filled="f" stroked="t" coordsize="21600,2160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3429068;top:1486167;height:295921;width:801041;" fillcolor="#FFFFFF" filled="t" stroked="t" coordsize="21600,21600" o:gfxdata="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JN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润粮</w:t>
                        </w:r>
                      </w:p>
                    </w:txbxContent>
                  </v:textbox>
                </v:rect>
                <v:line id="_x0000_s1026" o:spid="_x0000_s1026" o:spt="20" style="position:absolute;left:3886179;top:1782818;height:495632;width:730;" filled="f" stroked="t" coordsize="21600,21600" o:gfxdata="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Tj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3429068;top:2278450;height:297379;width:801041;" fillcolor="#FFFFFF" filled="t" stroked="t" coordsize="21600,21600" o:gfxdata="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xHz+/&#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蒸粮</w:t>
                        </w:r>
                      </w:p>
                    </w:txbxContent>
                  </v:textbox>
                </v:rect>
                <v:line id="_x0000_s1026" o:spid="_x0000_s1026" o:spt="20" style="position:absolute;left:3886179;top:2575829;height:395777;width:730;" filled="f" stroked="t" coordsize="21600,21600" o:gfxdata="UEsDBAoAAAAAAIdO4kAAAAAAAAAAAAAAAAAEAAAAZHJzL1BLAwQUAAAACACHTuJAVxeoYb8AAADb&#10;AAAADwAAAGRycy9kb3ducmV2LnhtbEWPT2vCQBTE7wW/w/IEb3UTh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XqG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3429068;top:2971606;height:297379;width:801041;" fillcolor="#FFFFFF" filled="t" stroked="t" coordsize="21600,21600" o:gfxdata="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UIt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摊凉拌曲</w:t>
                        </w:r>
                      </w:p>
                    </w:txbxContent>
                  </v:textbox>
                </v:rect>
                <v:line id="_x0000_s1026" o:spid="_x0000_s1026" o:spt="20" style="position:absolute;left:3886179;top:3268985;height:395777;width:730;"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3429068;top:3664762;height:297379;width:801041;" fillcolor="#FFFFFF" filled="t" stroked="t" coordsize="21600,21600" o:gfxdata="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woZP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堆积发酵</w:t>
                        </w:r>
                      </w:p>
                    </w:txbxContent>
                  </v:textbox>
                </v:rect>
                <v:line id="_x0000_s1026" o:spid="_x0000_s1026" o:spt="20" style="position:absolute;left:3886179;top:3962141;height:396506;width:730;" filled="f" stroked="t"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3429068;top:4358647;height:296650;width:801041;" fillcolor="#FFFFFF" filled="t" stroked="t" coordsize="21600,21600" o:gfxdata="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ZKN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入窖发酵</w:t>
                        </w:r>
                      </w:p>
                    </w:txbxContent>
                  </v:textbox>
                </v:rect>
                <v:line id="_x0000_s1026" o:spid="_x0000_s1026" o:spt="20" style="position:absolute;left:3886179;top:4655297;height:297379;width:730;" filled="f" stroked="t" coordsize="21600,21600" o:gfxdata="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n4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3429068;top:4952676;height:296650;width:801041;" fillcolor="#FFFFFF" filled="t" stroked="t" coordsize="21600,21600" o:gfxdata="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2sg6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开窖取醅</w:t>
                        </w:r>
                      </w:p>
                    </w:txbxContent>
                  </v:textbox>
                </v:rect>
                <v:line id="_x0000_s1026" o:spid="_x0000_s1026" o:spt="20" style="position:absolute;left:3886179;top:5250055;height:693885;width:730;" filled="f" stroked="t" coordsize="21600,21600" o:gfxdata="UEsDBAoAAAAAAIdO4kAAAAAAAAAAAAAAAAAEAAAAZHJzL1BLAwQUAAAACACHTuJATVAFUL4AAADb&#10;AAAADwAAAGRycy9kb3ducmV2LnhtbEWPQWvCQBSE7wX/w/IEb3UTh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AFU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571755;top:1486167;height:295921;width:571755;" fillcolor="#FFFFFF" filled="t" stroked="t" coordsize="21600,21600" o:gfxdata="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KBao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水</w:t>
                        </w:r>
                      </w:p>
                    </w:txbxContent>
                  </v:textbox>
                </v:shape>
                <v:line id="_x0000_s1026" o:spid="_x0000_s1026" o:spt="20" style="position:absolute;left:1143509;top:1683691;height:729;width:457112;" filled="f" stroked="t" coordsize="21600,21600" o:gfxdata="UEsDBAoAAAAAAIdO4kAAAAAAAAAAAAAAAAAEAAAAZHJzL1BLAwQUAAAACACHTuJA0s4+vL4AAADb&#10;AAAADwAAAGRycy9kb3ducmV2LnhtbEWPQWvCQBSE74L/YXmCN91EoY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4+v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571755;top:2278450;height:297379;width:571755;" fillcolor="#FFFFFF" filled="t" stroked="t" coordsize="21600,21600" o:gfxdata="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VnT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母糟</w:t>
                        </w:r>
                      </w:p>
                    </w:txbxContent>
                  </v:textbox>
                </v:shape>
                <v:line id="_x0000_s1026" o:spid="_x0000_s1026" o:spt="20" style="position:absolute;left:1143509;top:2475974;height:729;width:457112;"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571755;top:4358647;height:296650;width:571755;" fillcolor="#FFFFFF" filled="t" stroked="t" coordsize="21600,21600" o:gfxdata="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bXKC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尾酒</w:t>
                        </w:r>
                      </w:p>
                    </w:txbxContent>
                  </v:textbox>
                </v:shape>
                <v:line id="_x0000_s1026" o:spid="_x0000_s1026" o:spt="20" style="position:absolute;left:1143509;top:4555442;height:729;width:457112;" filled="f" stroked="t" coordsize="21600,21600" o:gfxdata="UEsDBAoAAAAAAIdO4kAAAAAAAAAAAAAAAAAEAAAAZHJzL1BLAwQUAAAACACHTuJArfU4v78AAADb&#10;AAAADwAAAGRycy9kb3ducmV2LnhtbEWPT2vCQBTE7wW/w/KE3uomF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1OL+/&#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2400201;top:5250055;height:0;width:343199;" filled="f" stroked="t" coordsize="21600,21600" o:gfxdata="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gM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2743400;top:2476703;flip:y;height:2773353;width:0;"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743400;top:2476703;height:0;width:685667;" filled="f" stroked="t" coordsize="21600,21600" o:gfxdata="UEsDBAoAAAAAAIdO4kAAAAAAAAAAAAAAAAAEAAAAZHJzL1BLAwQUAAAACACHTuJAehrTtrsAAADb&#10;AAAADwAAAGRycy9kb3ducmV2LnhtbEVPy4rCMBTdC/MP4Q6407Qi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rTt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_x0000_s1026" o:spid="_x0000_s1026" o:spt="202" type="#_x0000_t202" style="position:absolute;left:0;top:6042338;height:296650;width:571755;" filled="f" stroked="t" coordsize="21600,21600" o:gfxdata="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9QIAS8AAAA&#10;2wAAAA8AAAAAAAAAAQAgAAAAIgAAAGRycy9kb3ducmV2LnhtbFBLAQIUABQAAAAIAIdO4kAzLwWe&#10;OwAAADkAAAAQAAAAAAAAAAEAIAAAAAsBAABkcnMvc2hhcGV4bWwueG1sUEsFBgAAAAAGAAYAWwEA&#10;ALUDAAAAAA==&#10;">
                  <v:fill on="f" focussize="0,0"/>
                  <v:stroke color="#000000" joinstyle="miter" dashstyle="dash"/>
                  <v:imagedata o:title=""/>
                  <o:lock v:ext="edit" aspectratio="f"/>
                  <v:textbox inset="0.5mm,0mm,0.5mm,0.1mm">
                    <w:txbxContent>
                      <w:p>
                        <w:pPr>
                          <w:spacing w:line="260" w:lineRule="exact"/>
                          <w:jc w:val="center"/>
                          <w:rPr>
                            <w:rFonts w:ascii="宋体" w:hAnsi="宋体" w:cs="CG Times (W1)"/>
                            <w:sz w:val="18"/>
                            <w:szCs w:val="18"/>
                          </w:rPr>
                        </w:pPr>
                        <w:r>
                          <w:rPr>
                            <w:rFonts w:hint="eastAsia" w:ascii="宋体" w:hAnsi="宋体" w:cs="CG Times (W1)"/>
                            <w:sz w:val="18"/>
                            <w:szCs w:val="18"/>
                          </w:rPr>
                          <w:t>曲粉</w:t>
                        </w:r>
                      </w:p>
                    </w:txbxContent>
                  </v:textbox>
                </v:shape>
                <v:line id="_x0000_s1026" o:spid="_x0000_s1026" o:spt="20" style="position:absolute;left:228556;top:3169859;flip:y;height:2872479;width:0;" filled="f" stroked="t" coordsize="21600,21600" o:gfxdata="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f+n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28556;top:3169859;height:0;width:1371335;" filled="f" stroked="t" coordsize="21600,21600" o:gfxdata="UEsDBAoAAAAAAIdO4kAAAAAAAAAAAAAAAAAEAAAAZHJzL1BLAwQUAAAACACHTuJAishNwb8AAADb&#10;AAAADwAAAGRycy9kb3ducmV2LnhtbEWPT2vCQBTE7wW/w/KE3uomtki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ITc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571755;top:6239862;height:0;width:2514114;" filled="f" stroked="t" coordsize="21600,21600" o:gfxdata="UEsDBAoAAAAAAIdO4kAAAAAAAAAAAAAAAAAEAAAAZHJzL1BLAwQUAAAACACHTuJAS7T5tr4AAADb&#10;AAAADwAAAGRycy9kb3ducmV2LnhtbEWPQWvCQBSE74L/YXlCL2J2jaG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T5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3085869;top:3169859;flip:y;height:3070003;width:0;" filled="f" stroked="t" coordsize="21600,21600" o:gfxdata="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9mI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085869;top:3169859;height:0;width:343199;" filled="f" stroked="t" coordsize="21600,21600" o:gfxdata="UEsDBAoAAAAAAIdO4kAAAAAAAAAAAAAAAAAEAAAAZHJzL1BLAwQUAAAACACHTuJAmr/uWb8AAADb&#10;AAAADwAAAGRycy9kb3ducmV2LnhtbEWPT2vCQBTE74LfYXmCN92kFA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7l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3429068;top:5943940;height:295921;width:801041;" fillcolor="#FFFFFF" filled="t" stroked="t" coordsize="21600,21600" o:gfxdata="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2ZWQ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蒸馏</w:t>
                        </w:r>
                      </w:p>
                    </w:txbxContent>
                  </v:textbox>
                </v:rect>
                <v:line id="_x0000_s1026" o:spid="_x0000_s1026" o:spt="20" style="position:absolute;left:4229378;top:6141464;height:729;width:914223;" filled="f" stroked="t" coordsize="21600,21600" o:gfxdata="UEsDBAoAAAAAAIdO4kAAAAAAAAAAAAAAAAAEAAAAZHJzL1BLAwQUAAAACACHTuJAyvnzs7oAAADb&#10;AAAADwAAAGRycy9kb3ducmV2LnhtbEVPy4rCMBTdC/5DuIIb0URHRK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fO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143602;top:3169859;flip:y;height:2971606;width:730;" filled="f" stroked="t" coordsize="21600,21600" o:gfxdata="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u2g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228648;top:3169859;flip:x;height:729;width:914954;" filled="f" stroked="t" coordsize="21600,21600" o:gfxdata="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Rhjt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_x0000_s1026" o:spid="_x0000_s1026" o:spt="202" type="#_x0000_t202" style="position:absolute;left:4571847;top:1486167;height:295921;width:571755;" fillcolor="#FFFFFF" filled="t" stroked="t" coordsize="21600,21600" o:gfxdata="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rSF0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水</w:t>
                        </w:r>
                      </w:p>
                    </w:txbxContent>
                  </v:textbox>
                </v:shape>
                <v:line id="_x0000_s1026" o:spid="_x0000_s1026" o:spt="20" style="position:absolute;left:4228648;top:1683691;flip:x;height:729;width:343199;" filled="f" stroked="t" coordsize="21600,21600" o:gfxdata="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ZYW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3886179;top:6240591;height:793011;width:730;" filled="f" stroked="t" coordsize="21600,21600" o:gfxdata="UEsDBAoAAAAAAIdO4kAAAAAAAAAAAAAAAAAEAAAAZHJzL1BLAwQUAAAACACHTuJADxHbHL8AAADb&#10;AAAADwAAAGRycy9kb3ducmV2LnhtbEWPT2vCQBTE7wW/w/KE3uoml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R2x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3429068;top:7032873;height:297379;width:801041;" fillcolor="#FFFFFF" filled="t" stroked="t" coordsize="21600,21600" o:gfxdata="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iSUa2/&#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入库贮存</w:t>
                        </w:r>
                      </w:p>
                    </w:txbxContent>
                  </v:textbox>
                </v:rect>
                <v:line id="_x0000_s1026" o:spid="_x0000_s1026" o:spt="20" style="position:absolute;left:4000822;top:6736223;height:729;width:227826;" filled="f" stroked="t" coordsize="21600,21600" o:gfxdata="UEsDBAoAAAAAAIdO4kAAAAAAAAAAAAAAAAAEAAAAZHJzL1BLAwQUAAAACACHTuJA77Tm874AAADb&#10;AAAADwAAAGRycy9kb3ducmV2LnhtbEWPQWvCQBSE74L/YXmCN91Es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Tm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000822;top:6240591;height:495632;width:730;" filled="f" stroked="t" coordsize="21600,21600"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_x0000_s1026" o:spid="_x0000_s1026" o:spt="1" style="position:absolute;left:4229378;top:6537970;height:296650;width:1028866;" fillcolor="#FFFFFF" filled="t" stroked="t" coordsize="21600,21600" o:gfxdata="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Az9q/&#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5mm,0mm,0.5mm,0.1mm">
                    <w:txbxContent>
                      <w:p>
                        <w:pPr>
                          <w:jc w:val="center"/>
                          <w:rPr>
                            <w:rFonts w:ascii="宋体" w:hAnsi="宋体"/>
                            <w:sz w:val="22"/>
                          </w:rPr>
                        </w:pPr>
                        <w:r>
                          <w:rPr>
                            <w:rFonts w:hint="eastAsia" w:ascii="宋体" w:hAnsi="宋体"/>
                            <w:sz w:val="22"/>
                          </w:rPr>
                          <w:t>七轮次后丢糟</w:t>
                        </w:r>
                      </w:p>
                    </w:txbxContent>
                  </v:textbox>
                </v:rect>
                <v:shape id="_x0000_s1026" o:spid="_x0000_s1026" o:spt="202" type="#_x0000_t202" style="position:absolute;left:1714534;top:296650;height:298108;width:571024;" filled="f" stroked="f" coordsize="21600,21600" o:gfxdata="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oxWrsAAADb&#10;AAAADwAAAAAAAAABACAAAAAiAAAAZHJzL2Rvd25yZXYueG1sUEsBAhQAFAAAAAgAh07iQDMvBZ47&#10;AAAAOQAAABAAAAAAAAAAAQAgAAAACgEAAGRycy9zaGFwZXhtbC54bWxQSwUGAAAAAAYABgBbAQAA&#10;tAMAAAAA&#10;">
                  <v:fill on="f" focussize="0,0"/>
                  <v:stroke on="f"/>
                  <v:imagedata o:title=""/>
                  <o:lock v:ext="edit" aspectratio="f"/>
                  <v:textbox inset="0.5mm,0mm,0.5mm,0.1mm">
                    <w:txbxContent>
                      <w:p>
                        <w:pPr>
                          <w:jc w:val="center"/>
                          <w:rPr>
                            <w:rFonts w:ascii="宋体" w:hAnsi="宋体"/>
                            <w:sz w:val="22"/>
                          </w:rPr>
                        </w:pPr>
                        <w:r>
                          <w:rPr>
                            <w:rFonts w:hint="eastAsia" w:ascii="宋体" w:hAnsi="宋体"/>
                            <w:sz w:val="22"/>
                          </w:rPr>
                          <w:t>下沙</w:t>
                        </w:r>
                      </w:p>
                    </w:txbxContent>
                  </v:textbox>
                </v:shape>
                <v:shape id="_x0000_s1026" o:spid="_x0000_s1026" o:spt="202" type="#_x0000_t202" style="position:absolute;left:3542981;top:296650;height:298108;width:571024;" filled="f" stroked="f" coordsize="21600,21600" o:gfxdata="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xpTB&#10;wAAAANsAAAAPAAAAAAAAAAEAIAAAACIAAABkcnMvZG93bnJldi54bWxQSwECFAAUAAAACACHTuJA&#10;My8FnjsAAAA5AAAAEAAAAAAAAAABACAAAAAPAQAAZHJzL3NoYXBleG1sLnhtbFBLBQYAAAAABgAG&#10;AFsBAAC5AwAAAAA=&#10;">
                  <v:fill on="f" focussize="0,0"/>
                  <v:stroke on="f"/>
                  <v:imagedata o:title=""/>
                  <o:lock v:ext="edit" aspectratio="f"/>
                  <v:textbox inset="0.5mm,0mm,0.5mm,0.1mm">
                    <w:txbxContent>
                      <w:p>
                        <w:pPr>
                          <w:jc w:val="center"/>
                          <w:rPr>
                            <w:rFonts w:ascii="宋体" w:hAnsi="宋体"/>
                            <w:sz w:val="22"/>
                          </w:rPr>
                        </w:pPr>
                        <w:r>
                          <w:rPr>
                            <w:rFonts w:hint="eastAsia" w:ascii="宋体" w:hAnsi="宋体"/>
                            <w:sz w:val="22"/>
                          </w:rPr>
                          <w:t>糙沙</w:t>
                        </w:r>
                      </w:p>
                    </w:txbxContent>
                  </v:textbox>
                </v:shape>
                <v:line id="_x0000_s1026" o:spid="_x0000_s1026" o:spt="20" style="position:absolute;left:2399471;top:989806;flip:y;height:729;width:1029597;" filled="f" stroked="t" coordsize="21600,21600" o:gfxdata="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F0L3G2AAAA2wAAAA8A&#10;AAAAAAAAAQAgAAAAIgAAAGRycy9kb3ducmV2LnhtbFBLAQIUABQAAAAIAIdO4kAzLwWeOwAAADkA&#10;AAAQAAAAAAAAAAEAIAAAAAUBAABkcnMvc2hhcGV4bWwueG1sUEsFBgAAAAAGAAYAWwEAAK8DAAAA&#10;AA==&#10;">
                  <v:fill on="f" focussize="0,0"/>
                  <v:stroke color="#000000" joinstyle="round" dashstyle="dash"/>
                  <v:imagedata o:title=""/>
                  <o:lock v:ext="edit" aspectratio="f"/>
                </v:line>
                <v:line id="_x0000_s1026" o:spid="_x0000_s1026" o:spt="20" style="position:absolute;left:2971956;top:693156;flip:y;height:296650;width:730;" filled="f" stroked="t" coordsize="21600,21600" o:gfxdata="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Q4TzLsAAADb&#10;AAAADwAAAAAAAAABACAAAAAiAAAAZHJzL2Rvd25yZXYueG1sUEsBAhQAFAAAAAgAh07iQDMvBZ47&#10;AAAAOQAAABAAAAAAAAAAAQAgAAAACgEAAGRycy9zaGFwZXhtbC54bWxQSwUGAAAAAAYABgBbAQAA&#10;tAMAAAAA&#10;">
                  <v:fill on="f" focussize="0,0"/>
                  <v:stroke color="#000000" joinstyle="round" dashstyle="dash" endarrow="block"/>
                  <v:imagedata o:title=""/>
                  <o:lock v:ext="edit" aspectratio="f"/>
                </v:line>
                <v:shape id="_x0000_s1026" o:spid="_x0000_s1026" o:spt="202" type="#_x0000_t202" style="position:absolute;left:2400201;top:197524;height:495632;width:1142779;" fillcolor="#FFFFFF" filled="t" stroked="t" coordsize="21600,21600" o:gfxdata="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Tl10vQAA&#10;ANsAAAAPAAAAAAAAAAEAIAAAACIAAABkcnMvZG93bnJldi54bWxQSwECFAAUAAAACACHTuJAMy8F&#10;njsAAAA5AAAAEAAAAAAAAAABACAAAAAMAQAAZHJzL3NoYXBleG1sLnhtbFBLBQYAAAAABgAGAFsB&#10;AAC2AwAAAAA=&#10;">
                  <v:fill on="t" focussize="0,0"/>
                  <v:stroke color="#000000" joinstyle="miter" dashstyle="dash"/>
                  <v:imagedata o:title=""/>
                  <o:lock v:ext="edit" aspectratio="f"/>
                  <v:textbox inset="0.5mm,0mm,0.5mm,0.1mm">
                    <w:txbxContent>
                      <w:p>
                        <w:pPr>
                          <w:spacing w:line="260" w:lineRule="exact"/>
                          <w:rPr>
                            <w:rFonts w:ascii="宋体" w:hAnsi="宋体" w:cs="CG Times (W1)"/>
                            <w:sz w:val="18"/>
                            <w:szCs w:val="18"/>
                          </w:rPr>
                        </w:pPr>
                        <w:r>
                          <w:rPr>
                            <w:rFonts w:ascii="宋体" w:hAnsi="宋体" w:cs="CG Times (W1)"/>
                            <w:sz w:val="18"/>
                            <w:szCs w:val="18"/>
                          </w:rPr>
                          <w:t>G2-1：粉尘</w:t>
                        </w:r>
                      </w:p>
                      <w:p>
                        <w:pPr>
                          <w:spacing w:line="260" w:lineRule="exact"/>
                          <w:rPr>
                            <w:rFonts w:ascii="宋体" w:hAnsi="宋体" w:cs="CG Times (W1)"/>
                            <w:sz w:val="18"/>
                            <w:szCs w:val="18"/>
                          </w:rPr>
                        </w:pPr>
                        <w:r>
                          <w:rPr>
                            <w:rFonts w:ascii="宋体" w:hAnsi="宋体" w:cs="CG Times (W1)"/>
                            <w:sz w:val="18"/>
                            <w:szCs w:val="18"/>
                          </w:rPr>
                          <w:t>N2-1：粉碎噪声</w:t>
                        </w:r>
                      </w:p>
                    </w:txbxContent>
                  </v:textbox>
                </v:shape>
                <v:line id="_x0000_s1026" o:spid="_x0000_s1026" o:spt="20" style="position:absolute;left:3657624;top:6240591;height:594758;width:730;" filled="f" stroked="t" coordsize="21600,21600" o:gfxdata="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Z1p6/&#10;AAAA2w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_x0000_s1026" o:spid="_x0000_s1026" o:spt="20" style="position:absolute;left:3314425;top:6835349;flip:x;height:729;width:343199;" filled="f" stroked="t" coordsize="21600,21600" o:gfxdata="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NebBUtwAAANsAAAAP&#10;AAAAAAAAAAEAIAAAACIAAABkcnMvZG93bnJldi54bWxQSwECFAAUAAAACACHTuJAMy8FnjsAAAA5&#10;AAAAEAAAAAAAAAABACAAAAAGAQAAZHJzL3NoYXBleG1sLnhtbFBLBQYAAAAABgAGAFsBAACwAwAA&#10;AAA=&#10;">
                  <v:fill on="f" focussize="0,0"/>
                  <v:stroke color="#000000" joinstyle="round" dashstyle="dash" endarrow="block"/>
                  <v:imagedata o:title=""/>
                  <o:lock v:ext="edit" aspectratio="f"/>
                </v:line>
                <v:rect id="_x0000_s1026" o:spid="_x0000_s1026" o:spt="1" style="position:absolute;left:1714534;top:6537970;height:495632;width:1599891;" fillcolor="#FFFFFF" filled="t" stroked="t" coordsize="21600,21600" o:gfxdata="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TJpr4A&#10;AADbAAAADwAAAAAAAAABACAAAAAiAAAAZHJzL2Rvd25yZXYueG1sUEsBAhQAFAAAAAgAh07iQDMv&#10;BZ47AAAAOQAAABAAAAAAAAAAAQAgAAAADQEAAGRycy9zaGFwZXhtbC54bWxQSwUGAAAAAAYABgBb&#10;AQAAtwMAAAAA&#10;">
                  <v:fill on="t" focussize="0,0"/>
                  <v:stroke color="#000000" joinstyle="miter" dashstyle="dash"/>
                  <v:imagedata o:title=""/>
                  <o:lock v:ext="edit" aspectratio="f"/>
                  <v:textbox inset="0.5mm,0mm,0.5mm,0.1mm">
                    <w:txbxContent>
                      <w:p>
                        <w:pPr>
                          <w:spacing w:line="260" w:lineRule="exact"/>
                          <w:rPr>
                            <w:rFonts w:ascii="宋体" w:hAnsi="宋体" w:cs="CG Times (W1)"/>
                            <w:sz w:val="18"/>
                            <w:szCs w:val="18"/>
                          </w:rPr>
                        </w:pPr>
                        <w:r>
                          <w:rPr>
                            <w:rFonts w:ascii="宋体" w:hAnsi="宋体" w:cs="CG Times (W1)"/>
                            <w:sz w:val="18"/>
                            <w:szCs w:val="18"/>
                          </w:rPr>
                          <w:t>W2-1：锅底水</w:t>
                        </w:r>
                      </w:p>
                      <w:p>
                        <w:pPr>
                          <w:spacing w:line="260" w:lineRule="exact"/>
                          <w:rPr>
                            <w:rFonts w:ascii="宋体" w:hAnsi="宋体" w:cs="CG Times (W1)"/>
                            <w:sz w:val="18"/>
                            <w:szCs w:val="18"/>
                          </w:rPr>
                        </w:pPr>
                        <w:r>
                          <w:rPr>
                            <w:rFonts w:ascii="宋体" w:hAnsi="宋体" w:cs="CG Times (W1)"/>
                            <w:sz w:val="18"/>
                            <w:szCs w:val="18"/>
                          </w:rPr>
                          <w:t>W2-2：冷却循环水</w:t>
                        </w:r>
                      </w:p>
                    </w:txbxContent>
                  </v:textbox>
                </v:rect>
                <v:line id="_x0000_s1026" o:spid="_x0000_s1026" o:spt="20" style="position:absolute;left:4800403;top:6835349;height:197524;width:730;" filled="f" stroked="t" coordsize="21600,21600" o:gfxdata="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UzeO/&#10;AAAA2wAAAA8AAAAAAAAAAQAgAAAAIgAAAGRycy9kb3ducmV2LnhtbFBLAQIUABQAAAAIAIdO4kAz&#10;LwWeOwAAADkAAAAQAAAAAAAAAAEAIAAAAA4BAABkcnMvc2hhcGV4bWwueG1sUEsFBgAAAAAGAAYA&#10;WwEAALgDAAAAAA==&#10;">
                  <v:fill on="f" focussize="0,0"/>
                  <v:stroke color="#000000" joinstyle="round" dashstyle="dash" endarrow="block"/>
                  <v:imagedata o:title=""/>
                  <o:lock v:ext="edit" aspectratio="f"/>
                </v:line>
                <v:rect id="_x0000_s1026" o:spid="_x0000_s1026" o:spt="1" style="position:absolute;left:4343291;top:7032873;height:298837;width:801771;" fillcolor="#FFFFFF" filled="t" stroked="t" coordsize="21600,21600" o:gfxdata="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WrySr4A&#10;AADbAAAADwAAAAAAAAABACAAAAAiAAAAZHJzL2Rvd25yZXYueG1sUEsBAhQAFAAAAAgAh07iQDMv&#10;BZ47AAAAOQAAABAAAAAAAAAAAQAgAAAADQEAAGRycy9zaGFwZXhtbC54bWxQSwUGAAAAAAYABgBb&#10;AQAAtwMAAAAA&#10;">
                  <v:fill on="t" focussize="0,0"/>
                  <v:stroke color="#000000" joinstyle="miter" dashstyle="dash"/>
                  <v:imagedata o:title=""/>
                  <o:lock v:ext="edit" aspectratio="f"/>
                  <v:textbox inset="0.5mm,0mm,0.5mm,0.1mm">
                    <w:txbxContent>
                      <w:p>
                        <w:pPr>
                          <w:spacing w:line="260" w:lineRule="exact"/>
                          <w:rPr>
                            <w:rFonts w:ascii="宋体" w:hAnsi="宋体" w:cs="CG Times (W1)"/>
                            <w:sz w:val="18"/>
                            <w:szCs w:val="18"/>
                          </w:rPr>
                        </w:pPr>
                        <w:r>
                          <w:rPr>
                            <w:rFonts w:ascii="宋体" w:hAnsi="宋体" w:cs="CG Times (W1)"/>
                            <w:sz w:val="18"/>
                            <w:szCs w:val="18"/>
                          </w:rPr>
                          <w:t>S2-2：酒糟</w:t>
                        </w:r>
                      </w:p>
                    </w:txbxContent>
                  </v:textbox>
                </v:rect>
                <v:line id="_x0000_s1026" o:spid="_x0000_s1026" o:spt="20" style="position:absolute;left:4229378;top:5051803;height:729;width:228556;" filled="f" stroked="t" coordsize="21600,21600" o:gfxdata="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v1E77sAAADb&#10;AAAADwAAAAAAAAABACAAAAAiAAAAZHJzL2Rvd25yZXYueG1sUEsBAhQAFAAAAAgAh07iQDMvBZ47&#10;AAAAOQAAABAAAAAAAAAAAQAgAAAACgEAAGRycy9zaGFwZXhtbC54bWxQSwUGAAAAAAYABgBbAQAA&#10;tAMAAAAA&#10;">
                  <v:fill on="f" focussize="0,0"/>
                  <v:stroke color="#000000" joinstyle="round" dashstyle="dash"/>
                  <v:imagedata o:title=""/>
                  <o:lock v:ext="edit" aspectratio="f"/>
                </v:line>
                <v:line id="_x0000_s1026" o:spid="_x0000_s1026" o:spt="20" style="position:absolute;left:4457934;top:5051803;height:297379;width:730;" filled="f" stroked="t" coordsize="21600,21600" o:gfxdata="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1mR&#10;wAAAANsAAAAPAAAAAAAAAAEAIAAAACIAAABkcnMvZG93bnJldi54bWxQSwECFAAUAAAACACHTuJA&#10;My8FnjsAAAA5AAAAEAAAAAAAAAABACAAAAAPAQAAZHJzL3NoYXBleG1sLnhtbFBLBQYAAAAABgAG&#10;AFsBAAC5AwAAAAA=&#10;">
                  <v:fill on="f" focussize="0,0"/>
                  <v:stroke color="#000000" joinstyle="round" dashstyle="dash" endarrow="block"/>
                  <v:imagedata o:title=""/>
                  <o:lock v:ext="edit" aspectratio="f"/>
                </v:line>
                <v:rect id="_x0000_s1026" o:spid="_x0000_s1026" o:spt="1" style="position:absolute;left:4000822;top:5349182;height:297379;width:1028136;" fillcolor="#FFFFFF" filled="t" stroked="t" coordsize="21600,21600" o:gfxdata="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WvzjugAAANsA&#10;AAAPAAAAAAAAAAEAIAAAACIAAABkcnMvZG93bnJldi54bWxQSwECFAAUAAAACACHTuJAMy8FnjsA&#10;AAA5AAAAEAAAAAAAAAABACAAAAAJAQAAZHJzL3NoYXBleG1sLnhtbFBLBQYAAAAABgAGAFsBAACz&#10;AwAAAAA=&#10;">
                  <v:fill on="t" focussize="0,0"/>
                  <v:stroke color="#000000" joinstyle="miter" dashstyle="dash"/>
                  <v:imagedata o:title=""/>
                  <o:lock v:ext="edit" aspectratio="f"/>
                  <v:textbox inset="0.5mm,0mm,0.5mm,0.1mm">
                    <w:txbxContent>
                      <w:p>
                        <w:pPr>
                          <w:spacing w:line="260" w:lineRule="exact"/>
                          <w:rPr>
                            <w:rFonts w:ascii="宋体" w:hAnsi="宋体" w:cs="CG Times (W1)"/>
                            <w:sz w:val="18"/>
                            <w:szCs w:val="18"/>
                          </w:rPr>
                        </w:pPr>
                        <w:r>
                          <w:rPr>
                            <w:rFonts w:ascii="宋体" w:hAnsi="宋体" w:cs="CG Times (W1)"/>
                            <w:sz w:val="18"/>
                            <w:szCs w:val="18"/>
                          </w:rPr>
                          <w:t>S2-1：窖泥</w:t>
                        </w:r>
                      </w:p>
                    </w:txbxContent>
                  </v:textbox>
                </v:rect>
                <w10:wrap type="none"/>
                <w10:anchorlock/>
              </v:group>
            </w:pict>
          </mc:Fallback>
        </mc:AlternateContent>
      </w:r>
    </w:p>
    <w:p>
      <w:pPr>
        <w:jc w:val="center"/>
        <w:rPr>
          <w:rFonts w:ascii="Times New Roman" w:hAnsi="Times New Roman" w:cs="Times New Roman"/>
          <w:b/>
          <w:szCs w:val="21"/>
        </w:rPr>
      </w:pPr>
      <w:r>
        <w:rPr>
          <w:rFonts w:ascii="Times New Roman" w:hAnsi="Times New Roman" w:cs="Times New Roman"/>
          <w:b/>
          <w:szCs w:val="21"/>
        </w:rPr>
        <w:t>图</w:t>
      </w:r>
      <w:r>
        <w:rPr>
          <w:rFonts w:hint="eastAsia" w:ascii="Times New Roman" w:hAnsi="Times New Roman" w:cs="Times New Roman"/>
          <w:b/>
          <w:szCs w:val="21"/>
        </w:rPr>
        <w:t>3.5-3</w:t>
      </w:r>
      <w:r>
        <w:rPr>
          <w:rFonts w:ascii="Times New Roman" w:hAnsi="Times New Roman" w:cs="Times New Roman"/>
          <w:b/>
          <w:szCs w:val="21"/>
        </w:rPr>
        <w:t xml:space="preserve">  工艺流程及产污环节图</w:t>
      </w:r>
    </w:p>
    <w:p>
      <w:pPr>
        <w:rPr>
          <w:rFonts w:cs="Times New Roman"/>
          <w:b/>
        </w:rPr>
      </w:pPr>
    </w:p>
    <w:p/>
    <w:p>
      <w:pPr>
        <w:pStyle w:val="6"/>
        <w:rPr>
          <w:rFonts w:cs="Times New Roman"/>
          <w:sz w:val="32"/>
          <w:szCs w:val="32"/>
        </w:rPr>
      </w:pPr>
      <w:r>
        <w:rPr>
          <w:rFonts w:hint="eastAsia" w:cs="Times New Roman"/>
          <w:sz w:val="32"/>
          <w:szCs w:val="32"/>
        </w:rPr>
        <w:t>3.6 原有项目存在的环境问题及“以新带老”</w:t>
      </w:r>
    </w:p>
    <w:p>
      <w:pPr>
        <w:spacing w:line="360" w:lineRule="auto"/>
        <w:ind w:firstLine="480" w:firstLineChars="200"/>
        <w:rPr>
          <w:rFonts w:ascii="Times New Roman" w:hAnsi="Times New Roman" w:eastAsia="宋体" w:cs="Times New Roman"/>
          <w:bCs/>
          <w:kern w:val="0"/>
          <w:sz w:val="24"/>
        </w:rPr>
      </w:pPr>
      <w:r>
        <w:rPr>
          <w:rFonts w:ascii="Times New Roman" w:hAnsi="Times New Roman" w:eastAsia="宋体" w:cs="Times New Roman"/>
          <w:bCs/>
          <w:kern w:val="0"/>
          <w:sz w:val="24"/>
        </w:rPr>
        <w:t>贵州茅台酒股份有限公司原生产过程中冷却水回用率低，除部分冷却水用于清洗或厂区绿化外，绝大部分经处理后排入环境水体。为提高冷却水利用率，节约水资源，茅台目前已</w:t>
      </w:r>
      <w:r>
        <w:rPr>
          <w:rFonts w:hint="eastAsia" w:ascii="Times New Roman" w:hAnsi="Times New Roman" w:eastAsia="宋体" w:cs="Times New Roman"/>
          <w:bCs/>
          <w:kern w:val="0"/>
          <w:sz w:val="24"/>
        </w:rPr>
        <w:t>完成</w:t>
      </w:r>
      <w:r>
        <w:rPr>
          <w:rFonts w:ascii="Times New Roman" w:hAnsi="Times New Roman" w:eastAsia="宋体" w:cs="Times New Roman"/>
          <w:bCs/>
          <w:kern w:val="0"/>
          <w:sz w:val="24"/>
        </w:rPr>
        <w:t>冷却水循环利用</w:t>
      </w:r>
      <w:r>
        <w:rPr>
          <w:rFonts w:hint="eastAsia" w:ascii="Times New Roman" w:hAnsi="Times New Roman" w:eastAsia="宋体" w:cs="Times New Roman"/>
          <w:bCs/>
          <w:kern w:val="0"/>
          <w:sz w:val="24"/>
        </w:rPr>
        <w:t>项目</w:t>
      </w:r>
      <w:r>
        <w:rPr>
          <w:rFonts w:ascii="Times New Roman" w:hAnsi="Times New Roman" w:eastAsia="宋体" w:cs="Times New Roman"/>
          <w:bCs/>
          <w:kern w:val="0"/>
          <w:sz w:val="24"/>
        </w:rPr>
        <w:t>。由于循环冷却水系统有单独的环评文件，</w:t>
      </w:r>
      <w:r>
        <w:rPr>
          <w:rFonts w:hint="eastAsia" w:ascii="Times New Roman" w:hAnsi="Times New Roman" w:eastAsia="宋体" w:cs="Times New Roman"/>
          <w:bCs/>
          <w:kern w:val="0"/>
          <w:sz w:val="24"/>
        </w:rPr>
        <w:t>且已完成验收，因此二期工程</w:t>
      </w:r>
      <w:r>
        <w:rPr>
          <w:rFonts w:ascii="Times New Roman" w:hAnsi="Times New Roman" w:eastAsia="宋体" w:cs="Times New Roman"/>
          <w:bCs/>
          <w:kern w:val="0"/>
          <w:sz w:val="24"/>
        </w:rPr>
        <w:t>验收不对其进行深入论述。</w:t>
      </w:r>
    </w:p>
    <w:p>
      <w:pPr>
        <w:pStyle w:val="2"/>
      </w:pPr>
    </w:p>
    <w:p>
      <w:pPr>
        <w:pStyle w:val="6"/>
        <w:rPr>
          <w:rFonts w:cs="Times New Roman"/>
          <w:sz w:val="32"/>
          <w:szCs w:val="32"/>
        </w:rPr>
      </w:pPr>
      <w:r>
        <w:rPr>
          <w:rFonts w:hint="eastAsia" w:cs="Times New Roman"/>
          <w:sz w:val="32"/>
          <w:szCs w:val="32"/>
        </w:rPr>
        <w:t>3.7项目变动情况</w:t>
      </w:r>
    </w:p>
    <w:p>
      <w:pPr>
        <w:spacing w:line="360" w:lineRule="auto"/>
        <w:ind w:firstLine="480" w:firstLineChars="200"/>
      </w:pPr>
      <w:r>
        <w:rPr>
          <w:rFonts w:ascii="Times New Roman" w:hAnsi="Times New Roman" w:eastAsia="宋体" w:cs="Times New Roman"/>
          <w:bCs/>
          <w:kern w:val="0"/>
          <w:sz w:val="24"/>
        </w:rPr>
        <w:t>对照本项目环评及环评批复要求，</w:t>
      </w:r>
      <w:r>
        <w:rPr>
          <w:rFonts w:hint="eastAsia" w:ascii="Times New Roman" w:hAnsi="Times New Roman" w:eastAsia="宋体" w:cs="Times New Roman"/>
          <w:bCs/>
          <w:kern w:val="0"/>
          <w:sz w:val="24"/>
        </w:rPr>
        <w:t>一期及二</w:t>
      </w:r>
      <w:r>
        <w:rPr>
          <w:rFonts w:ascii="Times New Roman" w:hAnsi="Times New Roman" w:eastAsia="宋体" w:cs="Times New Roman"/>
          <w:bCs/>
          <w:kern w:val="0"/>
          <w:sz w:val="24"/>
        </w:rPr>
        <w:t>期工程项目的性质、规模、地点、生产工艺和环境保护措施等均与环评基本一致，无重大变更。</w:t>
      </w:r>
      <w:bookmarkStart w:id="21" w:name="_Toc4221"/>
    </w:p>
    <w:p>
      <w:pPr>
        <w:pStyle w:val="29"/>
        <w:rPr>
          <w:rFonts w:eastAsiaTheme="minorEastAsia"/>
          <w:sz w:val="36"/>
          <w:szCs w:val="36"/>
        </w:rPr>
      </w:pPr>
      <w:r>
        <w:rPr>
          <w:rFonts w:hint="eastAsia" w:eastAsiaTheme="minorEastAsia"/>
          <w:sz w:val="36"/>
          <w:szCs w:val="36"/>
        </w:rPr>
        <w:t>4 环境保护</w:t>
      </w:r>
      <w:bookmarkEnd w:id="21"/>
      <w:r>
        <w:rPr>
          <w:rFonts w:hint="eastAsia" w:eastAsiaTheme="minorEastAsia"/>
          <w:sz w:val="36"/>
          <w:szCs w:val="36"/>
        </w:rPr>
        <w:t>设施</w:t>
      </w:r>
    </w:p>
    <w:p>
      <w:pPr>
        <w:pStyle w:val="6"/>
        <w:rPr>
          <w:rFonts w:cs="Times New Roman"/>
          <w:sz w:val="32"/>
          <w:szCs w:val="32"/>
        </w:rPr>
      </w:pPr>
      <w:bookmarkStart w:id="22" w:name="_Toc24150"/>
      <w:r>
        <w:rPr>
          <w:rFonts w:hint="eastAsia" w:cs="Times New Roman"/>
          <w:sz w:val="32"/>
          <w:szCs w:val="32"/>
        </w:rPr>
        <w:t>4.1</w:t>
      </w:r>
      <w:r>
        <w:rPr>
          <w:rFonts w:cs="Times New Roman"/>
          <w:sz w:val="32"/>
          <w:szCs w:val="32"/>
        </w:rPr>
        <w:t>污染物治理/处置设施</w:t>
      </w:r>
      <w:bookmarkEnd w:id="22"/>
    </w:p>
    <w:p>
      <w:pPr>
        <w:pStyle w:val="6"/>
        <w:rPr>
          <w:rFonts w:cs="Times New Roman"/>
          <w:sz w:val="30"/>
          <w:szCs w:val="30"/>
        </w:rPr>
      </w:pPr>
      <w:r>
        <w:rPr>
          <w:rFonts w:hint="eastAsia" w:cs="Times New Roman"/>
          <w:sz w:val="30"/>
          <w:szCs w:val="30"/>
        </w:rPr>
        <w:t>4.1.1</w:t>
      </w:r>
      <w:r>
        <w:rPr>
          <w:rFonts w:cs="Times New Roman"/>
          <w:sz w:val="30"/>
          <w:szCs w:val="30"/>
        </w:rPr>
        <w:t>废气防治</w:t>
      </w:r>
      <w:r>
        <w:rPr>
          <w:rFonts w:hint="eastAsia" w:cs="Times New Roman"/>
          <w:sz w:val="30"/>
          <w:szCs w:val="30"/>
        </w:rPr>
        <w:t>设</w:t>
      </w:r>
      <w:r>
        <w:rPr>
          <w:rFonts w:cs="Times New Roman"/>
          <w:sz w:val="30"/>
          <w:szCs w:val="30"/>
        </w:rPr>
        <w:t>施</w:t>
      </w:r>
    </w:p>
    <w:p>
      <w:pPr>
        <w:pStyle w:val="32"/>
        <w:ind w:firstLine="0" w:firstLineChars="0"/>
      </w:pPr>
      <w:r>
        <w:t>1、</w:t>
      </w:r>
      <w:r>
        <w:rPr>
          <w:rFonts w:hint="eastAsia"/>
        </w:rPr>
        <w:t>制曲</w:t>
      </w:r>
      <w:r>
        <w:t>粉尘的防治</w:t>
      </w:r>
    </w:p>
    <w:p>
      <w:pPr>
        <w:pStyle w:val="32"/>
        <w:ind w:firstLine="480"/>
      </w:pPr>
      <w:r>
        <w:t>制曲过程中原料</w:t>
      </w:r>
      <w:r>
        <w:rPr>
          <w:rFonts w:hint="eastAsia"/>
        </w:rPr>
        <w:t>提升、</w:t>
      </w:r>
      <w:r>
        <w:t>粉碎</w:t>
      </w:r>
      <w:r>
        <w:rPr>
          <w:rFonts w:hint="eastAsia"/>
        </w:rPr>
        <w:t>及转运过程</w:t>
      </w:r>
      <w:r>
        <w:t>产生的粉尘，</w:t>
      </w:r>
      <w:r>
        <w:rPr>
          <w:rFonts w:hint="eastAsia"/>
        </w:rPr>
        <w:t>对相应环节</w:t>
      </w:r>
      <w:r>
        <w:t>安装吸尘罩和布袋除尘器处理产生的粉尘，</w:t>
      </w:r>
      <w:r>
        <w:rPr>
          <w:rFonts w:hint="eastAsia"/>
        </w:rPr>
        <w:t>二期项目对4栋制曲生产厂房（2栋工字型厂房）的原料提升、曲块粉碎及原料转运环节分别设置了300型、128型和80型布袋除尘器各2套，</w:t>
      </w:r>
      <w:r>
        <w:t>废气经处理达《大气污染物综合排放标准》（GB16297-1996）</w:t>
      </w:r>
      <w:r>
        <w:rPr>
          <w:rFonts w:hint="eastAsia"/>
        </w:rPr>
        <w:t>二级</w:t>
      </w:r>
      <w:r>
        <w:t>排放限值后</w:t>
      </w:r>
      <w:r>
        <w:rPr>
          <w:rFonts w:hint="eastAsia"/>
        </w:rPr>
        <w:t>，</w:t>
      </w:r>
      <w:r>
        <w:t xml:space="preserve">通过 </w:t>
      </w:r>
      <w:r>
        <w:rPr>
          <w:rFonts w:hint="eastAsia"/>
        </w:rPr>
        <w:t>15</w:t>
      </w:r>
      <w:r>
        <w:t>m 排气筒排放</w:t>
      </w:r>
      <w:commentRangeStart w:id="28"/>
      <w:commentRangeStart w:id="29"/>
      <w:r>
        <w:rPr>
          <w:rFonts w:hint="eastAsia"/>
        </w:rPr>
        <w:t>（每套袋式除尘</w:t>
      </w:r>
      <w:r>
        <w:rPr>
          <w:rFonts w:hint="eastAsia"/>
          <w:lang w:val="en-US" w:eastAsia="zh-CN"/>
        </w:rPr>
        <w:t>器</w:t>
      </w:r>
      <w:r>
        <w:rPr>
          <w:rFonts w:hint="eastAsia"/>
        </w:rPr>
        <w:t>设置一根排气筒）</w:t>
      </w:r>
      <w:r>
        <w:t>。</w:t>
      </w:r>
      <w:commentRangeEnd w:id="28"/>
      <w:r>
        <w:rPr>
          <w:rStyle w:val="26"/>
          <w:rFonts w:asciiTheme="minorHAnsi" w:hAnsiTheme="minorHAnsi" w:eastAsiaTheme="minorEastAsia" w:cstheme="minorBidi"/>
        </w:rPr>
        <w:commentReference w:id="28"/>
      </w:r>
      <w:commentRangeEnd w:id="29"/>
      <w:r>
        <w:commentReference w:id="29"/>
      </w:r>
    </w:p>
    <w:p>
      <w:pPr>
        <w:pStyle w:val="32"/>
        <w:ind w:firstLine="0" w:firstLineChars="0"/>
      </w:pPr>
      <w:r>
        <w:rPr>
          <w:rFonts w:hint="eastAsia"/>
        </w:rPr>
        <w:t>2</w:t>
      </w:r>
      <w:r>
        <w:t>、厨房油烟的防治</w:t>
      </w:r>
    </w:p>
    <w:p>
      <w:pPr>
        <w:pStyle w:val="32"/>
        <w:ind w:firstLine="480"/>
        <w:rPr>
          <w:szCs w:val="20"/>
        </w:rPr>
      </w:pPr>
      <w:r>
        <w:rPr>
          <w:szCs w:val="20"/>
        </w:rPr>
        <w:t>本项目食堂安装高效油烟净化装置，达到《饮食业油烟排放标准》</w:t>
      </w:r>
      <w:r>
        <w:rPr>
          <w:rFonts w:hint="eastAsia"/>
          <w:szCs w:val="20"/>
        </w:rPr>
        <w:t>（</w:t>
      </w:r>
      <w:r>
        <w:rPr>
          <w:szCs w:val="20"/>
        </w:rPr>
        <w:t>GB83-2001</w:t>
      </w:r>
      <w:r>
        <w:rPr>
          <w:rFonts w:hint="eastAsia"/>
          <w:szCs w:val="20"/>
        </w:rPr>
        <w:t>）</w:t>
      </w:r>
      <w:commentRangeStart w:id="30"/>
      <w:commentRangeStart w:id="31"/>
      <w:r>
        <w:rPr>
          <w:szCs w:val="20"/>
        </w:rPr>
        <w:t>中型标准</w:t>
      </w:r>
      <w:commentRangeEnd w:id="30"/>
      <w:r>
        <w:rPr>
          <w:rStyle w:val="26"/>
          <w:rFonts w:asciiTheme="minorHAnsi" w:hAnsiTheme="minorHAnsi" w:eastAsiaTheme="minorEastAsia" w:cstheme="minorBidi"/>
        </w:rPr>
        <w:commentReference w:id="30"/>
      </w:r>
      <w:commentRangeEnd w:id="31"/>
      <w:r>
        <w:commentReference w:id="31"/>
      </w:r>
      <w:r>
        <w:rPr>
          <w:szCs w:val="20"/>
        </w:rPr>
        <w:t>要求。</w:t>
      </w:r>
      <w:r>
        <w:rPr>
          <w:rFonts w:hint="eastAsia"/>
          <w:szCs w:val="20"/>
        </w:rPr>
        <w:t>（环评要求</w:t>
      </w:r>
      <w:r>
        <w:rPr>
          <w:szCs w:val="20"/>
        </w:rPr>
        <w:t>其油烟去除效率达到90%以上</w:t>
      </w:r>
      <w:r>
        <w:rPr>
          <w:rFonts w:hint="eastAsia"/>
          <w:szCs w:val="20"/>
        </w:rPr>
        <w:t>，由于实际工况无法达到设计要求，因此去除率达不到90%）</w:t>
      </w:r>
    </w:p>
    <w:p>
      <w:pPr>
        <w:pStyle w:val="32"/>
        <w:ind w:firstLine="480"/>
        <w:rPr>
          <w:szCs w:val="20"/>
        </w:rPr>
      </w:pPr>
    </w:p>
    <w:p>
      <w:pPr>
        <w:pStyle w:val="6"/>
        <w:rPr>
          <w:rFonts w:cs="Times New Roman"/>
          <w:sz w:val="30"/>
          <w:szCs w:val="30"/>
        </w:rPr>
      </w:pPr>
      <w:r>
        <w:rPr>
          <w:rFonts w:hint="eastAsia" w:cs="Times New Roman"/>
          <w:sz w:val="30"/>
          <w:szCs w:val="30"/>
        </w:rPr>
        <w:t>4.1.2</w:t>
      </w:r>
      <w:r>
        <w:rPr>
          <w:rFonts w:cs="Times New Roman"/>
          <w:sz w:val="30"/>
          <w:szCs w:val="30"/>
        </w:rPr>
        <w:t>废</w:t>
      </w:r>
      <w:r>
        <w:rPr>
          <w:rFonts w:hint="eastAsia" w:cs="Times New Roman"/>
          <w:sz w:val="30"/>
          <w:szCs w:val="30"/>
        </w:rPr>
        <w:t>水</w:t>
      </w:r>
      <w:r>
        <w:rPr>
          <w:rFonts w:cs="Times New Roman"/>
          <w:sz w:val="30"/>
          <w:szCs w:val="30"/>
        </w:rPr>
        <w:t>防治</w:t>
      </w:r>
      <w:r>
        <w:rPr>
          <w:rFonts w:hint="eastAsia" w:cs="Times New Roman"/>
          <w:sz w:val="30"/>
          <w:szCs w:val="30"/>
        </w:rPr>
        <w:t>设</w:t>
      </w:r>
      <w:r>
        <w:rPr>
          <w:rFonts w:cs="Times New Roman"/>
          <w:sz w:val="30"/>
          <w:szCs w:val="30"/>
        </w:rPr>
        <w:t>施</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w:t>
      </w:r>
      <w:r>
        <w:rPr>
          <w:rFonts w:ascii="Times New Roman" w:hAnsi="Times New Roman" w:eastAsia="宋体" w:cs="Times New Roman"/>
          <w:sz w:val="24"/>
          <w:szCs w:val="24"/>
        </w:rPr>
        <w:t>期工程项目生产废水包括：锅底水、</w:t>
      </w:r>
      <w:r>
        <w:rPr>
          <w:rFonts w:hint="eastAsia" w:ascii="Times New Roman" w:hAnsi="Times New Roman" w:eastAsia="宋体" w:cs="Times New Roman"/>
          <w:sz w:val="24"/>
          <w:szCs w:val="24"/>
        </w:rPr>
        <w:t>制酒厂房</w:t>
      </w:r>
      <w:r>
        <w:rPr>
          <w:rFonts w:ascii="Times New Roman" w:hAnsi="Times New Roman" w:eastAsia="宋体" w:cs="Times New Roman"/>
          <w:sz w:val="24"/>
          <w:szCs w:val="24"/>
        </w:rPr>
        <w:t>地面冲洗水、</w:t>
      </w:r>
      <w:r>
        <w:rPr>
          <w:rFonts w:hint="eastAsia" w:ascii="Times New Roman" w:hAnsi="Times New Roman" w:eastAsia="宋体" w:cs="Times New Roman"/>
          <w:sz w:val="24"/>
          <w:szCs w:val="24"/>
        </w:rPr>
        <w:t>制酒厂房</w:t>
      </w:r>
      <w:r>
        <w:rPr>
          <w:rFonts w:ascii="Times New Roman" w:hAnsi="Times New Roman" w:eastAsia="宋体" w:cs="Times New Roman"/>
          <w:sz w:val="24"/>
          <w:szCs w:val="24"/>
        </w:rPr>
        <w:t>清洗废水、酒坛清洗废水。</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w:t>
      </w:r>
      <w:r>
        <w:rPr>
          <w:rFonts w:ascii="Times New Roman" w:hAnsi="Times New Roman" w:eastAsia="宋体" w:cs="Times New Roman"/>
          <w:sz w:val="24"/>
          <w:szCs w:val="24"/>
        </w:rPr>
        <w:t>期工程项目生产废水、生活污水</w:t>
      </w:r>
      <w:r>
        <w:rPr>
          <w:rFonts w:hint="eastAsia" w:ascii="Times New Roman" w:hAnsi="Times New Roman" w:eastAsia="宋体" w:cs="Times New Roman"/>
          <w:sz w:val="24"/>
          <w:szCs w:val="24"/>
          <w:lang w:val="en-US" w:eastAsia="zh-CN"/>
        </w:rPr>
        <w:t>外排量</w:t>
      </w:r>
      <w:r>
        <w:rPr>
          <w:rFonts w:ascii="Times New Roman" w:hAnsi="Times New Roman" w:eastAsia="宋体" w:cs="Times New Roman"/>
          <w:sz w:val="24"/>
          <w:szCs w:val="24"/>
        </w:rPr>
        <w:t>约为</w:t>
      </w:r>
      <w:r>
        <w:rPr>
          <w:rFonts w:hint="eastAsia" w:ascii="Times New Roman" w:hAnsi="Times New Roman" w:eastAsia="宋体" w:cs="Times New Roman"/>
          <w:sz w:val="24"/>
          <w:szCs w:val="24"/>
        </w:rPr>
        <w:t>277.41</w:t>
      </w:r>
      <w:r>
        <w:rPr>
          <w:rFonts w:ascii="Times New Roman" w:hAnsi="Times New Roman" w:eastAsia="宋体" w:cs="Times New Roman"/>
          <w:sz w:val="24"/>
          <w:szCs w:val="24"/>
        </w:rPr>
        <w:t>m3/d。生产废水主要污染物为糖类、醇类、维生素等，属于典型的高浓度有机废水，BOD值高、可生化性好。生活污水由于用水量较大，浓度较低，属于典型的中低浓度生活污水</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w:t>
      </w:r>
      <w:r>
        <w:rPr>
          <w:rFonts w:ascii="Times New Roman" w:hAnsi="Times New Roman" w:eastAsia="宋体" w:cs="Times New Roman"/>
          <w:sz w:val="24"/>
          <w:szCs w:val="24"/>
        </w:rPr>
        <w:t>期工程项目排水</w:t>
      </w:r>
      <w:r>
        <w:rPr>
          <w:rFonts w:hint="eastAsia" w:ascii="Times New Roman" w:hAnsi="Times New Roman" w:eastAsia="宋体" w:cs="Times New Roman"/>
          <w:sz w:val="24"/>
          <w:szCs w:val="24"/>
          <w:lang w:val="en-US" w:eastAsia="zh-CN"/>
        </w:rPr>
        <w:t>情况</w:t>
      </w:r>
      <w:r>
        <w:rPr>
          <w:rFonts w:ascii="Times New Roman" w:hAnsi="Times New Roman" w:eastAsia="宋体" w:cs="Times New Roman"/>
          <w:sz w:val="24"/>
          <w:szCs w:val="24"/>
        </w:rPr>
        <w:t>见表4.1-1。</w:t>
      </w:r>
    </w:p>
    <w:p>
      <w:pPr>
        <w:pStyle w:val="34"/>
        <w:spacing w:line="280" w:lineRule="exact"/>
        <w:ind w:firstLine="0" w:firstLineChars="0"/>
        <w:jc w:val="center"/>
        <w:rPr>
          <w:rFonts w:ascii="Times New Roman" w:hAnsi="Times New Roman" w:cs="Times New Roman"/>
          <w:b/>
          <w:szCs w:val="21"/>
        </w:rPr>
      </w:pPr>
      <w:r>
        <w:rPr>
          <w:rFonts w:ascii="Times New Roman" w:hAnsi="Times New Roman" w:cs="Times New Roman"/>
          <w:b/>
          <w:szCs w:val="21"/>
        </w:rPr>
        <w:t>表</w:t>
      </w:r>
      <w:r>
        <w:rPr>
          <w:rFonts w:hint="eastAsia" w:ascii="Times New Roman" w:hAnsi="Times New Roman" w:cs="Times New Roman"/>
          <w:b/>
          <w:szCs w:val="21"/>
        </w:rPr>
        <w:t>4.1-1</w:t>
      </w:r>
      <w:r>
        <w:rPr>
          <w:rFonts w:ascii="Times New Roman" w:hAnsi="Times New Roman" w:cs="Times New Roman"/>
          <w:b/>
          <w:szCs w:val="21"/>
        </w:rPr>
        <w:t xml:space="preserve">   </w:t>
      </w:r>
      <w:r>
        <w:rPr>
          <w:rFonts w:hint="eastAsia" w:ascii="Times New Roman" w:hAnsi="Times New Roman" w:cs="Times New Roman"/>
          <w:b/>
          <w:szCs w:val="21"/>
        </w:rPr>
        <w:t>二期工程项目进污水处理厂</w:t>
      </w:r>
      <w:r>
        <w:rPr>
          <w:rFonts w:ascii="Times New Roman" w:hAnsi="Times New Roman" w:cs="Times New Roman"/>
          <w:b/>
          <w:szCs w:val="21"/>
        </w:rPr>
        <w:t>水量及污染物浓度一览表</w:t>
      </w:r>
    </w:p>
    <w:tbl>
      <w:tblPr>
        <w:tblStyle w:val="21"/>
        <w:tblW w:w="986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5"/>
        <w:gridCol w:w="1221"/>
        <w:gridCol w:w="661"/>
        <w:gridCol w:w="782"/>
        <w:gridCol w:w="795"/>
        <w:gridCol w:w="675"/>
        <w:gridCol w:w="688"/>
        <w:gridCol w:w="677"/>
        <w:gridCol w:w="733"/>
        <w:gridCol w:w="690"/>
        <w:gridCol w:w="645"/>
        <w:gridCol w:w="725"/>
        <w:gridCol w:w="11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05"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序号</w:t>
            </w:r>
          </w:p>
        </w:tc>
        <w:tc>
          <w:tcPr>
            <w:tcW w:w="1221"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项目</w:t>
            </w:r>
          </w:p>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水质指标</w:t>
            </w:r>
          </w:p>
        </w:tc>
        <w:tc>
          <w:tcPr>
            <w:tcW w:w="1443" w:type="dxa"/>
            <w:gridSpan w:val="2"/>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水量</w:t>
            </w:r>
          </w:p>
        </w:tc>
        <w:tc>
          <w:tcPr>
            <w:tcW w:w="795"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pH</w:t>
            </w:r>
          </w:p>
        </w:tc>
        <w:tc>
          <w:tcPr>
            <w:tcW w:w="675"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COD</w:t>
            </w:r>
          </w:p>
        </w:tc>
        <w:tc>
          <w:tcPr>
            <w:tcW w:w="688"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SS</w:t>
            </w:r>
          </w:p>
        </w:tc>
        <w:tc>
          <w:tcPr>
            <w:tcW w:w="677"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氨氮</w:t>
            </w:r>
          </w:p>
        </w:tc>
        <w:tc>
          <w:tcPr>
            <w:tcW w:w="733"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hint="eastAsia" w:ascii="Times New Roman" w:hAnsi="Times New Roman" w:cs="Times New Roman"/>
                <w:b/>
                <w:sz w:val="18"/>
                <w:szCs w:val="18"/>
              </w:rPr>
              <w:t>TN</w:t>
            </w:r>
          </w:p>
        </w:tc>
        <w:tc>
          <w:tcPr>
            <w:tcW w:w="690"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TP</w:t>
            </w:r>
          </w:p>
        </w:tc>
        <w:tc>
          <w:tcPr>
            <w:tcW w:w="645"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hint="eastAsia" w:ascii="Times New Roman" w:hAnsi="Times New Roman" w:cs="Times New Roman"/>
                <w:b/>
                <w:sz w:val="18"/>
                <w:szCs w:val="18"/>
              </w:rPr>
              <w:t>BOD</w:t>
            </w:r>
          </w:p>
        </w:tc>
        <w:tc>
          <w:tcPr>
            <w:tcW w:w="725"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hint="eastAsia" w:ascii="Times New Roman" w:hAnsi="Times New Roman" w:cs="Times New Roman"/>
                <w:b/>
                <w:sz w:val="18"/>
                <w:szCs w:val="18"/>
              </w:rPr>
              <w:t>色度</w:t>
            </w:r>
          </w:p>
        </w:tc>
        <w:tc>
          <w:tcPr>
            <w:tcW w:w="1166" w:type="dxa"/>
            <w:tcBorders>
              <w:tl2br w:val="nil"/>
              <w:tr2bl w:val="nil"/>
            </w:tcBorders>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8697" w:type="dxa"/>
            <w:gridSpan w:val="12"/>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水污染物产生浓度</w:t>
            </w:r>
          </w:p>
        </w:tc>
        <w:tc>
          <w:tcPr>
            <w:tcW w:w="1166"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626" w:type="dxa"/>
            <w:gridSpan w:val="2"/>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单位</w:t>
            </w:r>
          </w:p>
        </w:tc>
        <w:tc>
          <w:tcPr>
            <w:tcW w:w="661"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m</w:t>
            </w:r>
            <w:r>
              <w:rPr>
                <w:rFonts w:ascii="Times New Roman" w:hAnsi="Times New Roman" w:cs="Times New Roman"/>
                <w:b/>
                <w:sz w:val="18"/>
                <w:szCs w:val="18"/>
                <w:vertAlign w:val="superscript"/>
              </w:rPr>
              <w:t>3</w:t>
            </w:r>
            <w:r>
              <w:rPr>
                <w:rFonts w:ascii="Times New Roman" w:hAnsi="Times New Roman" w:cs="Times New Roman"/>
                <w:b/>
                <w:sz w:val="18"/>
                <w:szCs w:val="18"/>
              </w:rPr>
              <w:t>/d</w:t>
            </w:r>
          </w:p>
        </w:tc>
        <w:tc>
          <w:tcPr>
            <w:tcW w:w="782"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m</w:t>
            </w:r>
            <w:r>
              <w:rPr>
                <w:rFonts w:ascii="Times New Roman" w:hAnsi="Times New Roman" w:cs="Times New Roman"/>
                <w:b/>
                <w:sz w:val="18"/>
                <w:szCs w:val="18"/>
                <w:vertAlign w:val="superscript"/>
              </w:rPr>
              <w:t>3</w:t>
            </w:r>
            <w:r>
              <w:rPr>
                <w:rFonts w:ascii="Times New Roman" w:hAnsi="Times New Roman" w:cs="Times New Roman"/>
                <w:b/>
                <w:sz w:val="18"/>
                <w:szCs w:val="18"/>
              </w:rPr>
              <w:t>/a</w:t>
            </w:r>
          </w:p>
        </w:tc>
        <w:tc>
          <w:tcPr>
            <w:tcW w:w="795"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无量纲</w:t>
            </w:r>
          </w:p>
        </w:tc>
        <w:tc>
          <w:tcPr>
            <w:tcW w:w="675"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mg/L</w:t>
            </w:r>
          </w:p>
        </w:tc>
        <w:tc>
          <w:tcPr>
            <w:tcW w:w="688" w:type="dxa"/>
            <w:tcBorders>
              <w:tl2br w:val="nil"/>
              <w:tr2bl w:val="nil"/>
            </w:tcBorders>
            <w:vAlign w:val="center"/>
          </w:tcPr>
          <w:p>
            <w:pPr>
              <w:spacing w:line="240" w:lineRule="exact"/>
              <w:ind w:left="-63" w:leftChars="-30" w:right="-63" w:rightChars="-30"/>
              <w:jc w:val="center"/>
              <w:rPr>
                <w:rFonts w:ascii="Times New Roman" w:hAnsi="Times New Roman" w:cs="Times New Roman"/>
                <w:sz w:val="18"/>
                <w:szCs w:val="18"/>
              </w:rPr>
            </w:pPr>
            <w:r>
              <w:rPr>
                <w:rFonts w:ascii="Times New Roman" w:hAnsi="Times New Roman" w:cs="Times New Roman"/>
                <w:b/>
                <w:sz w:val="18"/>
                <w:szCs w:val="18"/>
              </w:rPr>
              <w:t>mg/L</w:t>
            </w:r>
          </w:p>
        </w:tc>
        <w:tc>
          <w:tcPr>
            <w:tcW w:w="677" w:type="dxa"/>
            <w:tcBorders>
              <w:tl2br w:val="nil"/>
              <w:tr2bl w:val="nil"/>
            </w:tcBorders>
            <w:vAlign w:val="center"/>
          </w:tcPr>
          <w:p>
            <w:pPr>
              <w:spacing w:line="240" w:lineRule="exact"/>
              <w:ind w:left="-63" w:leftChars="-30" w:right="-63" w:rightChars="-30"/>
              <w:jc w:val="center"/>
              <w:rPr>
                <w:rFonts w:ascii="Times New Roman" w:hAnsi="Times New Roman" w:cs="Times New Roman"/>
                <w:sz w:val="18"/>
                <w:szCs w:val="18"/>
              </w:rPr>
            </w:pPr>
            <w:r>
              <w:rPr>
                <w:rFonts w:ascii="Times New Roman" w:hAnsi="Times New Roman" w:cs="Times New Roman"/>
                <w:b/>
                <w:sz w:val="18"/>
                <w:szCs w:val="18"/>
              </w:rPr>
              <w:t>mg/L</w:t>
            </w:r>
          </w:p>
        </w:tc>
        <w:tc>
          <w:tcPr>
            <w:tcW w:w="733" w:type="dxa"/>
            <w:tcBorders>
              <w:tl2br w:val="nil"/>
              <w:tr2bl w:val="nil"/>
            </w:tcBorders>
            <w:vAlign w:val="center"/>
          </w:tcPr>
          <w:p>
            <w:pPr>
              <w:spacing w:line="240" w:lineRule="exact"/>
              <w:ind w:left="-63" w:leftChars="-30" w:right="-63" w:rightChars="-30"/>
              <w:jc w:val="center"/>
              <w:rPr>
                <w:rFonts w:ascii="Times New Roman" w:hAnsi="Times New Roman" w:cs="Times New Roman"/>
                <w:sz w:val="18"/>
                <w:szCs w:val="18"/>
              </w:rPr>
            </w:pPr>
            <w:r>
              <w:rPr>
                <w:rFonts w:ascii="Times New Roman" w:hAnsi="Times New Roman" w:cs="Times New Roman"/>
                <w:b/>
                <w:sz w:val="18"/>
                <w:szCs w:val="18"/>
              </w:rPr>
              <w:t>mg/L</w:t>
            </w:r>
          </w:p>
        </w:tc>
        <w:tc>
          <w:tcPr>
            <w:tcW w:w="690"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mg/L</w:t>
            </w:r>
          </w:p>
        </w:tc>
        <w:tc>
          <w:tcPr>
            <w:tcW w:w="645"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ascii="Times New Roman" w:hAnsi="Times New Roman" w:cs="Times New Roman"/>
                <w:b/>
                <w:sz w:val="18"/>
                <w:szCs w:val="18"/>
              </w:rPr>
              <w:t>mg/L</w:t>
            </w:r>
          </w:p>
        </w:tc>
        <w:tc>
          <w:tcPr>
            <w:tcW w:w="725" w:type="dxa"/>
            <w:tcBorders>
              <w:tl2br w:val="nil"/>
              <w:tr2bl w:val="nil"/>
            </w:tcBorders>
            <w:vAlign w:val="center"/>
          </w:tcPr>
          <w:p>
            <w:pPr>
              <w:spacing w:line="240" w:lineRule="exact"/>
              <w:ind w:left="-63" w:leftChars="-30" w:right="-63" w:rightChars="-30"/>
              <w:jc w:val="center"/>
              <w:rPr>
                <w:rFonts w:ascii="Times New Roman" w:hAnsi="Times New Roman" w:cs="Times New Roman"/>
                <w:b/>
                <w:sz w:val="18"/>
                <w:szCs w:val="18"/>
              </w:rPr>
            </w:pPr>
            <w:r>
              <w:rPr>
                <w:rFonts w:hint="eastAsia" w:ascii="Times New Roman" w:hAnsi="Times New Roman" w:cs="Times New Roman"/>
                <w:b/>
                <w:sz w:val="18"/>
                <w:szCs w:val="18"/>
              </w:rPr>
              <w:t>倍</w:t>
            </w:r>
          </w:p>
        </w:tc>
        <w:tc>
          <w:tcPr>
            <w:tcW w:w="1166" w:type="dxa"/>
            <w:tcBorders>
              <w:tl2br w:val="nil"/>
              <w:tr2bl w:val="nil"/>
            </w:tcBorders>
            <w:vAlign w:val="center"/>
          </w:tcPr>
          <w:p>
            <w:pPr>
              <w:spacing w:line="240" w:lineRule="exact"/>
              <w:jc w:val="center"/>
              <w:rPr>
                <w:rFonts w:ascii="Times New Roman" w:hAnsi="Times New Roman" w:cs="Times New Roman"/>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05"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一</w:t>
            </w:r>
          </w:p>
        </w:tc>
        <w:tc>
          <w:tcPr>
            <w:tcW w:w="1221"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生产废水</w:t>
            </w:r>
          </w:p>
        </w:tc>
        <w:tc>
          <w:tcPr>
            <w:tcW w:w="661"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160.11</w:t>
            </w:r>
          </w:p>
        </w:tc>
        <w:tc>
          <w:tcPr>
            <w:tcW w:w="782"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58440.15</w:t>
            </w:r>
          </w:p>
        </w:tc>
        <w:tc>
          <w:tcPr>
            <w:tcW w:w="795"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4-7</w:t>
            </w:r>
          </w:p>
        </w:tc>
        <w:tc>
          <w:tcPr>
            <w:tcW w:w="675"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5000</w:t>
            </w:r>
          </w:p>
        </w:tc>
        <w:tc>
          <w:tcPr>
            <w:tcW w:w="688"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1000</w:t>
            </w:r>
          </w:p>
        </w:tc>
        <w:tc>
          <w:tcPr>
            <w:tcW w:w="677"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＜200</w:t>
            </w:r>
          </w:p>
        </w:tc>
        <w:tc>
          <w:tcPr>
            <w:tcW w:w="733"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＜270</w:t>
            </w:r>
          </w:p>
        </w:tc>
        <w:tc>
          <w:tcPr>
            <w:tcW w:w="690"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＜80</w:t>
            </w:r>
          </w:p>
        </w:tc>
        <w:tc>
          <w:tcPr>
            <w:tcW w:w="645"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2500</w:t>
            </w:r>
          </w:p>
        </w:tc>
        <w:tc>
          <w:tcPr>
            <w:tcW w:w="725"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＜400</w:t>
            </w:r>
          </w:p>
        </w:tc>
        <w:tc>
          <w:tcPr>
            <w:tcW w:w="1166" w:type="dxa"/>
            <w:tcBorders>
              <w:tl2br w:val="nil"/>
              <w:tr2bl w:val="nil"/>
            </w:tcBorders>
            <w:vAlign w:val="center"/>
          </w:tcPr>
          <w:p>
            <w:pPr>
              <w:spacing w:line="240" w:lineRule="exact"/>
              <w:ind w:left="-84" w:leftChars="-40" w:right="-84" w:rightChars="-40"/>
              <w:jc w:val="center"/>
              <w:rPr>
                <w:rFonts w:hint="default" w:ascii="Times New Roman" w:hAnsi="Times New Roman" w:cs="Times New Roman"/>
                <w:sz w:val="18"/>
                <w:szCs w:val="18"/>
              </w:rPr>
            </w:pPr>
            <w:r>
              <w:rPr>
                <w:rFonts w:hint="default" w:ascii="Times New Roman" w:hAnsi="Times New Roman" w:cs="Times New Roman"/>
                <w:sz w:val="18"/>
                <w:szCs w:val="18"/>
              </w:rPr>
              <w:t>进入7000m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/d污水处理设施处理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05"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三</w:t>
            </w:r>
          </w:p>
        </w:tc>
        <w:tc>
          <w:tcPr>
            <w:tcW w:w="1221"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生活污水</w:t>
            </w:r>
          </w:p>
        </w:tc>
        <w:tc>
          <w:tcPr>
            <w:tcW w:w="661"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117.3</w:t>
            </w:r>
          </w:p>
        </w:tc>
        <w:tc>
          <w:tcPr>
            <w:tcW w:w="782"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42814.5</w:t>
            </w:r>
          </w:p>
        </w:tc>
        <w:tc>
          <w:tcPr>
            <w:tcW w:w="795"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6-8</w:t>
            </w:r>
          </w:p>
        </w:tc>
        <w:tc>
          <w:tcPr>
            <w:tcW w:w="675"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400</w:t>
            </w:r>
          </w:p>
        </w:tc>
        <w:tc>
          <w:tcPr>
            <w:tcW w:w="688"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200</w:t>
            </w:r>
          </w:p>
        </w:tc>
        <w:tc>
          <w:tcPr>
            <w:tcW w:w="677"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50</w:t>
            </w:r>
          </w:p>
        </w:tc>
        <w:tc>
          <w:tcPr>
            <w:tcW w:w="733"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60</w:t>
            </w:r>
          </w:p>
        </w:tc>
        <w:tc>
          <w:tcPr>
            <w:tcW w:w="690"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645"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200</w:t>
            </w:r>
          </w:p>
        </w:tc>
        <w:tc>
          <w:tcPr>
            <w:tcW w:w="725" w:type="dxa"/>
            <w:tcBorders>
              <w:tl2br w:val="nil"/>
              <w:tr2bl w:val="nil"/>
            </w:tcBorders>
            <w:vAlign w:val="center"/>
          </w:tcPr>
          <w:p>
            <w:pPr>
              <w:spacing w:line="240" w:lineRule="exact"/>
              <w:ind w:left="-63" w:leftChars="-30" w:right="-63" w:rightChars="-30"/>
              <w:jc w:val="center"/>
              <w:rPr>
                <w:rFonts w:hint="default" w:ascii="Times New Roman" w:hAnsi="Times New Roman" w:cs="Times New Roman"/>
                <w:sz w:val="18"/>
                <w:szCs w:val="18"/>
              </w:rPr>
            </w:pPr>
            <w:r>
              <w:rPr>
                <w:rFonts w:hint="default" w:ascii="Times New Roman" w:hAnsi="Times New Roman" w:cs="Times New Roman"/>
                <w:sz w:val="18"/>
                <w:szCs w:val="18"/>
              </w:rPr>
              <w:t>30</w:t>
            </w:r>
          </w:p>
        </w:tc>
        <w:tc>
          <w:tcPr>
            <w:tcW w:w="1166" w:type="dxa"/>
            <w:tcBorders>
              <w:tl2br w:val="nil"/>
              <w:tr2bl w:val="nil"/>
            </w:tcBorders>
            <w:vAlign w:val="center"/>
          </w:tcPr>
          <w:p>
            <w:pPr>
              <w:spacing w:line="240" w:lineRule="exact"/>
              <w:ind w:left="-84" w:leftChars="-40" w:right="-84" w:rightChars="-40"/>
              <w:jc w:val="center"/>
              <w:rPr>
                <w:rFonts w:hint="default" w:ascii="Times New Roman" w:hAnsi="Times New Roman" w:cs="Times New Roman"/>
                <w:sz w:val="18"/>
                <w:szCs w:val="18"/>
              </w:rPr>
            </w:pPr>
            <w:r>
              <w:rPr>
                <w:rFonts w:hint="default" w:ascii="Times New Roman" w:hAnsi="Times New Roman" w:cs="Times New Roman"/>
                <w:sz w:val="18"/>
                <w:szCs w:val="18"/>
              </w:rPr>
              <w:t>进入7000m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/d污水处理设施处理</w:t>
            </w:r>
          </w:p>
        </w:tc>
      </w:tr>
    </w:tbl>
    <w:p>
      <w:pPr>
        <w:pStyle w:val="33"/>
        <w:ind w:firstLine="480"/>
        <w:rPr>
          <w:rFonts w:ascii="Times New Roman" w:hAnsi="Times New Roman" w:cs="Times New Roman"/>
          <w:sz w:val="24"/>
        </w:rPr>
      </w:pPr>
      <w:r>
        <w:rPr>
          <w:rFonts w:ascii="Times New Roman" w:hAnsi="Times New Roman" w:cs="Times New Roman"/>
          <w:bCs/>
          <w:sz w:val="24"/>
        </w:rPr>
        <w:t>根据</w:t>
      </w:r>
      <w:r>
        <w:rPr>
          <w:rFonts w:ascii="Times New Roman" w:hAnsi="Times New Roman" w:cs="Times New Roman"/>
          <w:sz w:val="24"/>
        </w:rPr>
        <w:t>《酿造工业废水治理工程技术规范》（HJ575-2010），酿造废水应经过“前处理+厌氧处理+好氧处理”处理后外排，或再经深度处理后回用。</w:t>
      </w:r>
      <w:r>
        <w:rPr>
          <w:rFonts w:hint="eastAsia" w:ascii="Times New Roman" w:hAnsi="Times New Roman" w:cs="Times New Roman"/>
          <w:sz w:val="24"/>
        </w:rPr>
        <w:t>生产废水及生活污水经管网收集后排入</w:t>
      </w:r>
      <w:r>
        <w:rPr>
          <w:rFonts w:ascii="Times New Roman" w:hAnsi="Times New Roman" w:cs="Times New Roman"/>
          <w:bCs/>
          <w:sz w:val="24"/>
        </w:rPr>
        <w:t>中华片区已建成的</w:t>
      </w:r>
      <w:r>
        <w:rPr>
          <w:rFonts w:ascii="Times New Roman" w:hAnsi="Times New Roman" w:cs="Times New Roman"/>
          <w:sz w:val="24"/>
        </w:rPr>
        <w:t>7000m</w:t>
      </w:r>
      <w:r>
        <w:rPr>
          <w:rFonts w:ascii="Times New Roman" w:hAnsi="Times New Roman" w:cs="Times New Roman"/>
          <w:sz w:val="24"/>
          <w:vertAlign w:val="superscript"/>
        </w:rPr>
        <w:t>3</w:t>
      </w:r>
      <w:r>
        <w:rPr>
          <w:rFonts w:ascii="Times New Roman" w:hAnsi="Times New Roman" w:cs="Times New Roman"/>
          <w:sz w:val="24"/>
        </w:rPr>
        <w:t>/d的污水处理站</w:t>
      </w:r>
      <w:r>
        <w:rPr>
          <w:rFonts w:hint="eastAsia" w:ascii="Times New Roman" w:hAnsi="Times New Roman" w:cs="Times New Roman"/>
          <w:sz w:val="24"/>
        </w:rPr>
        <w:t>进行处理，该污水处理站</w:t>
      </w:r>
      <w:r>
        <w:rPr>
          <w:rFonts w:ascii="Times New Roman" w:hAnsi="Times New Roman" w:cs="Times New Roman"/>
          <w:sz w:val="24"/>
        </w:rPr>
        <w:t>是采用“</w:t>
      </w:r>
      <w:r>
        <w:rPr>
          <w:rFonts w:hint="eastAsia" w:ascii="Times New Roman" w:hAnsi="Times New Roman" w:cs="Times New Roman"/>
          <w:sz w:val="24"/>
        </w:rPr>
        <w:t>预处理</w:t>
      </w:r>
      <w:r>
        <w:rPr>
          <w:rFonts w:ascii="Times New Roman" w:hAnsi="Times New Roman" w:cs="Times New Roman"/>
          <w:sz w:val="24"/>
        </w:rPr>
        <w:t>+</w:t>
      </w:r>
      <w:r>
        <w:rPr>
          <w:rFonts w:hint="eastAsia" w:ascii="Times New Roman" w:hAnsi="Times New Roman" w:cs="Times New Roman"/>
          <w:sz w:val="24"/>
        </w:rPr>
        <w:t>调节池</w:t>
      </w:r>
      <w:r>
        <w:rPr>
          <w:rFonts w:ascii="Times New Roman" w:hAnsi="Times New Roman" w:cs="Times New Roman"/>
          <w:sz w:val="24"/>
        </w:rPr>
        <w:t>+</w:t>
      </w:r>
      <w:r>
        <w:rPr>
          <w:rFonts w:hint="eastAsia" w:ascii="Times New Roman" w:hAnsi="Times New Roman" w:cs="Times New Roman"/>
          <w:sz w:val="24"/>
        </w:rPr>
        <w:t>初沉池</w:t>
      </w:r>
      <w:r>
        <w:rPr>
          <w:rFonts w:ascii="Times New Roman" w:hAnsi="Times New Roman" w:cs="Times New Roman"/>
          <w:sz w:val="24"/>
        </w:rPr>
        <w:t>+</w:t>
      </w:r>
      <w:r>
        <w:rPr>
          <w:rFonts w:hint="eastAsia" w:ascii="Times New Roman" w:hAnsi="Times New Roman" w:cs="Times New Roman"/>
          <w:sz w:val="24"/>
        </w:rPr>
        <w:t>气浮</w:t>
      </w:r>
      <w:r>
        <w:rPr>
          <w:rFonts w:ascii="Times New Roman" w:hAnsi="Times New Roman" w:cs="Times New Roman"/>
          <w:sz w:val="24"/>
        </w:rPr>
        <w:t>+UASB</w:t>
      </w:r>
      <w:r>
        <w:rPr>
          <w:rFonts w:hint="eastAsia" w:ascii="Times New Roman" w:hAnsi="Times New Roman" w:cs="Times New Roman"/>
          <w:sz w:val="24"/>
        </w:rPr>
        <w:t>反应器</w:t>
      </w:r>
      <w:r>
        <w:rPr>
          <w:rFonts w:ascii="Times New Roman" w:hAnsi="Times New Roman" w:cs="Times New Roman"/>
          <w:sz w:val="24"/>
        </w:rPr>
        <w:t>+A2O</w:t>
      </w:r>
      <w:r>
        <w:rPr>
          <w:rFonts w:hint="eastAsia" w:ascii="Times New Roman" w:hAnsi="Times New Roman" w:cs="Times New Roman"/>
          <w:sz w:val="24"/>
        </w:rPr>
        <w:t>工艺</w:t>
      </w:r>
      <w:r>
        <w:rPr>
          <w:rFonts w:ascii="Times New Roman" w:hAnsi="Times New Roman" w:cs="Times New Roman"/>
          <w:sz w:val="24"/>
        </w:rPr>
        <w:t>+</w:t>
      </w:r>
      <w:r>
        <w:rPr>
          <w:rFonts w:hint="eastAsia" w:ascii="Times New Roman" w:hAnsi="Times New Roman" w:cs="Times New Roman"/>
          <w:sz w:val="24"/>
        </w:rPr>
        <w:t>臭氧</w:t>
      </w:r>
      <w:r>
        <w:rPr>
          <w:rFonts w:ascii="Times New Roman" w:hAnsi="Times New Roman" w:cs="Times New Roman"/>
          <w:sz w:val="24"/>
        </w:rPr>
        <w:t>+</w:t>
      </w:r>
      <w:r>
        <w:rPr>
          <w:rFonts w:hint="eastAsia" w:ascii="Times New Roman" w:hAnsi="Times New Roman" w:cs="Times New Roman"/>
          <w:sz w:val="24"/>
        </w:rPr>
        <w:t>曝气生物滤池</w:t>
      </w:r>
      <w:r>
        <w:rPr>
          <w:rFonts w:ascii="Times New Roman" w:hAnsi="Times New Roman" w:cs="Times New Roman"/>
          <w:sz w:val="24"/>
        </w:rPr>
        <w:t>”的组合工艺，污水处理后排放浓度达到《发酵酒精和白酒工业水污染物排放标准》（GB27631-2011）表3（直排）标准。</w:t>
      </w:r>
      <w:r>
        <w:rPr>
          <w:rFonts w:hint="eastAsia" w:ascii="Times New Roman" w:hAnsi="Times New Roman" w:cs="Times New Roman"/>
          <w:sz w:val="24"/>
        </w:rPr>
        <w:t>洗坛废水则已按照环评要求先收集进入配套的沉淀水池沉淀后，接入管网并排入中华污水处理站。</w:t>
      </w:r>
    </w:p>
    <w:p>
      <w:pPr>
        <w:pStyle w:val="34"/>
        <w:spacing w:line="280" w:lineRule="exact"/>
        <w:ind w:firstLine="0" w:firstLineChars="0"/>
        <w:jc w:val="center"/>
        <w:rPr>
          <w:rFonts w:ascii="Times New Roman" w:hAnsi="Times New Roman" w:cs="Times New Roman"/>
          <w:b/>
          <w:szCs w:val="21"/>
        </w:rPr>
      </w:pPr>
      <w:r>
        <w:rPr>
          <w:rFonts w:ascii="Times New Roman" w:hAnsi="Times New Roman" w:cs="Times New Roman"/>
          <w:b/>
          <w:szCs w:val="21"/>
        </w:rPr>
        <w:t>表</w:t>
      </w:r>
      <w:r>
        <w:rPr>
          <w:rFonts w:hint="eastAsia" w:ascii="Times New Roman" w:hAnsi="Times New Roman" w:cs="Times New Roman"/>
          <w:b/>
          <w:szCs w:val="21"/>
        </w:rPr>
        <w:t>4.1-2   2021年第三季度7000t/d污水处理厂在线监测数据</w:t>
      </w:r>
    </w:p>
    <w:tbl>
      <w:tblPr>
        <w:tblStyle w:val="21"/>
        <w:tblW w:w="10073" w:type="dxa"/>
        <w:jc w:val="center"/>
        <w:tblLayout w:type="fixed"/>
        <w:tblCellMar>
          <w:top w:w="0" w:type="dxa"/>
          <w:left w:w="108" w:type="dxa"/>
          <w:bottom w:w="0" w:type="dxa"/>
          <w:right w:w="108" w:type="dxa"/>
        </w:tblCellMar>
      </w:tblPr>
      <w:tblGrid>
        <w:gridCol w:w="1538"/>
        <w:gridCol w:w="1244"/>
        <w:gridCol w:w="2239"/>
        <w:gridCol w:w="1692"/>
        <w:gridCol w:w="6"/>
        <w:gridCol w:w="1682"/>
        <w:gridCol w:w="1665"/>
        <w:gridCol w:w="7"/>
      </w:tblGrid>
      <w:tr>
        <w:tblPrEx>
          <w:tblCellMar>
            <w:top w:w="0" w:type="dxa"/>
            <w:left w:w="108" w:type="dxa"/>
            <w:bottom w:w="0" w:type="dxa"/>
            <w:right w:w="108" w:type="dxa"/>
          </w:tblCellMar>
        </w:tblPrEx>
        <w:trPr>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监测时间</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排放量m3</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化学需氧量-AVG(mg/l)</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氨氮-AVG(mg/l)</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总磷-AVG(mg/l)</w:t>
            </w:r>
          </w:p>
        </w:tc>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总氮-AVG(mg/l)</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2021-07-01</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4005.46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17.56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0.99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4.30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2021-07-02</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5244.12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16.88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0.96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3.32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2021-07-03</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3324.03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19.92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1.97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3.85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2021-07-04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1243.03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17.70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0.85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4.74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2021-07-05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3938.21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18.89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2.62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4.99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2021-07-06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736.18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16.58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2.28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6.67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2021-07-07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2687.99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19.33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3.93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2021-07-08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2586.48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29.73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0.81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3.27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2021-07-09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1560.46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22.30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1.35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5.32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2021-07-10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46.80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27.58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4.71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5.57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2021-07-11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1526.61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16.85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1.07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5.17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2021-07-12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2614.37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26.04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0.75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4.91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2021-07-13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1723.85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24.06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0.79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4.62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2021-07-14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2672.47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20.88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1.10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4.75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2021-07-15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2448.11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21.31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5.17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2021-07-16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2819.19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18.28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0.45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5.16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2021-07-17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2123.54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19.58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1.14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5.09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2021-07-18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855.80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11.95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0.43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3.03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2021-07-19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3958.33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21.13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0.48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7.78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2021-07-20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3784.15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20.02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0.45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5.55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2021-07-21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3915.53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20.32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0.49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4.75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2021-07-22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2724.06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20.03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0.46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4.13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2021-07-23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2733.27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25.69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0.60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4.38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2021-07-24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2170.69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25.84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5.91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2021-07-25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1852.99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23.72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0.74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8.03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2021-07-26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746.23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19.77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0.49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9.61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2021-07-27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735.02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17.29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0.31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8.06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2021-07-28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270.21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17.50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0.22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6.96 </w:t>
            </w:r>
          </w:p>
        </w:tc>
      </w:tr>
      <w:tr>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2021-07-29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1161.06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18.58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0.31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5.87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2021-07-30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101.26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26.58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1.03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14.03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2021-07-31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86.82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24.60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0.65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10.18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2021-08-01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740.45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29.62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0.90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5.58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2021-08-02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2491.06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28.38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0.88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0.09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7.00 </w:t>
            </w:r>
          </w:p>
        </w:tc>
      </w:tr>
      <w:tr>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2021-08-03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2119.18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27.32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0.76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6.11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2021-08-04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2419.62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25.26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4.97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2021-08-05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2400.69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30.02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0.90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0.20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6.02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2021-08-06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2226.58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27.57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0.77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0.21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4.97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2021-08-07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2640.13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27.57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1.13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0.22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9.50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2021-08-08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1915.50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38.37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1.14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0.22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9.09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2021-08-09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1763.90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34.28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1.94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0.28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5.65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2021-08-10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2243.40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27.60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0.81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0.32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7.62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2021-08-11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2310.43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22.83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0.41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0.21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5.54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2021-08-12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3924.25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19.91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0.42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3.03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2021-08-13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5266.52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22.88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0.96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5.21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2021-08-14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5039.21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19.89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0.73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3.79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2021-08-15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2226.62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18.54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0.41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0.11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3.74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2021-08-16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3461.96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20.75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3.80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2021-08-17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2165.80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25.80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0.68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4.79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2021-08-18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3178.61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27.00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0.74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0.35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4.52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2021-08-19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2942.92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49.18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1.82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0.29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7.25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2021-08-20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2139.71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29.13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1.79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0.11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5.48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2021-08-21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3696.82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30.24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1.07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0.22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5.64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2021-08-22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1851.30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22.84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0.93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0.19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4.64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2021-08-23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3465.76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22.21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1.39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0.16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6.59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2021-08-24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3415.91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27.80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0.61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0.16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7.20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2021-08-25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3776.88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27.92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1.12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5.64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2021-08-26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3133.45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31.44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0.96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4.61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2021-08-27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2564.29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36.36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1.26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0.09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6.62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2021-08-28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2100.02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30.16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0.85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0.09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6.38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2021-08-29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1107.54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24.65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0.69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0.11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7.46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2021-08-30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1866.28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23.41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0.48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0.11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9.44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2021-08-31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340.08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26.09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0.96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11.47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2021-09-01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2224.34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29.82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1.06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9.49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2021-09-02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2701.45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28.67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0.89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9.22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2021-09-03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1871.04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33.83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1.19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8.26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2021-09-04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2194.55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34.11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1.06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0.16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8.56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2021-09-05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2222.65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31.91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0.79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0.16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8.16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2021-09-06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2591.82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33.86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0.91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9.63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2021-09-07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2408.86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30.97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0.79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0.16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9.79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2021-09-08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2263.90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30.70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9.94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2021-09-09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3317.17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35.08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1.25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0.25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9.42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2021-09-10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1929.12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32.68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1.04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0.25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10.52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2021-09-11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2295.91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26.68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0.74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0.20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9.68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2021-09-12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2282.37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24.24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0.61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0.21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9.73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2021-09-13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2792.90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20.11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0.48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0.26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9.56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2021-09-14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2205.99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31.17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1.94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0.30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11.21 </w:t>
            </w:r>
          </w:p>
        </w:tc>
      </w:tr>
      <w:tr>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2021-09-15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3461.92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23.63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0.72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0.25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8.91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2021-09-16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2438.64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29.62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1.01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0.25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6.67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2021-09-17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3351.86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26.51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0.85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4.96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2021-09-18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3931.60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27.91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0.93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4.96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2021-09-19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3160.62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27.49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0.88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0.19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4.58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2021-09-20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1955.50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24.55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0.74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0.19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4.66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2021-09-21</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1880.37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24.14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0.72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0.19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5.57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2021-09-22</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3130.33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28.43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1.18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0.27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10.86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2021-09-23</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4177.25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26.65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0.89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8.31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2021-09-24</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3876.60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27.17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0.94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0.27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8.02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2021-09-25</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3958.58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29.98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1.33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0.31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7.12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2021-09-26</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3100.04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34.01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1.02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0.24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6.97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2021-09-27</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2434.11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32.54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1.06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0.23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5.60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2021-09-28</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900.72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30.55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0.21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4.62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2021-09-29</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6380.98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25.44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0.60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0.21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5.55 </w:t>
            </w:r>
          </w:p>
        </w:tc>
      </w:tr>
      <w:tr>
        <w:tblPrEx>
          <w:tblCellMar>
            <w:top w:w="0" w:type="dxa"/>
            <w:left w:w="108" w:type="dxa"/>
            <w:bottom w:w="0" w:type="dxa"/>
            <w:right w:w="108" w:type="dxa"/>
          </w:tblCellMar>
        </w:tblPrEx>
        <w:trPr>
          <w:gridAfter w:val="1"/>
          <w:wAfter w:w="7" w:type="dxa"/>
          <w:trHeight w:val="27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2021-09-30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15938.39 </w:t>
            </w:r>
          </w:p>
        </w:tc>
        <w:tc>
          <w:tcPr>
            <w:tcW w:w="22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25.44 </w:t>
            </w: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0.60 </w:t>
            </w: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0.21 </w:t>
            </w:r>
          </w:p>
        </w:tc>
        <w:tc>
          <w:tcPr>
            <w:tcW w:w="16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5.55 </w:t>
            </w:r>
          </w:p>
        </w:tc>
      </w:tr>
    </w:tbl>
    <w:p>
      <w:pPr>
        <w:pStyle w:val="33"/>
        <w:ind w:firstLine="480"/>
        <w:rPr>
          <w:rFonts w:ascii="Times New Roman" w:hAnsi="Times New Roman" w:cs="Times New Roman"/>
          <w:sz w:val="24"/>
        </w:rPr>
      </w:pPr>
    </w:p>
    <w:p>
      <w:pPr>
        <w:pStyle w:val="6"/>
        <w:rPr>
          <w:rFonts w:cs="Times New Roman"/>
          <w:sz w:val="30"/>
          <w:szCs w:val="30"/>
        </w:rPr>
      </w:pPr>
      <w:r>
        <w:rPr>
          <w:rFonts w:hint="eastAsia" w:cs="Times New Roman"/>
          <w:sz w:val="30"/>
          <w:szCs w:val="30"/>
        </w:rPr>
        <w:t>4.1.3固体废物</w:t>
      </w:r>
      <w:r>
        <w:rPr>
          <w:rFonts w:cs="Times New Roman"/>
          <w:sz w:val="30"/>
          <w:szCs w:val="30"/>
        </w:rPr>
        <w:t>防治</w:t>
      </w:r>
      <w:r>
        <w:rPr>
          <w:rFonts w:hint="eastAsia" w:cs="Times New Roman"/>
          <w:sz w:val="30"/>
          <w:szCs w:val="30"/>
        </w:rPr>
        <w:t>设</w:t>
      </w:r>
      <w:r>
        <w:rPr>
          <w:rFonts w:cs="Times New Roman"/>
          <w:sz w:val="30"/>
          <w:szCs w:val="30"/>
        </w:rPr>
        <w:t>施</w:t>
      </w:r>
    </w:p>
    <w:p>
      <w:pPr>
        <w:spacing w:line="46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1、本项目产生的酒糟及废弃稻草集中收集后交由有资质的单位综合利用，目前交由茅台循环产投公司综合利用。</w:t>
      </w:r>
      <w:r>
        <w:rPr>
          <w:rFonts w:ascii="Times New Roman" w:hAnsi="Times New Roman" w:cs="Times New Roman"/>
          <w:sz w:val="24"/>
          <w:szCs w:val="24"/>
        </w:rPr>
        <w:commentReference w:id="32"/>
      </w:r>
    </w:p>
    <w:p>
      <w:pPr>
        <w:spacing w:line="46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本项目原料破碎中破碎除尘器收集粉尘回收作为原料生产不外排</w:t>
      </w:r>
      <w:r>
        <w:rPr>
          <w:rFonts w:hint="eastAsia" w:ascii="Times New Roman" w:hAnsi="Times New Roman" w:cs="Times New Roman"/>
          <w:sz w:val="24"/>
          <w:szCs w:val="24"/>
        </w:rPr>
        <w:t>；石头、土块等杂质（粮食进入粉碎之前，需去除）及破碎陶坛</w:t>
      </w:r>
      <w:r>
        <w:rPr>
          <w:rFonts w:ascii="Times New Roman" w:hAnsi="Times New Roman" w:cs="Times New Roman"/>
          <w:sz w:val="24"/>
          <w:szCs w:val="24"/>
        </w:rPr>
        <w:t>集中收集后交由当地环卫部门处置。</w:t>
      </w:r>
    </w:p>
    <w:p>
      <w:pPr>
        <w:spacing w:line="46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本项目产生的生活垃圾经</w:t>
      </w:r>
      <w:commentRangeStart w:id="33"/>
      <w:r>
        <w:rPr>
          <w:rFonts w:ascii="Times New Roman" w:hAnsi="Times New Roman" w:cs="Times New Roman"/>
          <w:sz w:val="24"/>
          <w:szCs w:val="24"/>
        </w:rPr>
        <w:t>收集后送中枢镇的大槽生活垃圾填埋场，实现无害化处置</w:t>
      </w:r>
      <w:commentRangeEnd w:id="33"/>
      <w:r>
        <w:rPr>
          <w:rStyle w:val="26"/>
        </w:rPr>
        <w:commentReference w:id="33"/>
      </w:r>
      <w:r>
        <w:rPr>
          <w:rFonts w:ascii="Times New Roman" w:hAnsi="Times New Roman" w:cs="Times New Roman"/>
          <w:sz w:val="24"/>
          <w:szCs w:val="24"/>
        </w:rPr>
        <w:t>。</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4、本项目废窖泥</w:t>
      </w:r>
      <w:r>
        <w:rPr>
          <w:rFonts w:hint="eastAsia" w:ascii="Times New Roman" w:hAnsi="Times New Roman" w:cs="Times New Roman"/>
          <w:sz w:val="24"/>
          <w:szCs w:val="24"/>
        </w:rPr>
        <w:t>由各制酒车间统一集中收集到新建的窖泥中转场暂存，</w:t>
      </w:r>
      <w:commentRangeStart w:id="34"/>
      <w:commentRangeStart w:id="35"/>
      <w:r>
        <w:rPr>
          <w:rFonts w:hint="eastAsia" w:ascii="Times New Roman" w:hAnsi="Times New Roman" w:cs="Times New Roman"/>
          <w:sz w:val="24"/>
          <w:szCs w:val="24"/>
        </w:rPr>
        <w:t>然后</w:t>
      </w:r>
      <w:r>
        <w:rPr>
          <w:rFonts w:ascii="Times New Roman" w:hAnsi="Times New Roman" w:cs="Times New Roman"/>
          <w:sz w:val="24"/>
          <w:szCs w:val="24"/>
        </w:rPr>
        <w:t>交由</w:t>
      </w:r>
      <w:r>
        <w:rPr>
          <w:rFonts w:hint="eastAsia" w:ascii="Times New Roman" w:hAnsi="Times New Roman" w:cs="Times New Roman"/>
          <w:sz w:val="24"/>
          <w:szCs w:val="24"/>
        </w:rPr>
        <w:t>具有</w:t>
      </w:r>
      <w:r>
        <w:rPr>
          <w:rFonts w:ascii="Times New Roman" w:hAnsi="Times New Roman" w:cs="Times New Roman"/>
          <w:sz w:val="24"/>
          <w:szCs w:val="24"/>
        </w:rPr>
        <w:t>资质的单位处置。</w:t>
      </w:r>
      <w:commentRangeEnd w:id="34"/>
      <w:r>
        <w:rPr>
          <w:rStyle w:val="26"/>
        </w:rPr>
        <w:commentReference w:id="34"/>
      </w:r>
      <w:commentRangeEnd w:id="35"/>
      <w:r>
        <w:commentReference w:id="35"/>
      </w:r>
      <w:r>
        <w:rPr>
          <w:rFonts w:hint="eastAsia" w:ascii="Times New Roman" w:hAnsi="Times New Roman" w:cs="Times New Roman"/>
          <w:sz w:val="24"/>
          <w:szCs w:val="24"/>
        </w:rPr>
        <w:t>该窖泥中转场建筑面积约3800㎡，地平做法：</w:t>
      </w:r>
      <w:commentRangeStart w:id="36"/>
      <w:commentRangeStart w:id="37"/>
      <w:r>
        <w:rPr>
          <w:rFonts w:hint="eastAsia" w:ascii="Times New Roman" w:hAnsi="Times New Roman" w:cs="Times New Roman"/>
          <w:sz w:val="24"/>
          <w:szCs w:val="24"/>
        </w:rPr>
        <w:t>200</w:t>
      </w:r>
      <w:commentRangeEnd w:id="36"/>
      <w:r>
        <w:rPr>
          <w:rStyle w:val="26"/>
        </w:rPr>
        <w:commentReference w:id="36"/>
      </w:r>
      <w:r>
        <w:rPr>
          <w:rStyle w:val="26"/>
        </w:rPr>
        <w:commentReference w:id="38"/>
      </w:r>
      <w:r>
        <w:commentReference w:id="39"/>
      </w:r>
      <w:r>
        <w:rPr>
          <w:rFonts w:hint="eastAsia" w:ascii="Times New Roman" w:hAnsi="Times New Roman" w:cs="Times New Roman"/>
          <w:sz w:val="24"/>
          <w:szCs w:val="24"/>
          <w:lang w:val="en-US" w:eastAsia="zh-CN"/>
        </w:rPr>
        <w:t>mm</w:t>
      </w:r>
      <w:commentRangeEnd w:id="37"/>
      <w:r>
        <w:commentReference w:id="37"/>
      </w:r>
      <w:r>
        <w:rPr>
          <w:rFonts w:hint="eastAsia" w:ascii="Times New Roman" w:hAnsi="Times New Roman" w:cs="Times New Roman"/>
          <w:sz w:val="24"/>
          <w:szCs w:val="24"/>
        </w:rPr>
        <w:t>厚块石垫层、</w:t>
      </w:r>
      <w:commentRangeStart w:id="40"/>
      <w:commentRangeStart w:id="41"/>
      <w:r>
        <w:rPr>
          <w:rFonts w:hint="eastAsia" w:ascii="Times New Roman" w:hAnsi="Times New Roman" w:cs="Times New Roman"/>
          <w:sz w:val="24"/>
          <w:szCs w:val="24"/>
        </w:rPr>
        <w:t>100</w:t>
      </w:r>
      <w:commentRangeEnd w:id="40"/>
      <w:r>
        <w:rPr>
          <w:rStyle w:val="26"/>
        </w:rPr>
        <w:commentReference w:id="40"/>
      </w:r>
      <w:commentRangeEnd w:id="41"/>
      <w:r>
        <w:commentReference w:id="41"/>
      </w:r>
      <w:r>
        <w:rPr>
          <w:rFonts w:hint="eastAsia" w:ascii="Times New Roman" w:hAnsi="Times New Roman" w:cs="Times New Roman"/>
          <w:sz w:val="24"/>
          <w:szCs w:val="24"/>
          <w:lang w:val="en-US" w:eastAsia="zh-CN"/>
        </w:rPr>
        <w:t>mm</w:t>
      </w:r>
      <w:r>
        <w:rPr>
          <w:rFonts w:hint="eastAsia" w:ascii="Times New Roman" w:hAnsi="Times New Roman" w:cs="Times New Roman"/>
          <w:sz w:val="24"/>
          <w:szCs w:val="24"/>
        </w:rPr>
        <w:t>厚20-25碎石、</w:t>
      </w:r>
      <w:commentRangeStart w:id="42"/>
      <w:commentRangeStart w:id="43"/>
      <w:r>
        <w:rPr>
          <w:rFonts w:hint="eastAsia" w:ascii="Times New Roman" w:hAnsi="Times New Roman" w:cs="Times New Roman"/>
          <w:sz w:val="24"/>
          <w:szCs w:val="24"/>
        </w:rPr>
        <w:t>50</w:t>
      </w:r>
      <w:r>
        <w:rPr>
          <w:rStyle w:val="26"/>
        </w:rPr>
        <w:commentReference w:id="44"/>
      </w:r>
      <w:r>
        <w:commentReference w:id="45"/>
      </w:r>
      <w:r>
        <w:rPr>
          <w:rFonts w:hint="eastAsia" w:ascii="Times New Roman" w:hAnsi="Times New Roman" w:cs="Times New Roman"/>
          <w:sz w:val="24"/>
          <w:szCs w:val="24"/>
          <w:lang w:val="en-US" w:eastAsia="zh-CN"/>
        </w:rPr>
        <w:t>mm</w:t>
      </w:r>
      <w:commentRangeEnd w:id="42"/>
      <w:r>
        <w:rPr>
          <w:rStyle w:val="26"/>
        </w:rPr>
        <w:commentReference w:id="42"/>
      </w:r>
      <w:commentRangeEnd w:id="43"/>
      <w:r>
        <w:commentReference w:id="43"/>
      </w:r>
      <w:r>
        <w:rPr>
          <w:rFonts w:hint="eastAsia" w:ascii="Times New Roman" w:hAnsi="Times New Roman" w:cs="Times New Roman"/>
          <w:sz w:val="24"/>
          <w:szCs w:val="24"/>
        </w:rPr>
        <w:t>厚粗砂隔离层、250</w:t>
      </w:r>
      <w:r>
        <w:rPr>
          <w:rStyle w:val="26"/>
        </w:rPr>
        <w:commentReference w:id="46"/>
      </w:r>
      <w:r>
        <w:commentReference w:id="47"/>
      </w:r>
      <w:r>
        <w:rPr>
          <w:rFonts w:hint="eastAsia" w:ascii="Times New Roman" w:hAnsi="Times New Roman" w:cs="Times New Roman"/>
          <w:sz w:val="24"/>
          <w:szCs w:val="24"/>
          <w:lang w:val="en-US" w:eastAsia="zh-CN"/>
        </w:rPr>
        <w:t>mm</w:t>
      </w:r>
      <w:r>
        <w:rPr>
          <w:rFonts w:hint="eastAsia" w:ascii="Times New Roman" w:hAnsi="Times New Roman" w:cs="Times New Roman"/>
          <w:sz w:val="24"/>
          <w:szCs w:val="24"/>
        </w:rPr>
        <w:t>厚C30（P6）砼地面；设置彩钢棚约4000㎡；四周设置挡墙</w:t>
      </w:r>
      <w:r>
        <w:rPr>
          <w:rFonts w:hint="eastAsia" w:ascii="Times New Roman" w:hAnsi="Times New Roman" w:cs="Times New Roman"/>
          <w:sz w:val="24"/>
          <w:szCs w:val="24"/>
          <w:lang w:val="en-US" w:eastAsia="zh-CN"/>
        </w:rPr>
        <w:t>总长</w:t>
      </w:r>
      <w:r>
        <w:rPr>
          <w:rFonts w:hint="eastAsia" w:ascii="Times New Roman" w:hAnsi="Times New Roman" w:cs="Times New Roman"/>
          <w:sz w:val="24"/>
          <w:szCs w:val="24"/>
        </w:rPr>
        <w:t>约</w:t>
      </w:r>
      <w:commentRangeStart w:id="48"/>
      <w:r>
        <w:rPr>
          <w:rFonts w:hint="eastAsia" w:ascii="Times New Roman" w:hAnsi="Times New Roman" w:cs="Times New Roman"/>
          <w:sz w:val="24"/>
          <w:szCs w:val="24"/>
        </w:rPr>
        <w:t>184m</w:t>
      </w:r>
      <w:commentRangeEnd w:id="48"/>
      <w:r>
        <w:rPr>
          <w:rStyle w:val="26"/>
        </w:rPr>
        <w:commentReference w:id="48"/>
      </w:r>
      <w:r>
        <w:rPr>
          <w:rFonts w:hint="eastAsia" w:ascii="Times New Roman" w:hAnsi="Times New Roman" w:cs="Times New Roman"/>
          <w:sz w:val="24"/>
          <w:szCs w:val="24"/>
        </w:rPr>
        <w:t>；设置排水沟</w:t>
      </w:r>
      <w:r>
        <w:rPr>
          <w:rFonts w:hint="eastAsia" w:ascii="Times New Roman" w:hAnsi="Times New Roman" w:cs="Times New Roman"/>
          <w:sz w:val="24"/>
          <w:szCs w:val="24"/>
          <w:lang w:val="en-US" w:eastAsia="zh-CN"/>
        </w:rPr>
        <w:t>总长</w:t>
      </w:r>
      <w:commentRangeStart w:id="49"/>
      <w:r>
        <w:rPr>
          <w:rFonts w:hint="eastAsia" w:ascii="Times New Roman" w:hAnsi="Times New Roman" w:cs="Times New Roman"/>
          <w:sz w:val="24"/>
          <w:szCs w:val="24"/>
        </w:rPr>
        <w:t>约292m</w:t>
      </w:r>
      <w:commentRangeEnd w:id="49"/>
      <w:r>
        <w:rPr>
          <w:rStyle w:val="26"/>
        </w:rPr>
        <w:commentReference w:id="49"/>
      </w:r>
      <w:r>
        <w:rPr>
          <w:rFonts w:hint="eastAsia" w:ascii="Times New Roman" w:hAnsi="Times New Roman" w:cs="Times New Roman"/>
          <w:sz w:val="24"/>
          <w:szCs w:val="24"/>
        </w:rPr>
        <w:t>，水沟尺寸30cm*40cm；左下角设置沉淀池，容积9m³和污水收集池，容积40m³；四周设置围墙，墙高2.7m。</w:t>
      </w:r>
    </w:p>
    <w:p>
      <w:pPr>
        <w:spacing w:line="460" w:lineRule="exact"/>
        <w:ind w:firstLine="480" w:firstLineChars="200"/>
        <w:rPr>
          <w:rFonts w:ascii="Times New Roman" w:hAnsi="Times New Roman" w:cs="Times New Roman"/>
          <w:sz w:val="24"/>
          <w:szCs w:val="24"/>
        </w:rPr>
      </w:pPr>
    </w:p>
    <w:p>
      <w:pPr>
        <w:pStyle w:val="2"/>
      </w:pPr>
    </w:p>
    <w:p>
      <w:pPr>
        <w:pStyle w:val="6"/>
        <w:rPr>
          <w:rFonts w:cs="Times New Roman"/>
          <w:sz w:val="30"/>
          <w:szCs w:val="30"/>
        </w:rPr>
      </w:pPr>
      <w:r>
        <w:rPr>
          <w:rFonts w:hint="eastAsia" w:cs="Times New Roman"/>
          <w:sz w:val="30"/>
          <w:szCs w:val="30"/>
        </w:rPr>
        <w:t>4.1.4噪声</w:t>
      </w:r>
      <w:r>
        <w:rPr>
          <w:rFonts w:cs="Times New Roman"/>
          <w:sz w:val="30"/>
          <w:szCs w:val="30"/>
        </w:rPr>
        <w:t>防治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主要噪声源为粉碎机、鼓风机、航车、锅炉等设备和机动车辆噪声，</w:t>
      </w:r>
      <w:r>
        <w:rPr>
          <w:rFonts w:hint="eastAsia" w:ascii="Times New Roman" w:hAnsi="Times New Roman" w:cs="Times New Roman"/>
          <w:sz w:val="24"/>
          <w:szCs w:val="24"/>
        </w:rPr>
        <w:t>本项目</w:t>
      </w:r>
      <w:r>
        <w:rPr>
          <w:rFonts w:ascii="Times New Roman" w:hAnsi="Times New Roman" w:cs="Times New Roman"/>
          <w:sz w:val="24"/>
          <w:szCs w:val="24"/>
        </w:rPr>
        <w:t>采取以下防治措施。</w:t>
      </w:r>
    </w:p>
    <w:p>
      <w:pPr>
        <w:pStyle w:val="34"/>
        <w:spacing w:line="360" w:lineRule="auto"/>
        <w:ind w:firstLine="480"/>
        <w:rPr>
          <w:rFonts w:ascii="Times New Roman" w:hAnsi="Times New Roman" w:cs="Times New Roman"/>
          <w:sz w:val="24"/>
        </w:rPr>
      </w:pPr>
      <w:r>
        <w:rPr>
          <w:rFonts w:ascii="Times New Roman" w:hAnsi="Times New Roman" w:cs="Times New Roman"/>
          <w:sz w:val="24"/>
        </w:rPr>
        <w:t>（1）</w:t>
      </w:r>
      <w:commentRangeStart w:id="50"/>
      <w:commentRangeStart w:id="51"/>
      <w:r>
        <w:rPr>
          <w:rFonts w:ascii="Times New Roman" w:hAnsi="Times New Roman" w:cs="Times New Roman"/>
          <w:sz w:val="24"/>
        </w:rPr>
        <w:t>生产车间加强生产车间门、窗的密闭性，以增加对生产设备噪声的隔音作用，同时</w:t>
      </w:r>
      <w:commentRangeEnd w:id="50"/>
      <w:r>
        <w:rPr>
          <w:rStyle w:val="26"/>
          <w:rFonts w:asciiTheme="minorHAnsi" w:hAnsiTheme="minorHAnsi"/>
        </w:rPr>
        <w:commentReference w:id="50"/>
      </w:r>
      <w:commentRangeEnd w:id="51"/>
      <w:r>
        <w:commentReference w:id="51"/>
      </w:r>
      <w:r>
        <w:rPr>
          <w:rFonts w:ascii="Times New Roman" w:hAnsi="Times New Roman" w:cs="Times New Roman"/>
          <w:sz w:val="24"/>
        </w:rPr>
        <w:t>选取低噪声、先进生产设备。</w:t>
      </w:r>
    </w:p>
    <w:p>
      <w:pPr>
        <w:pStyle w:val="34"/>
        <w:spacing w:line="360" w:lineRule="auto"/>
        <w:ind w:firstLine="480"/>
        <w:rPr>
          <w:rFonts w:ascii="Times New Roman" w:hAnsi="Times New Roman" w:cs="Times New Roman"/>
          <w:sz w:val="24"/>
        </w:rPr>
      </w:pPr>
      <w:r>
        <w:rPr>
          <w:rFonts w:ascii="Times New Roman" w:hAnsi="Times New Roman" w:cs="Times New Roman"/>
          <w:sz w:val="24"/>
        </w:rPr>
        <w:t>（2）在设备（粉碎机、水泵等）安装时注意防震、减噪，加强隔声、消声等降噪措施，并注意维护设备处于良好的运转状态。</w:t>
      </w:r>
    </w:p>
    <w:p>
      <w:pPr>
        <w:pStyle w:val="34"/>
        <w:spacing w:line="360" w:lineRule="auto"/>
        <w:ind w:firstLine="480"/>
        <w:rPr>
          <w:rFonts w:ascii="Times New Roman" w:hAnsi="Times New Roman" w:cs="Times New Roman"/>
          <w:sz w:val="24"/>
        </w:rPr>
      </w:pPr>
      <w:r>
        <w:rPr>
          <w:rFonts w:ascii="Times New Roman" w:hAnsi="Times New Roman" w:cs="Times New Roman"/>
          <w:sz w:val="24"/>
        </w:rPr>
        <w:t>（3）引风机采用消声器，并且对风机进行减振处理，进出风口接软头。</w:t>
      </w:r>
    </w:p>
    <w:p>
      <w:pPr>
        <w:pStyle w:val="34"/>
        <w:spacing w:line="360" w:lineRule="auto"/>
        <w:ind w:firstLine="480"/>
        <w:rPr>
          <w:rFonts w:ascii="Times New Roman" w:hAnsi="Times New Roman" w:cs="Times New Roman"/>
          <w:sz w:val="24"/>
        </w:rPr>
      </w:pPr>
      <w:r>
        <w:rPr>
          <w:rFonts w:ascii="Times New Roman" w:hAnsi="Times New Roman" w:cs="Times New Roman"/>
          <w:sz w:val="24"/>
        </w:rPr>
        <w:t>（4）厂区内机动车噪声，采取合理布局机动车行驶路线，控制车速，禁鸣喇叭的措施，降低噪声影响。</w:t>
      </w:r>
    </w:p>
    <w:p>
      <w:pPr>
        <w:pStyle w:val="34"/>
        <w:spacing w:line="360" w:lineRule="auto"/>
        <w:ind w:firstLine="480"/>
        <w:rPr>
          <w:rFonts w:ascii="Times New Roman" w:hAnsi="Times New Roman" w:cs="Times New Roman"/>
          <w:sz w:val="24"/>
        </w:rPr>
      </w:pPr>
      <w:r>
        <w:rPr>
          <w:rFonts w:ascii="Times New Roman" w:hAnsi="Times New Roman" w:cs="Times New Roman"/>
          <w:sz w:val="24"/>
        </w:rPr>
        <w:t>（5）在围墙附近、道路两旁及污水处理站四周均设立绿化带，形成“绿色屏障”。</w:t>
      </w:r>
    </w:p>
    <w:p>
      <w:pPr>
        <w:spacing w:line="360" w:lineRule="auto"/>
        <w:ind w:firstLine="720" w:firstLineChars="300"/>
        <w:rPr>
          <w:rFonts w:ascii="Times New Roman" w:hAnsi="Times New Roman" w:cs="Times New Roman"/>
          <w:sz w:val="24"/>
          <w:szCs w:val="24"/>
        </w:rPr>
      </w:pPr>
      <w:r>
        <w:rPr>
          <w:rFonts w:ascii="Times New Roman" w:hAnsi="Times New Roman" w:cs="Times New Roman"/>
          <w:sz w:val="24"/>
          <w:szCs w:val="24"/>
        </w:rPr>
        <w:t>采取上述措施后，厂界噪声可达《工业企业厂界环境噪声排放标准》（GB12348-2008）的2类标准要求。</w:t>
      </w:r>
    </w:p>
    <w:p>
      <w:pPr>
        <w:pStyle w:val="2"/>
      </w:pPr>
    </w:p>
    <w:p>
      <w:pPr>
        <w:pStyle w:val="6"/>
        <w:rPr>
          <w:rFonts w:cs="Times New Roman"/>
          <w:sz w:val="32"/>
          <w:szCs w:val="32"/>
        </w:rPr>
      </w:pPr>
      <w:r>
        <w:rPr>
          <w:rFonts w:hint="eastAsia" w:cs="Times New Roman"/>
          <w:sz w:val="32"/>
          <w:szCs w:val="32"/>
        </w:rPr>
        <w:t>4.2</w:t>
      </w:r>
      <w:bookmarkStart w:id="23" w:name="_Toc32541"/>
      <w:r>
        <w:rPr>
          <w:rFonts w:hint="eastAsia" w:cs="Times New Roman"/>
          <w:sz w:val="32"/>
          <w:szCs w:val="32"/>
        </w:rPr>
        <w:t>其他环境保护设施</w:t>
      </w:r>
      <w:bookmarkEnd w:id="23"/>
    </w:p>
    <w:p>
      <w:pPr>
        <w:pStyle w:val="6"/>
        <w:rPr>
          <w:rFonts w:cs="Times New Roman"/>
          <w:sz w:val="30"/>
          <w:szCs w:val="30"/>
        </w:rPr>
      </w:pPr>
      <w:r>
        <w:rPr>
          <w:rFonts w:hint="eastAsia" w:cs="Times New Roman"/>
          <w:sz w:val="30"/>
          <w:szCs w:val="30"/>
        </w:rPr>
        <w:t>4.2.1</w:t>
      </w:r>
      <w:r>
        <w:rPr>
          <w:rFonts w:cs="Times New Roman"/>
          <w:sz w:val="30"/>
          <w:szCs w:val="30"/>
        </w:rPr>
        <w:t>环境风险防范设施</w:t>
      </w:r>
    </w:p>
    <w:p>
      <w:pPr>
        <w:pStyle w:val="6"/>
        <w:rPr>
          <w:rFonts w:cs="Times New Roman"/>
          <w:szCs w:val="28"/>
        </w:rPr>
      </w:pPr>
      <w:r>
        <w:rPr>
          <w:rFonts w:hint="eastAsia" w:cs="Times New Roman"/>
          <w:szCs w:val="28"/>
        </w:rPr>
        <w:t>4.2.1.1大气环境风险防范措施</w:t>
      </w:r>
    </w:p>
    <w:p>
      <w:pPr>
        <w:spacing w:line="360" w:lineRule="auto"/>
        <w:ind w:firstLine="480" w:firstLineChars="200"/>
        <w:rPr>
          <w:rFonts w:asciiTheme="minorEastAsia" w:hAnsiTheme="minorEastAsia" w:cstheme="minorEastAsia"/>
          <w:sz w:val="24"/>
          <w:szCs w:val="24"/>
        </w:rPr>
      </w:pPr>
      <w:r>
        <w:rPr>
          <w:rFonts w:ascii="Times New Roman" w:hAnsi="Times New Roman" w:cs="Times New Roman"/>
          <w:sz w:val="24"/>
          <w:szCs w:val="24"/>
        </w:rPr>
        <w:t>1、</w:t>
      </w:r>
      <w:r>
        <w:rPr>
          <w:rFonts w:hint="eastAsia" w:asciiTheme="minorEastAsia" w:hAnsiTheme="minorEastAsia" w:cstheme="minorEastAsia"/>
          <w:sz w:val="24"/>
          <w:szCs w:val="24"/>
        </w:rPr>
        <w:t>各建构筑物之间及与企业、交通干道等间距满足安全防护距离和防火间距要求，建构筑物耐火等级符合《建筑设计防火规范》要求。</w:t>
      </w:r>
    </w:p>
    <w:p>
      <w:pPr>
        <w:spacing w:line="360" w:lineRule="auto"/>
        <w:ind w:firstLine="480" w:firstLineChars="200"/>
        <w:rPr>
          <w:rFonts w:asciiTheme="minorEastAsia" w:hAnsiTheme="minorEastAsia" w:cstheme="minorEastAsia"/>
          <w:sz w:val="24"/>
          <w:szCs w:val="24"/>
        </w:rPr>
      </w:pPr>
      <w:r>
        <w:rPr>
          <w:rFonts w:hint="eastAsia" w:ascii="Times New Roman" w:hAnsi="Times New Roman" w:cs="Times New Roman"/>
          <w:sz w:val="24"/>
          <w:szCs w:val="24"/>
        </w:rPr>
        <w:t>2、</w:t>
      </w:r>
      <w:r>
        <w:rPr>
          <w:rFonts w:hint="eastAsia" w:asciiTheme="minorEastAsia" w:hAnsiTheme="minorEastAsia" w:cstheme="minorEastAsia"/>
          <w:sz w:val="24"/>
          <w:szCs w:val="24"/>
        </w:rPr>
        <w:t>厂区总平面布置符合防范事故要求，有应急救援设施及救援通道、应急疏散，道路布置满足消防、运输要求。</w:t>
      </w:r>
    </w:p>
    <w:p>
      <w:pPr>
        <w:spacing w:line="360" w:lineRule="auto"/>
        <w:ind w:firstLine="480" w:firstLineChars="200"/>
        <w:rPr>
          <w:rFonts w:asciiTheme="minorEastAsia" w:hAnsiTheme="minorEastAsia" w:cstheme="minorEastAsia"/>
          <w:sz w:val="24"/>
          <w:szCs w:val="24"/>
        </w:rPr>
      </w:pPr>
      <w:r>
        <w:rPr>
          <w:rFonts w:hint="eastAsia" w:ascii="Times New Roman" w:hAnsi="Times New Roman" w:cs="Times New Roman"/>
          <w:sz w:val="24"/>
          <w:szCs w:val="24"/>
        </w:rPr>
        <w:t>3、</w:t>
      </w:r>
      <w:r>
        <w:rPr>
          <w:rFonts w:hint="eastAsia" w:asciiTheme="minorEastAsia" w:hAnsiTheme="minorEastAsia" w:cstheme="minorEastAsia"/>
          <w:sz w:val="24"/>
          <w:szCs w:val="24"/>
        </w:rPr>
        <w:t>本项目的总图建筑严格遵照国家《建筑设计防火规范》（</w:t>
      </w:r>
      <w:r>
        <w:rPr>
          <w:rFonts w:hint="eastAsia" w:ascii="Times New Roman" w:hAnsi="Times New Roman" w:cs="Times New Roman"/>
          <w:sz w:val="24"/>
          <w:szCs w:val="24"/>
        </w:rPr>
        <w:t>GB50016-2006</w:t>
      </w:r>
      <w:r>
        <w:rPr>
          <w:rFonts w:hint="eastAsia" w:asciiTheme="minorEastAsia" w:hAnsiTheme="minorEastAsia" w:cstheme="minorEastAsia"/>
          <w:sz w:val="24"/>
          <w:szCs w:val="24"/>
        </w:rPr>
        <w:t>） 标准的要求进行防火设计和</w:t>
      </w:r>
      <w:r>
        <w:rPr>
          <w:rFonts w:hint="eastAsia" w:ascii="Times New Roman" w:hAnsi="Times New Roman" w:cs="Times New Roman"/>
          <w:sz w:val="24"/>
          <w:szCs w:val="24"/>
        </w:rPr>
        <w:t>施工</w:t>
      </w:r>
      <w:r>
        <w:rPr>
          <w:rFonts w:hint="eastAsia" w:asciiTheme="minorEastAsia" w:hAnsiTheme="minorEastAsia" w:cstheme="minorEastAsia"/>
          <w:sz w:val="24"/>
          <w:szCs w:val="24"/>
        </w:rPr>
        <w:t>建设。</w:t>
      </w:r>
    </w:p>
    <w:p>
      <w:pPr>
        <w:spacing w:line="360" w:lineRule="auto"/>
        <w:ind w:firstLine="480" w:firstLineChars="200"/>
        <w:rPr>
          <w:rFonts w:asciiTheme="minorEastAsia" w:hAnsiTheme="minorEastAsia" w:cstheme="minorEastAsia"/>
          <w:sz w:val="24"/>
          <w:szCs w:val="24"/>
        </w:rPr>
      </w:pPr>
      <w:r>
        <w:rPr>
          <w:rFonts w:hint="eastAsia" w:ascii="Times New Roman" w:hAnsi="Times New Roman" w:cs="Times New Roman"/>
          <w:sz w:val="24"/>
          <w:szCs w:val="24"/>
        </w:rPr>
        <w:t>4、</w:t>
      </w:r>
      <w:r>
        <w:rPr>
          <w:rFonts w:hint="eastAsia" w:asciiTheme="minorEastAsia" w:hAnsiTheme="minorEastAsia" w:cstheme="minorEastAsia"/>
          <w:sz w:val="24"/>
          <w:szCs w:val="24"/>
        </w:rPr>
        <w:t>厂区内各厂房建筑物的防火间距严格遵照《建筑设计防火规范》（</w:t>
      </w:r>
      <w:r>
        <w:rPr>
          <w:rFonts w:hint="eastAsia" w:ascii="Times New Roman" w:hAnsi="Times New Roman" w:cs="Times New Roman"/>
          <w:sz w:val="24"/>
          <w:szCs w:val="24"/>
        </w:rPr>
        <w:t>GB50016-2006</w:t>
      </w:r>
      <w:r>
        <w:rPr>
          <w:rFonts w:hint="eastAsia" w:asciiTheme="minorEastAsia" w:hAnsiTheme="minorEastAsia" w:cstheme="minorEastAsia"/>
          <w:sz w:val="24"/>
          <w:szCs w:val="24"/>
        </w:rPr>
        <w:t>）有关条款进行设计。</w:t>
      </w:r>
    </w:p>
    <w:p>
      <w:pPr>
        <w:spacing w:line="360" w:lineRule="auto"/>
        <w:ind w:firstLine="480" w:firstLineChars="200"/>
        <w:rPr>
          <w:rFonts w:asciiTheme="minorEastAsia" w:hAnsiTheme="minorEastAsia" w:cstheme="minorEastAsia"/>
          <w:sz w:val="24"/>
          <w:szCs w:val="24"/>
        </w:rPr>
      </w:pPr>
      <w:r>
        <w:rPr>
          <w:rFonts w:hint="eastAsia" w:ascii="Times New Roman" w:hAnsi="Times New Roman" w:cs="Times New Roman"/>
          <w:sz w:val="24"/>
          <w:szCs w:val="24"/>
        </w:rPr>
        <w:t>5、</w:t>
      </w:r>
      <w:r>
        <w:rPr>
          <w:rFonts w:hint="eastAsia" w:asciiTheme="minorEastAsia" w:hAnsiTheme="minorEastAsia" w:cstheme="minorEastAsia"/>
          <w:sz w:val="24"/>
          <w:szCs w:val="24"/>
        </w:rPr>
        <w:t>企业应建立安全监控系统。厂区的储罐区等从技术上配套远程控制系统，一旦发生事故，立即通过远程控制系统，切断泄漏源，从源头上进行控制。</w:t>
      </w:r>
    </w:p>
    <w:p>
      <w:pPr>
        <w:spacing w:line="360" w:lineRule="auto"/>
        <w:ind w:firstLine="480" w:firstLineChars="200"/>
        <w:rPr>
          <w:rFonts w:asciiTheme="minorEastAsia" w:hAnsiTheme="minorEastAsia" w:cstheme="minorEastAsia"/>
          <w:sz w:val="24"/>
          <w:szCs w:val="24"/>
        </w:rPr>
      </w:pPr>
      <w:r>
        <w:rPr>
          <w:rFonts w:hint="eastAsia" w:ascii="Times New Roman" w:hAnsi="Times New Roman" w:cs="Times New Roman"/>
          <w:sz w:val="24"/>
          <w:szCs w:val="24"/>
        </w:rPr>
        <w:t>6、</w:t>
      </w:r>
      <w:r>
        <w:rPr>
          <w:rFonts w:hint="eastAsia" w:asciiTheme="minorEastAsia" w:hAnsiTheme="minorEastAsia" w:cstheme="minorEastAsia"/>
          <w:sz w:val="24"/>
          <w:szCs w:val="24"/>
        </w:rPr>
        <w:t>厂区内设置火灾自动报警及消防联动系统，用于对厂内重点场所的火灾情况进行监控，系统主机设置在控制室内。</w:t>
      </w:r>
    </w:p>
    <w:p>
      <w:pPr>
        <w:spacing w:line="360" w:lineRule="auto"/>
        <w:ind w:firstLine="480" w:firstLineChars="200"/>
        <w:rPr>
          <w:rFonts w:asciiTheme="minorEastAsia" w:hAnsiTheme="minorEastAsia" w:cstheme="minorEastAsia"/>
          <w:sz w:val="24"/>
          <w:szCs w:val="24"/>
        </w:rPr>
      </w:pPr>
      <w:r>
        <w:rPr>
          <w:rFonts w:hint="eastAsia" w:ascii="Times New Roman" w:hAnsi="Times New Roman" w:cs="Times New Roman"/>
          <w:sz w:val="24"/>
          <w:szCs w:val="24"/>
        </w:rPr>
        <w:t>7、</w:t>
      </w:r>
      <w:r>
        <w:rPr>
          <w:rFonts w:hint="eastAsia" w:asciiTheme="minorEastAsia" w:hAnsiTheme="minorEastAsia" w:cstheme="minorEastAsia"/>
          <w:sz w:val="24"/>
          <w:szCs w:val="24"/>
        </w:rPr>
        <w:t>本项目消防部分包括：室内消火栓系统、室外消火栓系统、自动喷淋灭火系统、</w:t>
      </w:r>
      <w:r>
        <w:rPr>
          <w:rStyle w:val="26"/>
        </w:rPr>
        <w:commentReference w:id="52"/>
      </w:r>
      <w:r>
        <w:rPr>
          <w:rFonts w:hint="eastAsia" w:asciiTheme="minorEastAsia" w:hAnsiTheme="minorEastAsia" w:cstheme="minorEastAsia"/>
          <w:sz w:val="24"/>
          <w:szCs w:val="24"/>
        </w:rPr>
        <w:t>灭火器配置系统；厂区内设有消防站。</w:t>
      </w:r>
    </w:p>
    <w:p>
      <w:pPr>
        <w:pStyle w:val="2"/>
      </w:pPr>
    </w:p>
    <w:p>
      <w:pPr>
        <w:pStyle w:val="6"/>
        <w:rPr>
          <w:rFonts w:cs="Times New Roman"/>
          <w:szCs w:val="28"/>
        </w:rPr>
      </w:pPr>
      <w:r>
        <w:rPr>
          <w:rFonts w:hint="eastAsia" w:cs="Times New Roman"/>
          <w:szCs w:val="28"/>
        </w:rPr>
        <w:t>4.2.1.2地下水环境风险防范措施</w:t>
      </w:r>
    </w:p>
    <w:p>
      <w:pPr>
        <w:spacing w:line="360" w:lineRule="auto"/>
        <w:ind w:firstLine="480" w:firstLineChars="200"/>
        <w:rPr>
          <w:rFonts w:cs="Times New Roman"/>
          <w:sz w:val="24"/>
          <w:szCs w:val="24"/>
        </w:rPr>
      </w:pPr>
      <w:r>
        <w:rPr>
          <w:rFonts w:hint="eastAsia" w:ascii="Times New Roman" w:hAnsi="Times New Roman" w:cs="Times New Roman"/>
          <w:sz w:val="24"/>
          <w:szCs w:val="24"/>
        </w:rPr>
        <w:t>1、</w:t>
      </w:r>
      <w:r>
        <w:rPr>
          <w:rFonts w:hint="eastAsia" w:asciiTheme="minorEastAsia" w:hAnsiTheme="minorEastAsia" w:cstheme="minorEastAsia"/>
          <w:sz w:val="24"/>
          <w:szCs w:val="24"/>
        </w:rPr>
        <w:t>本项目各建设工程单元对可能泄漏污染物的地面进行防渗处理，有效</w:t>
      </w:r>
      <w:r>
        <w:rPr>
          <w:rFonts w:hint="eastAsia" w:asciiTheme="minorEastAsia" w:hAnsiTheme="minorEastAsia" w:cstheme="minorEastAsia"/>
          <w:sz w:val="24"/>
          <w:szCs w:val="24"/>
          <w:lang w:eastAsia="zh-CN"/>
        </w:rPr>
        <w:t>防止</w:t>
      </w:r>
      <w:r>
        <w:rPr>
          <w:rFonts w:hint="eastAsia" w:asciiTheme="minorEastAsia" w:hAnsiTheme="minorEastAsia" w:cstheme="minorEastAsia"/>
          <w:sz w:val="24"/>
          <w:szCs w:val="24"/>
        </w:rPr>
        <w:t>污染物渗入地下，并及时地将渗漏的污染物收集并进行集中处理。本项目将工程各功能单元可能产生污染的地区参照《环境影响评价技术导则地下水环境》（</w:t>
      </w:r>
      <w:r>
        <w:rPr>
          <w:rFonts w:ascii="Times New Roman" w:hAnsi="Times New Roman" w:cs="Times New Roman"/>
          <w:sz w:val="24"/>
          <w:szCs w:val="24"/>
        </w:rPr>
        <w:t>HJ610-2016</w:t>
      </w:r>
      <w:r>
        <w:rPr>
          <w:rFonts w:hint="eastAsia" w:asciiTheme="minorEastAsia" w:hAnsiTheme="minorEastAsia" w:cstheme="minorEastAsia"/>
          <w:sz w:val="24"/>
          <w:szCs w:val="24"/>
        </w:rPr>
        <w:t>）采取了分区</w:t>
      </w:r>
      <w:r>
        <w:rPr>
          <w:rFonts w:hint="eastAsia" w:cs="Times New Roman"/>
          <w:sz w:val="24"/>
          <w:szCs w:val="24"/>
        </w:rPr>
        <w:t>防渗措施。</w:t>
      </w:r>
    </w:p>
    <w:p>
      <w:pPr>
        <w:spacing w:line="360" w:lineRule="auto"/>
        <w:ind w:firstLine="480" w:firstLineChars="200"/>
        <w:rPr>
          <w:rFonts w:cs="Times New Roman"/>
          <w:sz w:val="24"/>
          <w:szCs w:val="24"/>
        </w:rPr>
      </w:pPr>
      <w:r>
        <w:rPr>
          <w:rFonts w:hint="eastAsia" w:ascii="Times New Roman" w:hAnsi="Times New Roman" w:cs="Times New Roman"/>
          <w:sz w:val="24"/>
          <w:szCs w:val="24"/>
        </w:rPr>
        <w:t>2、</w:t>
      </w:r>
      <w:r>
        <w:rPr>
          <w:rFonts w:hint="eastAsia" w:cs="Times New Roman"/>
          <w:sz w:val="24"/>
          <w:szCs w:val="24"/>
        </w:rPr>
        <w:t>本项目酒库区建成</w:t>
      </w:r>
      <w:r>
        <w:rPr>
          <w:rFonts w:hint="eastAsia" w:ascii="Times New Roman" w:hAnsi="Times New Roman" w:cs="Times New Roman"/>
          <w:sz w:val="24"/>
          <w:szCs w:val="24"/>
        </w:rPr>
        <w:t>2</w:t>
      </w:r>
      <w:r>
        <w:rPr>
          <w:rFonts w:hint="eastAsia" w:cs="Times New Roman"/>
          <w:sz w:val="24"/>
          <w:szCs w:val="24"/>
        </w:rPr>
        <w:t>座</w:t>
      </w:r>
      <w:r>
        <w:rPr>
          <w:rFonts w:hint="eastAsia" w:ascii="Times New Roman" w:hAnsi="Times New Roman" w:cs="Times New Roman"/>
          <w:sz w:val="24"/>
          <w:szCs w:val="24"/>
        </w:rPr>
        <w:t>1000</w:t>
      </w:r>
      <w:r>
        <w:rPr>
          <w:rFonts w:hint="eastAsia" w:cs="Times New Roman"/>
          <w:sz w:val="24"/>
          <w:szCs w:val="24"/>
        </w:rPr>
        <w:t>m</w:t>
      </w:r>
      <w:r>
        <w:rPr>
          <w:rFonts w:hint="eastAsia" w:cs="Times New Roman"/>
          <w:sz w:val="24"/>
          <w:szCs w:val="24"/>
          <w:vertAlign w:val="superscript"/>
        </w:rPr>
        <w:t>3</w:t>
      </w:r>
      <w:r>
        <w:rPr>
          <w:rFonts w:hint="eastAsia" w:cs="Times New Roman"/>
          <w:sz w:val="24"/>
          <w:szCs w:val="24"/>
        </w:rPr>
        <w:t>事故应急池，若发生事故时，消防用水及酒坛破损流出的酒均排向该事故池，</w:t>
      </w:r>
      <w:r>
        <w:rPr>
          <w:rFonts w:hint="eastAsia" w:cs="Times New Roman"/>
          <w:sz w:val="24"/>
          <w:szCs w:val="24"/>
          <w:lang w:val="en-US" w:eastAsia="zh-CN"/>
        </w:rPr>
        <w:t>接入管网收集</w:t>
      </w:r>
      <w:commentRangeStart w:id="53"/>
      <w:r>
        <w:rPr>
          <w:rFonts w:hint="eastAsia" w:cs="Times New Roman"/>
          <w:sz w:val="24"/>
          <w:szCs w:val="24"/>
        </w:rPr>
        <w:t>至中华污水处理站进行处理</w:t>
      </w:r>
      <w:commentRangeEnd w:id="53"/>
      <w:r>
        <w:rPr>
          <w:rStyle w:val="26"/>
        </w:rPr>
        <w:commentReference w:id="53"/>
      </w:r>
      <w:r>
        <w:rPr>
          <w:rFonts w:hint="eastAsia" w:cs="Times New Roman"/>
          <w:sz w:val="24"/>
          <w:szCs w:val="24"/>
        </w:rPr>
        <w:t>。</w:t>
      </w:r>
    </w:p>
    <w:p>
      <w:pPr>
        <w:pStyle w:val="2"/>
      </w:pPr>
    </w:p>
    <w:p>
      <w:pPr>
        <w:pStyle w:val="6"/>
        <w:rPr>
          <w:rFonts w:cs="Times New Roman"/>
          <w:sz w:val="30"/>
          <w:szCs w:val="30"/>
        </w:rPr>
      </w:pPr>
      <w:r>
        <w:rPr>
          <w:rFonts w:hint="eastAsia" w:cs="Times New Roman"/>
          <w:sz w:val="30"/>
          <w:szCs w:val="30"/>
        </w:rPr>
        <w:t>4.2.2</w:t>
      </w:r>
      <w:r>
        <w:rPr>
          <w:rFonts w:cs="Times New Roman"/>
          <w:sz w:val="30"/>
          <w:szCs w:val="30"/>
        </w:rPr>
        <w:t>规范化排污口、监测设施及在线监测装置</w:t>
      </w:r>
    </w:p>
    <w:p>
      <w:pPr>
        <w:pStyle w:val="28"/>
        <w:ind w:firstLine="480"/>
        <w:rPr>
          <w:rFonts w:eastAsiaTheme="minorEastAsia"/>
        </w:rPr>
      </w:pPr>
      <w:r>
        <w:rPr>
          <w:rFonts w:hint="eastAsia" w:eastAsiaTheme="minorEastAsia"/>
        </w:rPr>
        <w:t>（一）本项目废水统一收集至中华区污水处理厂，因此不涉及监测设施、在线监测装置安装，也不涉及排污口内容。</w:t>
      </w:r>
    </w:p>
    <w:p>
      <w:pPr>
        <w:pStyle w:val="28"/>
        <w:ind w:firstLine="480" w:firstLineChars="0"/>
        <w:rPr>
          <w:rFonts w:eastAsiaTheme="minorEastAsia"/>
        </w:rPr>
      </w:pPr>
      <w:r>
        <w:rPr>
          <w:rFonts w:hint="eastAsia" w:eastAsiaTheme="minorEastAsia"/>
        </w:rPr>
        <w:t>（二）本项目制曲环节废气及食堂油烟废气的治理设施排放口无需安装监测设施、在线监测装置。</w:t>
      </w:r>
    </w:p>
    <w:p>
      <w:pPr>
        <w:pStyle w:val="28"/>
        <w:ind w:firstLine="480" w:firstLineChars="0"/>
        <w:rPr>
          <w:rFonts w:eastAsiaTheme="minorEastAsia"/>
        </w:rPr>
      </w:pPr>
    </w:p>
    <w:p>
      <w:pPr>
        <w:pStyle w:val="6"/>
        <w:rPr>
          <w:rFonts w:cs="Times New Roman" w:eastAsiaTheme="minorEastAsia"/>
          <w:sz w:val="32"/>
          <w:szCs w:val="32"/>
        </w:rPr>
      </w:pPr>
      <w:r>
        <w:rPr>
          <w:rFonts w:hint="eastAsia" w:cs="Times New Roman"/>
          <w:sz w:val="32"/>
          <w:szCs w:val="32"/>
        </w:rPr>
        <w:t>4.3</w:t>
      </w:r>
      <w:bookmarkStart w:id="24" w:name="_Toc15872"/>
      <w:r>
        <w:rPr>
          <w:rFonts w:cs="Times New Roman" w:eastAsiaTheme="minorEastAsia"/>
          <w:sz w:val="32"/>
          <w:szCs w:val="32"/>
        </w:rPr>
        <w:t>环保设施投资</w:t>
      </w:r>
      <w:bookmarkEnd w:id="24"/>
    </w:p>
    <w:p>
      <w:pPr>
        <w:pStyle w:val="35"/>
        <w:spacing w:line="360" w:lineRule="auto"/>
        <w:ind w:firstLine="480"/>
        <w:rPr>
          <w:rFonts w:cs="Times New Roman"/>
        </w:rPr>
      </w:pPr>
      <w:r>
        <w:rPr>
          <w:rFonts w:ascii="Times New Roman" w:hAnsi="Times New Roman" w:cs="Times New Roman"/>
        </w:rPr>
        <w:t>本项目工程总投资为355900万元，</w:t>
      </w:r>
      <w:r>
        <w:rPr>
          <w:rFonts w:hint="eastAsia" w:ascii="Times New Roman" w:hAnsi="Times New Roman" w:cs="Times New Roman"/>
        </w:rPr>
        <w:t>环评中</w:t>
      </w:r>
      <w:r>
        <w:rPr>
          <w:rFonts w:ascii="Times New Roman" w:hAnsi="Times New Roman" w:cs="Times New Roman"/>
        </w:rPr>
        <w:t>环保投资经费总额为300万元，约占工程总投资的0.08%</w:t>
      </w:r>
      <w:r>
        <w:rPr>
          <w:rFonts w:hint="eastAsia" w:ascii="Times New Roman" w:hAnsi="Times New Roman" w:cs="Times New Roman"/>
        </w:rPr>
        <w:t>，二期工程投资</w:t>
      </w:r>
      <w:r>
        <w:rPr>
          <w:rFonts w:hint="eastAsia" w:ascii="Times New Roman" w:hAnsi="Times New Roman" w:cs="Times New Roman"/>
          <w:szCs w:val="24"/>
        </w:rPr>
        <w:t>237300万元，实际</w:t>
      </w:r>
      <w:r>
        <w:rPr>
          <w:rFonts w:ascii="Times New Roman" w:hAnsi="Times New Roman" w:cs="Times New Roman"/>
        </w:rPr>
        <w:t>环保投资</w:t>
      </w:r>
      <w:r>
        <w:rPr>
          <w:rFonts w:hint="eastAsia" w:ascii="Times New Roman" w:hAnsi="Times New Roman" w:cs="Times New Roman"/>
        </w:rPr>
        <w:t>金额约225.6万元，约占二期工程投资的0.095%。</w:t>
      </w:r>
      <w:r>
        <w:rPr>
          <w:rFonts w:eastAsia="宋体" w:cs="Times New Roman"/>
          <w:szCs w:val="24"/>
        </w:rPr>
        <w:t>本项目建设严格执行环境保护“三同时”制度，污染防治设施与主体工程同时设计、同时施工、同时投产使用。</w:t>
      </w:r>
      <w:r>
        <w:rPr>
          <w:rFonts w:hint="eastAsia" w:eastAsia="宋体" w:cs="Times New Roman"/>
          <w:szCs w:val="24"/>
        </w:rPr>
        <w:t>项目具体环保设施建设及投资情况见表</w:t>
      </w:r>
      <w:r>
        <w:rPr>
          <w:rFonts w:ascii="Times New Roman" w:hAnsi="Times New Roman" w:eastAsia="宋体" w:cs="Times New Roman"/>
          <w:szCs w:val="24"/>
        </w:rPr>
        <w:t>4.3-1</w:t>
      </w:r>
      <w:r>
        <w:rPr>
          <w:rFonts w:hint="eastAsia" w:eastAsia="宋体" w:cs="Times New Roman"/>
          <w:szCs w:val="24"/>
        </w:rPr>
        <w:t>。</w:t>
      </w:r>
    </w:p>
    <w:p>
      <w:pPr>
        <w:pStyle w:val="36"/>
        <w:spacing w:line="280" w:lineRule="exact"/>
        <w:outlineLvl w:val="9"/>
        <w:rPr>
          <w:rFonts w:ascii="Times New Roman" w:hAnsi="Times New Roman" w:cs="Times New Roman"/>
        </w:rPr>
      </w:pPr>
      <w:r>
        <w:rPr>
          <w:rFonts w:hint="eastAsia" w:ascii="Times New Roman" w:hAnsi="Times New Roman" w:cs="Times New Roman"/>
        </w:rPr>
        <w:t xml:space="preserve">表4.3-1 </w:t>
      </w:r>
      <w:r>
        <w:rPr>
          <w:rFonts w:ascii="Times New Roman" w:hAnsi="Times New Roman" w:cs="Times New Roman"/>
        </w:rPr>
        <w:t>环保</w:t>
      </w:r>
      <w:r>
        <w:rPr>
          <w:rFonts w:hint="eastAsia" w:ascii="Times New Roman" w:hAnsi="Times New Roman" w:cs="Times New Roman"/>
        </w:rPr>
        <w:t>设施建设及投资</w:t>
      </w:r>
      <w:r>
        <w:rPr>
          <w:rFonts w:ascii="Times New Roman" w:hAnsi="Times New Roman" w:cs="Times New Roman"/>
        </w:rPr>
        <w:t>一览表</w:t>
      </w:r>
    </w:p>
    <w:tbl>
      <w:tblPr>
        <w:tblStyle w:val="21"/>
        <w:tblW w:w="94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8"/>
        <w:gridCol w:w="4743"/>
        <w:gridCol w:w="1287"/>
        <w:gridCol w:w="1125"/>
        <w:gridCol w:w="16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588" w:type="dxa"/>
            <w:vAlign w:val="center"/>
          </w:tcPr>
          <w:p>
            <w:pPr>
              <w:pStyle w:val="37"/>
              <w:autoSpaceDE w:val="0"/>
              <w:autoSpaceDN w:val="0"/>
              <w:adjustRightInd/>
              <w:snapToGrid/>
              <w:spacing w:line="280" w:lineRule="exact"/>
              <w:textAlignment w:val="bottom"/>
              <w:rPr>
                <w:rFonts w:ascii="Times New Roman" w:hAnsi="Times New Roman" w:eastAsia="宋体" w:cs="Times New Roman"/>
                <w:b/>
                <w:bCs/>
                <w:sz w:val="21"/>
                <w:szCs w:val="21"/>
              </w:rPr>
            </w:pPr>
            <w:r>
              <w:rPr>
                <w:rFonts w:ascii="Times New Roman" w:hAnsi="Times New Roman" w:eastAsia="宋体" w:cs="Times New Roman"/>
                <w:b/>
                <w:bCs/>
                <w:sz w:val="21"/>
                <w:szCs w:val="21"/>
              </w:rPr>
              <w:t>序号</w:t>
            </w:r>
          </w:p>
        </w:tc>
        <w:tc>
          <w:tcPr>
            <w:tcW w:w="4743" w:type="dxa"/>
            <w:vAlign w:val="center"/>
          </w:tcPr>
          <w:p>
            <w:pPr>
              <w:autoSpaceDE w:val="0"/>
              <w:autoSpaceDN w:val="0"/>
              <w:spacing w:line="280" w:lineRule="exact"/>
              <w:jc w:val="center"/>
              <w:textAlignment w:val="bottom"/>
              <w:rPr>
                <w:rFonts w:ascii="Times New Roman" w:hAnsi="Times New Roman" w:eastAsia="宋体" w:cs="Times New Roman"/>
                <w:b/>
                <w:bCs/>
                <w:szCs w:val="21"/>
              </w:rPr>
            </w:pPr>
            <w:r>
              <w:rPr>
                <w:rFonts w:ascii="Times New Roman" w:hAnsi="Times New Roman" w:eastAsia="宋体" w:cs="Times New Roman"/>
                <w:b/>
                <w:bCs/>
                <w:szCs w:val="21"/>
              </w:rPr>
              <w:t>项      目</w:t>
            </w:r>
          </w:p>
        </w:tc>
        <w:tc>
          <w:tcPr>
            <w:tcW w:w="1287" w:type="dxa"/>
            <w:vAlign w:val="center"/>
          </w:tcPr>
          <w:p>
            <w:pPr>
              <w:autoSpaceDE w:val="0"/>
              <w:autoSpaceDN w:val="0"/>
              <w:spacing w:line="280" w:lineRule="exact"/>
              <w:ind w:firstLine="21" w:firstLineChars="10"/>
              <w:jc w:val="center"/>
              <w:textAlignment w:val="bottom"/>
              <w:rPr>
                <w:rFonts w:ascii="Times New Roman" w:hAnsi="Times New Roman" w:eastAsia="宋体" w:cs="Times New Roman"/>
                <w:b/>
                <w:bCs/>
                <w:szCs w:val="21"/>
              </w:rPr>
            </w:pPr>
            <w:r>
              <w:rPr>
                <w:rFonts w:hint="eastAsia" w:ascii="Times New Roman" w:hAnsi="Times New Roman" w:eastAsia="宋体" w:cs="Times New Roman"/>
                <w:b/>
                <w:bCs/>
                <w:szCs w:val="21"/>
              </w:rPr>
              <w:t>环评</w:t>
            </w:r>
            <w:r>
              <w:rPr>
                <w:rFonts w:ascii="Times New Roman" w:hAnsi="Times New Roman" w:eastAsia="宋体" w:cs="Times New Roman"/>
                <w:b/>
                <w:bCs/>
                <w:szCs w:val="21"/>
              </w:rPr>
              <w:t>投资估算</w:t>
            </w:r>
            <w:r>
              <w:rPr>
                <w:rFonts w:hint="eastAsia" w:ascii="Times New Roman" w:hAnsi="Times New Roman" w:eastAsia="宋体" w:cs="Times New Roman"/>
                <w:b/>
                <w:bCs/>
                <w:szCs w:val="21"/>
              </w:rPr>
              <w:t>（总体工程，</w:t>
            </w:r>
            <w:r>
              <w:rPr>
                <w:rFonts w:ascii="Times New Roman" w:hAnsi="Times New Roman" w:eastAsia="宋体" w:cs="Times New Roman"/>
                <w:b/>
                <w:bCs/>
                <w:szCs w:val="21"/>
              </w:rPr>
              <w:t>万元）</w:t>
            </w:r>
          </w:p>
        </w:tc>
        <w:tc>
          <w:tcPr>
            <w:tcW w:w="1125" w:type="dxa"/>
            <w:vAlign w:val="center"/>
          </w:tcPr>
          <w:p>
            <w:pPr>
              <w:autoSpaceDE w:val="0"/>
              <w:autoSpaceDN w:val="0"/>
              <w:spacing w:line="280" w:lineRule="exact"/>
              <w:ind w:firstLine="21" w:firstLineChars="10"/>
              <w:jc w:val="center"/>
              <w:textAlignment w:val="bottom"/>
              <w:rPr>
                <w:rFonts w:ascii="Times New Roman" w:hAnsi="Times New Roman" w:eastAsia="宋体" w:cs="Times New Roman"/>
                <w:b/>
                <w:bCs/>
                <w:szCs w:val="21"/>
              </w:rPr>
            </w:pPr>
            <w:r>
              <w:rPr>
                <w:rFonts w:hint="eastAsia" w:ascii="Times New Roman" w:hAnsi="Times New Roman" w:eastAsia="宋体" w:cs="Times New Roman"/>
                <w:b/>
                <w:bCs/>
                <w:szCs w:val="21"/>
              </w:rPr>
              <w:t>实际投资（二期工程，</w:t>
            </w:r>
            <w:r>
              <w:rPr>
                <w:rFonts w:ascii="Times New Roman" w:hAnsi="Times New Roman" w:eastAsia="宋体" w:cs="Times New Roman"/>
                <w:b/>
                <w:bCs/>
                <w:szCs w:val="21"/>
              </w:rPr>
              <w:t>万元）</w:t>
            </w:r>
          </w:p>
        </w:tc>
        <w:tc>
          <w:tcPr>
            <w:tcW w:w="1695" w:type="dxa"/>
            <w:vAlign w:val="center"/>
          </w:tcPr>
          <w:p>
            <w:pPr>
              <w:autoSpaceDE w:val="0"/>
              <w:autoSpaceDN w:val="0"/>
              <w:spacing w:line="280" w:lineRule="exact"/>
              <w:ind w:firstLine="21" w:firstLineChars="10"/>
              <w:jc w:val="center"/>
              <w:textAlignment w:val="bottom"/>
              <w:rPr>
                <w:rFonts w:ascii="Times New Roman" w:hAnsi="Times New Roman" w:eastAsia="宋体" w:cs="Times New Roman"/>
                <w:b/>
                <w:bCs/>
                <w:szCs w:val="21"/>
              </w:rPr>
            </w:pPr>
            <w:r>
              <w:rPr>
                <w:rFonts w:ascii="Times New Roman" w:hAnsi="Times New Roman" w:cs="Times New Roman"/>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
                <w:bCs/>
                <w:szCs w:val="21"/>
              </w:rPr>
            </w:pPr>
            <w:r>
              <w:rPr>
                <w:rFonts w:ascii="Times New Roman" w:hAnsi="Times New Roman" w:eastAsia="宋体" w:cs="Times New Roman"/>
                <w:b/>
                <w:bCs/>
                <w:szCs w:val="21"/>
              </w:rPr>
              <w:t>一</w:t>
            </w:r>
          </w:p>
        </w:tc>
        <w:tc>
          <w:tcPr>
            <w:tcW w:w="6030" w:type="dxa"/>
            <w:gridSpan w:val="2"/>
            <w:vAlign w:val="center"/>
          </w:tcPr>
          <w:p>
            <w:pPr>
              <w:autoSpaceDE w:val="0"/>
              <w:autoSpaceDN w:val="0"/>
              <w:spacing w:line="280" w:lineRule="exact"/>
              <w:jc w:val="left"/>
              <w:textAlignment w:val="bottom"/>
              <w:rPr>
                <w:rFonts w:ascii="Times New Roman" w:hAnsi="Times New Roman" w:eastAsia="宋体" w:cs="Times New Roman"/>
                <w:b/>
                <w:bCs/>
                <w:szCs w:val="21"/>
              </w:rPr>
            </w:pPr>
            <w:r>
              <w:rPr>
                <w:rFonts w:ascii="Times New Roman" w:hAnsi="Times New Roman" w:eastAsia="宋体" w:cs="Times New Roman"/>
                <w:b/>
                <w:szCs w:val="21"/>
              </w:rPr>
              <w:t>水污染控制工程</w:t>
            </w:r>
          </w:p>
        </w:tc>
        <w:tc>
          <w:tcPr>
            <w:tcW w:w="1125" w:type="dxa"/>
            <w:vAlign w:val="center"/>
          </w:tcPr>
          <w:p>
            <w:pPr>
              <w:autoSpaceDE w:val="0"/>
              <w:autoSpaceDN w:val="0"/>
              <w:spacing w:line="280" w:lineRule="exact"/>
              <w:jc w:val="left"/>
              <w:textAlignment w:val="bottom"/>
              <w:rPr>
                <w:rFonts w:ascii="Times New Roman" w:hAnsi="Times New Roman" w:eastAsia="宋体" w:cs="Times New Roman"/>
                <w:b/>
                <w:szCs w:val="21"/>
              </w:rPr>
            </w:pPr>
          </w:p>
        </w:tc>
        <w:tc>
          <w:tcPr>
            <w:tcW w:w="1695" w:type="dxa"/>
            <w:vAlign w:val="center"/>
          </w:tcPr>
          <w:p>
            <w:pPr>
              <w:autoSpaceDE w:val="0"/>
              <w:autoSpaceDN w:val="0"/>
              <w:spacing w:line="280" w:lineRule="exact"/>
              <w:jc w:val="left"/>
              <w:textAlignment w:val="bottom"/>
              <w:rPr>
                <w:rFonts w:ascii="Times New Roman" w:hAnsi="Times New Roman"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1</w:t>
            </w:r>
          </w:p>
        </w:tc>
        <w:tc>
          <w:tcPr>
            <w:tcW w:w="4743" w:type="dxa"/>
            <w:vAlign w:val="center"/>
          </w:tcPr>
          <w:p>
            <w:pPr>
              <w:pStyle w:val="17"/>
              <w:autoSpaceDE w:val="0"/>
              <w:autoSpaceDN w:val="0"/>
              <w:spacing w:line="280" w:lineRule="exact"/>
              <w:ind w:hanging="420"/>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rPr>
              <w:t>食堂隔油池（5个）</w:t>
            </w:r>
          </w:p>
        </w:tc>
        <w:tc>
          <w:tcPr>
            <w:tcW w:w="1287"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ascii="Times New Roman" w:hAnsi="Times New Roman" w:eastAsia="宋体" w:cs="Times New Roman"/>
                <w:bCs/>
                <w:szCs w:val="21"/>
              </w:rPr>
              <w:t>4</w:t>
            </w:r>
          </w:p>
        </w:tc>
        <w:tc>
          <w:tcPr>
            <w:tcW w:w="1125"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1.6</w:t>
            </w:r>
          </w:p>
        </w:tc>
        <w:tc>
          <w:tcPr>
            <w:tcW w:w="1695"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2个食堂隔油池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4743" w:type="dxa"/>
            <w:vAlign w:val="center"/>
          </w:tcPr>
          <w:p>
            <w:pPr>
              <w:pStyle w:val="17"/>
              <w:autoSpaceDE w:val="0"/>
              <w:autoSpaceDN w:val="0"/>
              <w:spacing w:line="280" w:lineRule="exact"/>
              <w:textAlignment w:val="bottom"/>
              <w:rPr>
                <w:rFonts w:ascii="Times New Roman" w:hAnsi="Times New Roman" w:eastAsia="宋体" w:cs="Times New Roman"/>
                <w:kern w:val="0"/>
                <w:sz w:val="21"/>
                <w:szCs w:val="21"/>
              </w:rPr>
            </w:pPr>
            <w:r>
              <w:rPr>
                <w:rFonts w:ascii="Times New Roman" w:hAnsi="Times New Roman" w:cs="Times New Roman"/>
                <w:kern w:val="0"/>
                <w:sz w:val="21"/>
                <w:szCs w:val="21"/>
              </w:rPr>
              <w:t>循环冷却水系统</w:t>
            </w:r>
          </w:p>
        </w:tc>
        <w:tc>
          <w:tcPr>
            <w:tcW w:w="1287"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ascii="Times New Roman" w:hAnsi="Times New Roman" w:eastAsia="宋体" w:cs="Times New Roman"/>
                <w:bCs/>
                <w:szCs w:val="21"/>
              </w:rPr>
              <w:t>120</w:t>
            </w:r>
          </w:p>
        </w:tc>
        <w:tc>
          <w:tcPr>
            <w:tcW w:w="1125"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w:t>
            </w:r>
          </w:p>
        </w:tc>
        <w:tc>
          <w:tcPr>
            <w:tcW w:w="1695"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循环冷却水系统不属于本次验收范围，因此不纳入投资统计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588" w:type="dxa"/>
            <w:tcBorders>
              <w:top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
                <w:bCs/>
                <w:szCs w:val="21"/>
              </w:rPr>
            </w:pPr>
            <w:r>
              <w:rPr>
                <w:rFonts w:ascii="Times New Roman" w:hAnsi="Times New Roman" w:eastAsia="宋体" w:cs="Times New Roman"/>
                <w:b/>
                <w:bCs/>
                <w:szCs w:val="21"/>
              </w:rPr>
              <w:t>二</w:t>
            </w:r>
          </w:p>
        </w:tc>
        <w:tc>
          <w:tcPr>
            <w:tcW w:w="6030" w:type="dxa"/>
            <w:gridSpan w:val="2"/>
            <w:tcBorders>
              <w:top w:val="single" w:color="auto" w:sz="4" w:space="0"/>
            </w:tcBorders>
            <w:vAlign w:val="center"/>
          </w:tcPr>
          <w:p>
            <w:pPr>
              <w:autoSpaceDE w:val="0"/>
              <w:autoSpaceDN w:val="0"/>
              <w:spacing w:line="280" w:lineRule="exact"/>
              <w:jc w:val="left"/>
              <w:textAlignment w:val="bottom"/>
              <w:rPr>
                <w:rFonts w:ascii="Times New Roman" w:hAnsi="Times New Roman" w:eastAsia="宋体" w:cs="Times New Roman"/>
                <w:b/>
                <w:bCs/>
                <w:szCs w:val="21"/>
              </w:rPr>
            </w:pPr>
            <w:r>
              <w:rPr>
                <w:rFonts w:ascii="Times New Roman" w:hAnsi="Times New Roman" w:eastAsia="宋体" w:cs="Times New Roman"/>
                <w:b/>
                <w:szCs w:val="21"/>
              </w:rPr>
              <w:t>大气污染控制工程</w:t>
            </w:r>
          </w:p>
        </w:tc>
        <w:tc>
          <w:tcPr>
            <w:tcW w:w="1125" w:type="dxa"/>
            <w:tcBorders>
              <w:top w:val="single" w:color="auto" w:sz="4" w:space="0"/>
            </w:tcBorders>
            <w:vAlign w:val="center"/>
          </w:tcPr>
          <w:p>
            <w:pPr>
              <w:autoSpaceDE w:val="0"/>
              <w:autoSpaceDN w:val="0"/>
              <w:spacing w:line="280" w:lineRule="exact"/>
              <w:jc w:val="left"/>
              <w:textAlignment w:val="bottom"/>
              <w:rPr>
                <w:rFonts w:ascii="Times New Roman" w:hAnsi="Times New Roman" w:eastAsia="宋体" w:cs="Times New Roman"/>
                <w:b/>
                <w:szCs w:val="21"/>
              </w:rPr>
            </w:pPr>
          </w:p>
        </w:tc>
        <w:tc>
          <w:tcPr>
            <w:tcW w:w="1695" w:type="dxa"/>
            <w:tcBorders>
              <w:top w:val="single" w:color="auto" w:sz="4" w:space="0"/>
            </w:tcBorders>
            <w:vAlign w:val="center"/>
          </w:tcPr>
          <w:p>
            <w:pPr>
              <w:autoSpaceDE w:val="0"/>
              <w:autoSpaceDN w:val="0"/>
              <w:spacing w:line="280" w:lineRule="exact"/>
              <w:jc w:val="left"/>
              <w:textAlignment w:val="bottom"/>
              <w:rPr>
                <w:rFonts w:ascii="Times New Roman" w:hAnsi="Times New Roman"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3</w:t>
            </w:r>
          </w:p>
        </w:tc>
        <w:tc>
          <w:tcPr>
            <w:tcW w:w="4743" w:type="dxa"/>
            <w:tcBorders>
              <w:righ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ascii="Times New Roman" w:hAnsi="Times New Roman" w:eastAsia="宋体" w:cs="Times New Roman"/>
                <w:szCs w:val="21"/>
              </w:rPr>
              <w:t>布袋除尘器（2套）</w:t>
            </w:r>
          </w:p>
        </w:tc>
        <w:tc>
          <w:tcPr>
            <w:tcW w:w="1287"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ascii="Times New Roman" w:hAnsi="Times New Roman" w:eastAsia="宋体" w:cs="Times New Roman"/>
                <w:bCs/>
                <w:szCs w:val="21"/>
              </w:rPr>
              <w:t>10</w:t>
            </w:r>
          </w:p>
        </w:tc>
        <w:tc>
          <w:tcPr>
            <w:tcW w:w="1125"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102</w:t>
            </w:r>
          </w:p>
        </w:tc>
        <w:tc>
          <w:tcPr>
            <w:tcW w:w="1695"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commentRangeStart w:id="54"/>
            <w:commentRangeStart w:id="55"/>
            <w:r>
              <w:rPr>
                <w:rFonts w:hint="eastAsia" w:ascii="Times New Roman" w:hAnsi="Times New Roman" w:cs="Times New Roman"/>
                <w:szCs w:val="21"/>
              </w:rPr>
              <w:t>实际投入12套布袋除尘系统（4套80</w:t>
            </w:r>
            <w:r>
              <w:rPr>
                <w:rFonts w:hint="eastAsia"/>
              </w:rPr>
              <w:t>型</w:t>
            </w:r>
            <w:r>
              <w:rPr>
                <w:rFonts w:hint="eastAsia" w:ascii="Times New Roman" w:hAnsi="Times New Roman" w:cs="Times New Roman"/>
                <w:szCs w:val="21"/>
              </w:rPr>
              <w:t>，4套300</w:t>
            </w:r>
            <w:r>
              <w:rPr>
                <w:rFonts w:hint="eastAsia"/>
              </w:rPr>
              <w:t>型</w:t>
            </w:r>
            <w:r>
              <w:rPr>
                <w:rFonts w:hint="eastAsia" w:ascii="Times New Roman" w:hAnsi="Times New Roman" w:cs="Times New Roman"/>
                <w:szCs w:val="21"/>
              </w:rPr>
              <w:t>，4套128</w:t>
            </w:r>
            <w:r>
              <w:rPr>
                <w:rFonts w:hint="eastAsia"/>
              </w:rPr>
              <w:t>型</w:t>
            </w:r>
            <w:r>
              <w:rPr>
                <w:rFonts w:hint="eastAsia" w:ascii="Times New Roman" w:hAnsi="Times New Roman" w:cs="Times New Roman"/>
                <w:szCs w:val="21"/>
              </w:rPr>
              <w:t>）</w:t>
            </w:r>
            <w:commentRangeEnd w:id="54"/>
            <w:r>
              <w:rPr>
                <w:rStyle w:val="26"/>
              </w:rPr>
              <w:commentReference w:id="54"/>
            </w:r>
            <w:commentRangeEnd w:id="55"/>
            <w:r>
              <w:commentReference w:id="55"/>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4</w:t>
            </w:r>
          </w:p>
        </w:tc>
        <w:tc>
          <w:tcPr>
            <w:tcW w:w="4743" w:type="dxa"/>
            <w:tcBorders>
              <w:righ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ascii="Times New Roman" w:hAnsi="Times New Roman" w:eastAsia="宋体" w:cs="Times New Roman"/>
                <w:bCs/>
                <w:szCs w:val="21"/>
              </w:rPr>
              <w:t>直径为0.3m、高度为15m的</w:t>
            </w:r>
            <w:r>
              <w:rPr>
                <w:rFonts w:ascii="Times New Roman" w:hAnsi="Times New Roman" w:cs="Times New Roman"/>
                <w:bCs/>
                <w:szCs w:val="21"/>
              </w:rPr>
              <w:t>1</w:t>
            </w:r>
            <w:r>
              <w:rPr>
                <w:rFonts w:ascii="Times New Roman" w:hAnsi="Times New Roman" w:eastAsia="宋体" w:cs="Times New Roman"/>
                <w:bCs/>
                <w:szCs w:val="21"/>
              </w:rPr>
              <w:t>根烟道（制曲车间）</w:t>
            </w:r>
          </w:p>
        </w:tc>
        <w:tc>
          <w:tcPr>
            <w:tcW w:w="1287"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ascii="Times New Roman" w:hAnsi="Times New Roman" w:eastAsia="宋体" w:cs="Times New Roman"/>
                <w:bCs/>
                <w:szCs w:val="21"/>
              </w:rPr>
              <w:t>4</w:t>
            </w:r>
          </w:p>
        </w:tc>
        <w:tc>
          <w:tcPr>
            <w:tcW w:w="1125"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10</w:t>
            </w:r>
          </w:p>
        </w:tc>
        <w:tc>
          <w:tcPr>
            <w:tcW w:w="1695"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实际为高15m的6根</w:t>
            </w:r>
            <w:r>
              <w:rPr>
                <w:rFonts w:hint="eastAsia"/>
              </w:rPr>
              <w:t>排气筒</w:t>
            </w:r>
            <w:r>
              <w:rPr>
                <w:rStyle w:val="26"/>
              </w:rPr>
              <w:commentReference w:id="56"/>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5</w:t>
            </w:r>
          </w:p>
        </w:tc>
        <w:tc>
          <w:tcPr>
            <w:tcW w:w="4743" w:type="dxa"/>
            <w:tcBorders>
              <w:righ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ascii="Times New Roman" w:hAnsi="Times New Roman" w:eastAsia="宋体" w:cs="Times New Roman"/>
                <w:kern w:val="0"/>
                <w:szCs w:val="21"/>
              </w:rPr>
              <w:t>运输车辆采取加盖</w:t>
            </w:r>
            <w:r>
              <w:rPr>
                <w:rFonts w:hint="eastAsia" w:ascii="Times New Roman" w:hAnsi="Times New Roman" w:eastAsia="宋体" w:cs="Times New Roman"/>
                <w:kern w:val="0"/>
                <w:szCs w:val="21"/>
                <w:lang w:val="en-US" w:eastAsia="zh-CN"/>
              </w:rPr>
              <w:t>篷布</w:t>
            </w:r>
            <w:r>
              <w:rPr>
                <w:rFonts w:ascii="Times New Roman" w:hAnsi="Times New Roman" w:eastAsia="宋体" w:cs="Times New Roman"/>
                <w:kern w:val="0"/>
                <w:szCs w:val="21"/>
              </w:rPr>
              <w:t>、控制装载量</w:t>
            </w:r>
          </w:p>
        </w:tc>
        <w:tc>
          <w:tcPr>
            <w:tcW w:w="1287"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ascii="Times New Roman" w:hAnsi="Times New Roman" w:eastAsia="宋体" w:cs="Times New Roman"/>
                <w:bCs/>
                <w:szCs w:val="21"/>
              </w:rPr>
              <w:t>10</w:t>
            </w:r>
          </w:p>
        </w:tc>
        <w:tc>
          <w:tcPr>
            <w:tcW w:w="1125"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w:t>
            </w:r>
          </w:p>
        </w:tc>
        <w:tc>
          <w:tcPr>
            <w:tcW w:w="1695"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6</w:t>
            </w:r>
          </w:p>
        </w:tc>
        <w:tc>
          <w:tcPr>
            <w:tcW w:w="4743" w:type="dxa"/>
            <w:tcBorders>
              <w:righ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kern w:val="0"/>
                <w:szCs w:val="21"/>
              </w:rPr>
            </w:pPr>
            <w:r>
              <w:rPr>
                <w:rFonts w:ascii="Times New Roman" w:hAnsi="Times New Roman" w:eastAsia="宋体" w:cs="Times New Roman"/>
                <w:bCs/>
                <w:szCs w:val="21"/>
              </w:rPr>
              <w:t>直径为1m、高度为17m的1根锅炉烟囱</w:t>
            </w:r>
          </w:p>
        </w:tc>
        <w:tc>
          <w:tcPr>
            <w:tcW w:w="1287"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ascii="Times New Roman" w:hAnsi="Times New Roman" w:eastAsia="宋体" w:cs="Times New Roman"/>
                <w:bCs/>
                <w:szCs w:val="21"/>
              </w:rPr>
              <w:t>7</w:t>
            </w:r>
          </w:p>
        </w:tc>
        <w:tc>
          <w:tcPr>
            <w:tcW w:w="1125"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w:t>
            </w:r>
          </w:p>
        </w:tc>
        <w:tc>
          <w:tcPr>
            <w:tcW w:w="1695"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7</w:t>
            </w:r>
          </w:p>
        </w:tc>
        <w:tc>
          <w:tcPr>
            <w:tcW w:w="4743" w:type="dxa"/>
            <w:tcBorders>
              <w:righ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kern w:val="0"/>
                <w:szCs w:val="21"/>
              </w:rPr>
            </w:pPr>
            <w:r>
              <w:rPr>
                <w:rFonts w:ascii="Times New Roman" w:hAnsi="Times New Roman" w:eastAsia="宋体" w:cs="Times New Roman"/>
                <w:kern w:val="0"/>
                <w:szCs w:val="21"/>
              </w:rPr>
              <w:t>食堂高效油烟净化装置5套</w:t>
            </w:r>
          </w:p>
        </w:tc>
        <w:tc>
          <w:tcPr>
            <w:tcW w:w="1287"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ascii="Times New Roman" w:hAnsi="Times New Roman" w:eastAsia="宋体" w:cs="Times New Roman"/>
                <w:bCs/>
                <w:szCs w:val="21"/>
              </w:rPr>
              <w:t>40</w:t>
            </w:r>
          </w:p>
        </w:tc>
        <w:tc>
          <w:tcPr>
            <w:tcW w:w="1125"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16</w:t>
            </w:r>
          </w:p>
        </w:tc>
        <w:tc>
          <w:tcPr>
            <w:tcW w:w="1695" w:type="dxa"/>
            <w:tcBorders>
              <w:left w:val="single" w:color="auto" w:sz="4" w:space="0"/>
            </w:tcBorders>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2个食堂的2套净化装置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
                <w:bCs/>
                <w:szCs w:val="21"/>
              </w:rPr>
            </w:pPr>
            <w:r>
              <w:rPr>
                <w:rFonts w:ascii="Times New Roman" w:hAnsi="Times New Roman" w:eastAsia="宋体" w:cs="Times New Roman"/>
                <w:b/>
                <w:bCs/>
                <w:szCs w:val="21"/>
              </w:rPr>
              <w:t>三</w:t>
            </w:r>
          </w:p>
        </w:tc>
        <w:tc>
          <w:tcPr>
            <w:tcW w:w="6030" w:type="dxa"/>
            <w:gridSpan w:val="2"/>
            <w:vAlign w:val="center"/>
          </w:tcPr>
          <w:p>
            <w:pPr>
              <w:autoSpaceDE w:val="0"/>
              <w:autoSpaceDN w:val="0"/>
              <w:spacing w:line="280" w:lineRule="exact"/>
              <w:jc w:val="left"/>
              <w:textAlignment w:val="bottom"/>
              <w:rPr>
                <w:rFonts w:ascii="Times New Roman" w:hAnsi="Times New Roman" w:eastAsia="宋体" w:cs="Times New Roman"/>
                <w:b/>
                <w:bCs/>
                <w:szCs w:val="21"/>
              </w:rPr>
            </w:pPr>
            <w:r>
              <w:rPr>
                <w:rFonts w:ascii="Times New Roman" w:hAnsi="Times New Roman" w:eastAsia="宋体" w:cs="Times New Roman"/>
                <w:b/>
                <w:bCs/>
                <w:szCs w:val="21"/>
              </w:rPr>
              <w:t>噪声</w:t>
            </w:r>
            <w:r>
              <w:rPr>
                <w:rFonts w:ascii="Times New Roman" w:hAnsi="Times New Roman" w:eastAsia="宋体" w:cs="Times New Roman"/>
                <w:b/>
                <w:szCs w:val="21"/>
              </w:rPr>
              <w:t>污染控制</w:t>
            </w:r>
          </w:p>
        </w:tc>
        <w:tc>
          <w:tcPr>
            <w:tcW w:w="1125" w:type="dxa"/>
            <w:vAlign w:val="center"/>
          </w:tcPr>
          <w:p>
            <w:pPr>
              <w:autoSpaceDE w:val="0"/>
              <w:autoSpaceDN w:val="0"/>
              <w:spacing w:line="280" w:lineRule="exact"/>
              <w:jc w:val="left"/>
              <w:textAlignment w:val="bottom"/>
              <w:rPr>
                <w:rFonts w:ascii="Times New Roman" w:hAnsi="Times New Roman" w:eastAsia="宋体" w:cs="Times New Roman"/>
                <w:b/>
                <w:bCs/>
                <w:szCs w:val="21"/>
              </w:rPr>
            </w:pPr>
          </w:p>
        </w:tc>
        <w:tc>
          <w:tcPr>
            <w:tcW w:w="1695" w:type="dxa"/>
            <w:vAlign w:val="center"/>
          </w:tcPr>
          <w:p>
            <w:pPr>
              <w:autoSpaceDE w:val="0"/>
              <w:autoSpaceDN w:val="0"/>
              <w:spacing w:line="280" w:lineRule="exact"/>
              <w:jc w:val="left"/>
              <w:textAlignment w:val="bottom"/>
              <w:rPr>
                <w:rFonts w:ascii="Times New Roman" w:hAnsi="Times New Roman" w:eastAsia="宋体"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7"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8</w:t>
            </w:r>
          </w:p>
        </w:tc>
        <w:tc>
          <w:tcPr>
            <w:tcW w:w="4743"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ascii="Times New Roman" w:hAnsi="Times New Roman" w:eastAsia="宋体" w:cs="Times New Roman"/>
                <w:bCs/>
                <w:szCs w:val="21"/>
              </w:rPr>
              <w:t>强噪声设备（粉碎机、锅炉风机、水泵等）采取吸声、隔声、减振措施</w:t>
            </w:r>
          </w:p>
        </w:tc>
        <w:tc>
          <w:tcPr>
            <w:tcW w:w="1287"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ascii="Times New Roman" w:hAnsi="Times New Roman" w:eastAsia="宋体" w:cs="Times New Roman"/>
                <w:bCs/>
                <w:szCs w:val="21"/>
              </w:rPr>
              <w:t>40</w:t>
            </w:r>
          </w:p>
        </w:tc>
        <w:tc>
          <w:tcPr>
            <w:tcW w:w="1125"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26</w:t>
            </w:r>
          </w:p>
        </w:tc>
        <w:tc>
          <w:tcPr>
            <w:tcW w:w="1695"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
                <w:bCs/>
                <w:szCs w:val="21"/>
              </w:rPr>
            </w:pPr>
            <w:r>
              <w:rPr>
                <w:rFonts w:ascii="Times New Roman" w:hAnsi="Times New Roman" w:eastAsia="宋体" w:cs="Times New Roman"/>
                <w:b/>
                <w:bCs/>
                <w:szCs w:val="21"/>
              </w:rPr>
              <w:t>四</w:t>
            </w:r>
          </w:p>
        </w:tc>
        <w:tc>
          <w:tcPr>
            <w:tcW w:w="6030" w:type="dxa"/>
            <w:gridSpan w:val="2"/>
            <w:vAlign w:val="center"/>
          </w:tcPr>
          <w:p>
            <w:pPr>
              <w:pStyle w:val="17"/>
              <w:autoSpaceDE w:val="0"/>
              <w:autoSpaceDN w:val="0"/>
              <w:spacing w:line="280" w:lineRule="exact"/>
              <w:jc w:val="left"/>
              <w:textAlignment w:val="bottom"/>
              <w:rPr>
                <w:rFonts w:ascii="Times New Roman" w:hAnsi="Times New Roman" w:eastAsia="宋体" w:cs="Times New Roman"/>
                <w:b/>
                <w:bCs/>
                <w:sz w:val="21"/>
                <w:szCs w:val="21"/>
              </w:rPr>
            </w:pPr>
            <w:r>
              <w:rPr>
                <w:rFonts w:ascii="Times New Roman" w:hAnsi="Times New Roman" w:eastAsia="宋体" w:cs="Times New Roman"/>
                <w:b/>
                <w:sz w:val="21"/>
                <w:szCs w:val="21"/>
              </w:rPr>
              <w:t>固体废物污染防治</w:t>
            </w:r>
          </w:p>
        </w:tc>
        <w:tc>
          <w:tcPr>
            <w:tcW w:w="1125" w:type="dxa"/>
            <w:vAlign w:val="center"/>
          </w:tcPr>
          <w:p>
            <w:pPr>
              <w:pStyle w:val="17"/>
              <w:autoSpaceDE w:val="0"/>
              <w:autoSpaceDN w:val="0"/>
              <w:spacing w:line="280" w:lineRule="exact"/>
              <w:jc w:val="left"/>
              <w:textAlignment w:val="bottom"/>
              <w:rPr>
                <w:rFonts w:ascii="Times New Roman" w:hAnsi="Times New Roman" w:eastAsia="宋体" w:cs="Times New Roman"/>
                <w:b/>
                <w:sz w:val="21"/>
                <w:szCs w:val="21"/>
              </w:rPr>
            </w:pPr>
          </w:p>
        </w:tc>
        <w:tc>
          <w:tcPr>
            <w:tcW w:w="1695" w:type="dxa"/>
            <w:vAlign w:val="center"/>
          </w:tcPr>
          <w:p>
            <w:pPr>
              <w:pStyle w:val="17"/>
              <w:autoSpaceDE w:val="0"/>
              <w:autoSpaceDN w:val="0"/>
              <w:spacing w:line="280" w:lineRule="exact"/>
              <w:jc w:val="left"/>
              <w:textAlignment w:val="bottom"/>
              <w:rPr>
                <w:rFonts w:ascii="Times New Roman" w:hAnsi="Times New Roman" w:eastAsia="宋体" w:cs="Times New Roman"/>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Cs/>
                <w:szCs w:val="21"/>
              </w:rPr>
            </w:pPr>
            <w:r>
              <w:rPr>
                <w:rFonts w:hint="eastAsia" w:ascii="Times New Roman" w:hAnsi="Times New Roman" w:eastAsia="宋体" w:cs="Times New Roman"/>
                <w:bCs/>
                <w:szCs w:val="21"/>
              </w:rPr>
              <w:t>9</w:t>
            </w:r>
          </w:p>
        </w:tc>
        <w:tc>
          <w:tcPr>
            <w:tcW w:w="4743" w:type="dxa"/>
            <w:vAlign w:val="center"/>
          </w:tcPr>
          <w:p>
            <w:pPr>
              <w:autoSpaceDE w:val="0"/>
              <w:autoSpaceDN w:val="0"/>
              <w:spacing w:line="280" w:lineRule="exact"/>
              <w:jc w:val="center"/>
              <w:textAlignment w:val="bottom"/>
              <w:rPr>
                <w:rFonts w:ascii="Times New Roman" w:hAnsi="Times New Roman" w:eastAsia="宋体" w:cs="Times New Roman"/>
                <w:szCs w:val="21"/>
              </w:rPr>
            </w:pPr>
            <w:r>
              <w:rPr>
                <w:rFonts w:ascii="Times New Roman" w:hAnsi="Times New Roman" w:eastAsia="宋体" w:cs="Times New Roman"/>
                <w:szCs w:val="21"/>
              </w:rPr>
              <w:t>设置</w:t>
            </w:r>
            <w:r>
              <w:rPr>
                <w:rFonts w:hint="eastAsia"/>
              </w:rPr>
              <w:t>生产垃圾池、生活垃圾箱等</w:t>
            </w:r>
            <w:r>
              <w:rPr>
                <w:rStyle w:val="26"/>
              </w:rPr>
              <w:commentReference w:id="57"/>
            </w:r>
          </w:p>
        </w:tc>
        <w:tc>
          <w:tcPr>
            <w:tcW w:w="1287" w:type="dxa"/>
            <w:vAlign w:val="center"/>
          </w:tcPr>
          <w:p>
            <w:pPr>
              <w:pStyle w:val="17"/>
              <w:autoSpaceDE w:val="0"/>
              <w:autoSpaceDN w:val="0"/>
              <w:spacing w:line="280" w:lineRule="exact"/>
              <w:textAlignment w:val="bottom"/>
              <w:rPr>
                <w:rFonts w:ascii="Times New Roman" w:hAnsi="Times New Roman" w:eastAsia="宋体" w:cs="Times New Roman"/>
                <w:bCs/>
                <w:sz w:val="21"/>
                <w:szCs w:val="21"/>
              </w:rPr>
            </w:pPr>
            <w:r>
              <w:rPr>
                <w:rFonts w:ascii="Times New Roman" w:hAnsi="Times New Roman" w:eastAsia="宋体" w:cs="Times New Roman"/>
                <w:bCs/>
                <w:sz w:val="21"/>
                <w:szCs w:val="21"/>
              </w:rPr>
              <w:t>15</w:t>
            </w:r>
          </w:p>
        </w:tc>
        <w:tc>
          <w:tcPr>
            <w:tcW w:w="1125" w:type="dxa"/>
            <w:vAlign w:val="center"/>
          </w:tcPr>
          <w:p>
            <w:pPr>
              <w:pStyle w:val="17"/>
              <w:autoSpaceDE w:val="0"/>
              <w:autoSpaceDN w:val="0"/>
              <w:spacing w:line="280" w:lineRule="exact"/>
              <w:textAlignment w:val="bottom"/>
              <w:rPr>
                <w:rFonts w:ascii="Times New Roman" w:hAnsi="Times New Roman" w:eastAsia="宋体" w:cs="Times New Roman"/>
                <w:bCs/>
                <w:sz w:val="21"/>
                <w:szCs w:val="21"/>
              </w:rPr>
            </w:pPr>
            <w:r>
              <w:rPr>
                <w:rFonts w:hint="eastAsia" w:ascii="Times New Roman" w:hAnsi="Times New Roman" w:eastAsia="宋体" w:cs="Times New Roman"/>
                <w:bCs/>
                <w:sz w:val="21"/>
                <w:szCs w:val="21"/>
              </w:rPr>
              <w:t>10</w:t>
            </w:r>
          </w:p>
        </w:tc>
        <w:tc>
          <w:tcPr>
            <w:tcW w:w="1695" w:type="dxa"/>
            <w:vAlign w:val="center"/>
          </w:tcPr>
          <w:p>
            <w:pPr>
              <w:pStyle w:val="17"/>
              <w:autoSpaceDE w:val="0"/>
              <w:autoSpaceDN w:val="0"/>
              <w:spacing w:line="280" w:lineRule="exact"/>
              <w:textAlignment w:val="bottom"/>
              <w:rPr>
                <w:rFonts w:ascii="Times New Roman" w:hAnsi="Times New Roman" w:eastAsia="宋体" w:cs="Times New Roman"/>
                <w:bCs/>
                <w:sz w:val="21"/>
                <w:szCs w:val="21"/>
              </w:rPr>
            </w:pPr>
            <w:r>
              <w:rPr>
                <w:rFonts w:hint="eastAsia" w:ascii="Times New Roman" w:hAnsi="Times New Roman" w:eastAsia="宋体" w:cs="Times New Roman"/>
                <w:bCs/>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
                <w:bCs/>
                <w:szCs w:val="21"/>
              </w:rPr>
            </w:pPr>
            <w:r>
              <w:rPr>
                <w:rFonts w:ascii="Times New Roman" w:hAnsi="Times New Roman" w:eastAsia="宋体" w:cs="Times New Roman"/>
                <w:b/>
                <w:bCs/>
                <w:szCs w:val="21"/>
              </w:rPr>
              <w:t>五</w:t>
            </w:r>
          </w:p>
        </w:tc>
        <w:tc>
          <w:tcPr>
            <w:tcW w:w="6030" w:type="dxa"/>
            <w:gridSpan w:val="2"/>
            <w:vAlign w:val="center"/>
          </w:tcPr>
          <w:p>
            <w:pPr>
              <w:pStyle w:val="17"/>
              <w:autoSpaceDE w:val="0"/>
              <w:autoSpaceDN w:val="0"/>
              <w:spacing w:line="280" w:lineRule="exact"/>
              <w:jc w:val="left"/>
              <w:textAlignment w:val="bottom"/>
              <w:rPr>
                <w:rFonts w:ascii="Times New Roman" w:hAnsi="Times New Roman" w:eastAsia="宋体" w:cs="Times New Roman"/>
                <w:bCs/>
                <w:sz w:val="21"/>
                <w:szCs w:val="21"/>
              </w:rPr>
            </w:pPr>
            <w:r>
              <w:rPr>
                <w:rFonts w:ascii="Times New Roman" w:hAnsi="Times New Roman" w:eastAsia="宋体" w:cs="Times New Roman"/>
                <w:b/>
                <w:sz w:val="21"/>
                <w:szCs w:val="21"/>
              </w:rPr>
              <w:t>绿化</w:t>
            </w:r>
          </w:p>
        </w:tc>
        <w:tc>
          <w:tcPr>
            <w:tcW w:w="1125" w:type="dxa"/>
            <w:vAlign w:val="center"/>
          </w:tcPr>
          <w:p>
            <w:pPr>
              <w:pStyle w:val="17"/>
              <w:autoSpaceDE w:val="0"/>
              <w:autoSpaceDN w:val="0"/>
              <w:spacing w:line="280" w:lineRule="exact"/>
              <w:jc w:val="left"/>
              <w:textAlignment w:val="bottom"/>
              <w:rPr>
                <w:rFonts w:ascii="Times New Roman" w:hAnsi="Times New Roman" w:eastAsia="宋体" w:cs="Times New Roman"/>
                <w:b/>
                <w:sz w:val="21"/>
                <w:szCs w:val="21"/>
              </w:rPr>
            </w:pPr>
          </w:p>
        </w:tc>
        <w:tc>
          <w:tcPr>
            <w:tcW w:w="1695" w:type="dxa"/>
            <w:vAlign w:val="center"/>
          </w:tcPr>
          <w:p>
            <w:pPr>
              <w:pStyle w:val="17"/>
              <w:autoSpaceDE w:val="0"/>
              <w:autoSpaceDN w:val="0"/>
              <w:spacing w:line="280" w:lineRule="exact"/>
              <w:jc w:val="left"/>
              <w:textAlignment w:val="bottom"/>
              <w:rPr>
                <w:rFonts w:ascii="Times New Roman" w:hAnsi="Times New Roman" w:eastAsia="宋体" w:cs="Times New Roman"/>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
                <w:bCs/>
                <w:szCs w:val="21"/>
              </w:rPr>
            </w:pPr>
            <w:r>
              <w:rPr>
                <w:rFonts w:hint="eastAsia" w:ascii="Times New Roman" w:hAnsi="Times New Roman" w:eastAsia="宋体" w:cs="Times New Roman"/>
                <w:bCs/>
                <w:szCs w:val="21"/>
              </w:rPr>
              <w:t>10</w:t>
            </w:r>
          </w:p>
        </w:tc>
        <w:tc>
          <w:tcPr>
            <w:tcW w:w="4743" w:type="dxa"/>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种植绿化植被</w:t>
            </w:r>
          </w:p>
        </w:tc>
        <w:tc>
          <w:tcPr>
            <w:tcW w:w="1287" w:type="dxa"/>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bCs/>
                <w:szCs w:val="21"/>
              </w:rPr>
              <w:t>50</w:t>
            </w:r>
          </w:p>
        </w:tc>
        <w:tc>
          <w:tcPr>
            <w:tcW w:w="1125" w:type="dxa"/>
            <w:vAlign w:val="center"/>
          </w:tcPr>
          <w:p>
            <w:pPr>
              <w:spacing w:line="280" w:lineRule="exact"/>
              <w:jc w:val="center"/>
              <w:rPr>
                <w:rFonts w:ascii="Times New Roman" w:hAnsi="Times New Roman" w:eastAsia="宋体" w:cs="Times New Roman"/>
                <w:bCs/>
                <w:szCs w:val="21"/>
              </w:rPr>
            </w:pPr>
            <w:r>
              <w:rPr>
                <w:rFonts w:hint="eastAsia" w:ascii="Times New Roman" w:hAnsi="Times New Roman" w:eastAsia="宋体" w:cs="Times New Roman"/>
                <w:bCs/>
                <w:szCs w:val="21"/>
              </w:rPr>
              <w:t>60</w:t>
            </w:r>
          </w:p>
        </w:tc>
        <w:tc>
          <w:tcPr>
            <w:tcW w:w="1695" w:type="dxa"/>
            <w:vAlign w:val="center"/>
          </w:tcPr>
          <w:p>
            <w:pPr>
              <w:spacing w:line="280" w:lineRule="exact"/>
              <w:jc w:val="center"/>
              <w:rPr>
                <w:rFonts w:ascii="Times New Roman" w:hAnsi="Times New Roman" w:eastAsia="宋体" w:cs="Times New Roman"/>
                <w:bCs/>
                <w:szCs w:val="21"/>
              </w:rPr>
            </w:pPr>
            <w:r>
              <w:rPr>
                <w:rFonts w:hint="eastAsia" w:ascii="Times New Roman" w:hAnsi="Times New Roman" w:eastAsia="宋体" w:cs="Times New Roman"/>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588" w:type="dxa"/>
            <w:vAlign w:val="center"/>
          </w:tcPr>
          <w:p>
            <w:pPr>
              <w:autoSpaceDE w:val="0"/>
              <w:autoSpaceDN w:val="0"/>
              <w:spacing w:line="280" w:lineRule="exact"/>
              <w:jc w:val="center"/>
              <w:textAlignment w:val="bottom"/>
              <w:rPr>
                <w:rFonts w:ascii="Times New Roman" w:hAnsi="Times New Roman" w:eastAsia="宋体" w:cs="Times New Roman"/>
                <w:b/>
                <w:bCs/>
                <w:szCs w:val="21"/>
              </w:rPr>
            </w:pPr>
          </w:p>
        </w:tc>
        <w:tc>
          <w:tcPr>
            <w:tcW w:w="4743" w:type="dxa"/>
            <w:vAlign w:val="center"/>
          </w:tcPr>
          <w:p>
            <w:pPr>
              <w:spacing w:line="280" w:lineRule="exact"/>
              <w:jc w:val="center"/>
              <w:rPr>
                <w:rFonts w:ascii="Times New Roman" w:hAnsi="Times New Roman" w:eastAsia="宋体" w:cs="Times New Roman"/>
                <w:b/>
                <w:szCs w:val="21"/>
              </w:rPr>
            </w:pPr>
            <w:r>
              <w:rPr>
                <w:rFonts w:ascii="Times New Roman" w:hAnsi="Times New Roman" w:eastAsia="宋体" w:cs="Times New Roman"/>
                <w:b/>
                <w:szCs w:val="21"/>
              </w:rPr>
              <w:t>合   计</w:t>
            </w:r>
          </w:p>
        </w:tc>
        <w:tc>
          <w:tcPr>
            <w:tcW w:w="1287" w:type="dxa"/>
            <w:vAlign w:val="center"/>
          </w:tcPr>
          <w:p>
            <w:pPr>
              <w:spacing w:line="280" w:lineRule="exact"/>
              <w:jc w:val="center"/>
              <w:rPr>
                <w:rFonts w:ascii="Times New Roman" w:hAnsi="Times New Roman" w:eastAsia="宋体" w:cs="Times New Roman"/>
                <w:b/>
                <w:szCs w:val="21"/>
              </w:rPr>
            </w:pPr>
            <w:r>
              <w:rPr>
                <w:rFonts w:ascii="Times New Roman" w:hAnsi="Times New Roman" w:eastAsia="宋体" w:cs="Times New Roman"/>
                <w:b/>
                <w:szCs w:val="21"/>
              </w:rPr>
              <w:t>300</w:t>
            </w:r>
          </w:p>
        </w:tc>
        <w:tc>
          <w:tcPr>
            <w:tcW w:w="1125" w:type="dxa"/>
            <w:vAlign w:val="center"/>
          </w:tcPr>
          <w:p>
            <w:pPr>
              <w:spacing w:line="28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225.6</w:t>
            </w:r>
          </w:p>
        </w:tc>
        <w:tc>
          <w:tcPr>
            <w:tcW w:w="1695" w:type="dxa"/>
            <w:vAlign w:val="center"/>
          </w:tcPr>
          <w:p>
            <w:pPr>
              <w:spacing w:line="280" w:lineRule="exact"/>
              <w:jc w:val="center"/>
              <w:rPr>
                <w:rFonts w:ascii="Times New Roman" w:hAnsi="Times New Roman" w:eastAsia="宋体" w:cs="Times New Roman"/>
                <w:b/>
                <w:szCs w:val="21"/>
              </w:rPr>
            </w:pPr>
          </w:p>
        </w:tc>
      </w:tr>
    </w:tbl>
    <w:p>
      <w:pPr>
        <w:pStyle w:val="29"/>
        <w:outlineLvl w:val="9"/>
        <w:rPr>
          <w:rFonts w:eastAsiaTheme="minorEastAsia"/>
          <w:sz w:val="32"/>
          <w:szCs w:val="32"/>
        </w:rPr>
      </w:pPr>
      <w:bookmarkStart w:id="25" w:name="_Toc7452"/>
    </w:p>
    <w:p>
      <w:pPr>
        <w:pStyle w:val="6"/>
        <w:rPr>
          <w:rFonts w:cs="Times New Roman"/>
          <w:sz w:val="32"/>
          <w:szCs w:val="32"/>
        </w:rPr>
      </w:pPr>
      <w:r>
        <w:rPr>
          <w:rFonts w:hint="eastAsia" w:cs="Times New Roman"/>
          <w:sz w:val="32"/>
          <w:szCs w:val="32"/>
        </w:rPr>
        <w:t xml:space="preserve">4.4 </w:t>
      </w:r>
      <w:r>
        <w:rPr>
          <w:rFonts w:cs="Times New Roman"/>
          <w:sz w:val="32"/>
          <w:szCs w:val="32"/>
        </w:rPr>
        <w:t>“三同时”落实情况</w:t>
      </w:r>
    </w:p>
    <w:p>
      <w:pPr>
        <w:ind w:firstLine="480" w:firstLineChars="200"/>
        <w:rPr>
          <w:sz w:val="24"/>
          <w:szCs w:val="24"/>
        </w:rPr>
      </w:pPr>
      <w:r>
        <w:rPr>
          <w:sz w:val="24"/>
          <w:szCs w:val="24"/>
          <w:lang w:bidi="ar"/>
        </w:rPr>
        <w:t>本项目建设中基本执行了国家建设项目环境管理制度及“三同时”制度。</w:t>
      </w:r>
      <w:r>
        <w:rPr>
          <w:rFonts w:hint="eastAsia"/>
          <w:sz w:val="24"/>
          <w:szCs w:val="24"/>
          <w:lang w:bidi="ar"/>
        </w:rPr>
        <w:t>二期工程</w:t>
      </w:r>
      <w:r>
        <w:rPr>
          <w:sz w:val="24"/>
          <w:szCs w:val="24"/>
          <w:lang w:bidi="ar"/>
        </w:rPr>
        <w:t>环保措施落实情况见表</w:t>
      </w:r>
      <w:r>
        <w:rPr>
          <w:rFonts w:ascii="Times New Roman" w:hAnsi="Times New Roman" w:cs="Times New Roman"/>
          <w:sz w:val="24"/>
          <w:szCs w:val="24"/>
          <w:lang w:bidi="ar"/>
        </w:rPr>
        <w:t>4.4</w:t>
      </w:r>
      <w:r>
        <w:rPr>
          <w:sz w:val="24"/>
          <w:szCs w:val="24"/>
          <w:lang w:bidi="ar"/>
        </w:rPr>
        <w:t>。</w:t>
      </w:r>
    </w:p>
    <w:p>
      <w:pPr>
        <w:jc w:val="center"/>
        <w:rPr>
          <w:b/>
          <w:bCs/>
        </w:rPr>
      </w:pPr>
      <w:r>
        <w:rPr>
          <w:b/>
          <w:bCs/>
        </w:rPr>
        <w:t>表</w:t>
      </w:r>
      <w:r>
        <w:rPr>
          <w:rFonts w:ascii="Times New Roman" w:hAnsi="Times New Roman" w:cs="Times New Roman"/>
          <w:b/>
          <w:bCs/>
        </w:rPr>
        <w:t>4.4</w:t>
      </w:r>
      <w:r>
        <w:rPr>
          <w:rFonts w:hint="eastAsia"/>
          <w:b/>
          <w:bCs/>
        </w:rPr>
        <w:t xml:space="preserve"> 二期工程环保措施落实情况表</w:t>
      </w:r>
    </w:p>
    <w:tbl>
      <w:tblPr>
        <w:tblStyle w:val="22"/>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3110"/>
        <w:gridCol w:w="296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pStyle w:val="29"/>
              <w:jc w:val="center"/>
              <w:rPr>
                <w:rFonts w:eastAsiaTheme="minorEastAsia"/>
                <w:sz w:val="21"/>
                <w:szCs w:val="21"/>
              </w:rPr>
            </w:pPr>
            <w:r>
              <w:rPr>
                <w:rFonts w:hint="eastAsia" w:eastAsiaTheme="minorEastAsia"/>
                <w:sz w:val="21"/>
                <w:szCs w:val="21"/>
              </w:rPr>
              <w:t>类别</w:t>
            </w:r>
          </w:p>
        </w:tc>
        <w:tc>
          <w:tcPr>
            <w:tcW w:w="3110" w:type="dxa"/>
            <w:vAlign w:val="center"/>
          </w:tcPr>
          <w:p>
            <w:pPr>
              <w:pStyle w:val="29"/>
              <w:jc w:val="center"/>
              <w:rPr>
                <w:rFonts w:eastAsiaTheme="minorEastAsia"/>
                <w:sz w:val="21"/>
                <w:szCs w:val="21"/>
              </w:rPr>
            </w:pPr>
            <w:r>
              <w:rPr>
                <w:rFonts w:hint="eastAsia" w:eastAsiaTheme="minorEastAsia"/>
                <w:sz w:val="21"/>
                <w:szCs w:val="21"/>
              </w:rPr>
              <w:t>环评要求</w:t>
            </w:r>
          </w:p>
        </w:tc>
        <w:tc>
          <w:tcPr>
            <w:tcW w:w="2960" w:type="dxa"/>
            <w:vAlign w:val="center"/>
          </w:tcPr>
          <w:p>
            <w:pPr>
              <w:pStyle w:val="29"/>
              <w:jc w:val="center"/>
              <w:rPr>
                <w:rFonts w:eastAsiaTheme="minorEastAsia"/>
                <w:sz w:val="21"/>
                <w:szCs w:val="21"/>
              </w:rPr>
            </w:pPr>
            <w:r>
              <w:rPr>
                <w:rFonts w:hint="eastAsia" w:eastAsiaTheme="minorEastAsia"/>
                <w:sz w:val="21"/>
                <w:szCs w:val="21"/>
              </w:rPr>
              <w:t>实际建设</w:t>
            </w:r>
          </w:p>
        </w:tc>
        <w:tc>
          <w:tcPr>
            <w:tcW w:w="1359" w:type="dxa"/>
            <w:vAlign w:val="center"/>
          </w:tcPr>
          <w:p>
            <w:pPr>
              <w:pStyle w:val="29"/>
              <w:jc w:val="center"/>
              <w:rPr>
                <w:rFonts w:eastAsiaTheme="minorEastAsia"/>
                <w:sz w:val="21"/>
                <w:szCs w:val="21"/>
              </w:rPr>
            </w:pPr>
            <w:r>
              <w:rPr>
                <w:rFonts w:hint="eastAsia" w:eastAsiaTheme="minorEastAsia"/>
                <w:sz w:val="21"/>
                <w:szCs w:val="21"/>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pPr>
            <w:r>
              <w:t>水环境</w:t>
            </w:r>
          </w:p>
        </w:tc>
        <w:tc>
          <w:tcPr>
            <w:tcW w:w="3110" w:type="dxa"/>
            <w:vAlign w:val="center"/>
          </w:tcPr>
          <w:p>
            <w:r>
              <w:rPr>
                <w:rFonts w:hint="eastAsia"/>
              </w:rPr>
              <w:t>生产废水及生活污水排入厂区内已建设的中华污水处理厂进行处理</w:t>
            </w:r>
          </w:p>
        </w:tc>
        <w:tc>
          <w:tcPr>
            <w:tcW w:w="2960" w:type="dxa"/>
            <w:vAlign w:val="center"/>
          </w:tcPr>
          <w:p>
            <w:r>
              <w:rPr>
                <w:rFonts w:hint="eastAsia"/>
              </w:rPr>
              <w:t>生产废水及生活污水分别通过管网收集后，排入厂区内已建设的中华污水处理厂进行处理</w:t>
            </w:r>
          </w:p>
        </w:tc>
        <w:tc>
          <w:tcPr>
            <w:tcW w:w="1359" w:type="dxa"/>
            <w:vAlign w:val="center"/>
          </w:tcPr>
          <w:p>
            <w: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620" w:type="dxa"/>
            <w:vAlign w:val="center"/>
          </w:tcPr>
          <w:p>
            <w:pPr>
              <w:jc w:val="center"/>
            </w:pPr>
            <w:r>
              <w:t>大气环境</w:t>
            </w:r>
          </w:p>
        </w:tc>
        <w:tc>
          <w:tcPr>
            <w:tcW w:w="3110" w:type="dxa"/>
            <w:vAlign w:val="center"/>
          </w:tcPr>
          <w:p>
            <w:pPr>
              <w:numPr>
                <w:ilvl w:val="0"/>
                <w:numId w:val="3"/>
              </w:numPr>
            </w:pPr>
            <w:r>
              <w:t>制曲废气</w:t>
            </w:r>
            <w:r>
              <w:rPr>
                <w:rFonts w:hint="eastAsia"/>
              </w:rPr>
              <w:t>：选择除尘效率</w:t>
            </w:r>
            <w:r>
              <w:t>≥99%</w:t>
            </w:r>
            <w:r>
              <w:rPr>
                <w:rFonts w:hint="eastAsia"/>
              </w:rPr>
              <w:t>的布袋除尘器进行处理，并经过高于15m的烟囱进行排放；</w:t>
            </w:r>
          </w:p>
          <w:p>
            <w:pPr>
              <w:pStyle w:val="2"/>
              <w:numPr>
                <w:ilvl w:val="0"/>
                <w:numId w:val="3"/>
              </w:numPr>
              <w:rPr>
                <w:rFonts w:asciiTheme="minorHAnsi" w:hAnsiTheme="minorHAnsi" w:eastAsiaTheme="minorEastAsia" w:cstheme="minorBidi"/>
                <w:color w:val="auto"/>
                <w:sz w:val="21"/>
                <w:szCs w:val="22"/>
              </w:rPr>
            </w:pPr>
            <w:r>
              <w:rPr>
                <w:rFonts w:hint="eastAsia" w:asciiTheme="minorHAnsi" w:hAnsiTheme="minorHAnsi" w:eastAsiaTheme="minorEastAsia" w:cstheme="minorBidi"/>
                <w:color w:val="auto"/>
                <w:sz w:val="21"/>
                <w:szCs w:val="22"/>
              </w:rPr>
              <w:t>食堂油烟：经过高效油烟净化器处理后排放。</w:t>
            </w:r>
          </w:p>
        </w:tc>
        <w:tc>
          <w:tcPr>
            <w:tcW w:w="2960" w:type="dxa"/>
            <w:vAlign w:val="center"/>
          </w:tcPr>
          <w:p>
            <w:pPr>
              <w:numPr>
                <w:ilvl w:val="0"/>
                <w:numId w:val="4"/>
              </w:numPr>
            </w:pPr>
            <w:r>
              <w:rPr>
                <w:rFonts w:hint="eastAsia"/>
              </w:rPr>
              <w:t>制曲废气按照原料提升、区块粉碎及原料转运环节分别安装300型、128型及80型布袋除尘器；</w:t>
            </w:r>
          </w:p>
          <w:p>
            <w:pPr>
              <w:pStyle w:val="2"/>
              <w:numPr>
                <w:ilvl w:val="0"/>
                <w:numId w:val="4"/>
              </w:numPr>
              <w:rPr>
                <w:rFonts w:asciiTheme="minorHAnsi" w:hAnsiTheme="minorHAnsi" w:eastAsiaTheme="minorEastAsia" w:cstheme="minorBidi"/>
                <w:color w:val="auto"/>
                <w:sz w:val="21"/>
                <w:szCs w:val="22"/>
              </w:rPr>
            </w:pPr>
            <w:r>
              <w:rPr>
                <w:rFonts w:hint="eastAsia" w:asciiTheme="minorHAnsi" w:hAnsiTheme="minorHAnsi" w:eastAsiaTheme="minorEastAsia" w:cstheme="minorBidi"/>
                <w:color w:val="auto"/>
                <w:sz w:val="21"/>
                <w:szCs w:val="22"/>
              </w:rPr>
              <w:t>食堂油烟的排放也按照环评要求予以落实。</w:t>
            </w:r>
          </w:p>
        </w:tc>
        <w:tc>
          <w:tcPr>
            <w:tcW w:w="1359" w:type="dxa"/>
            <w:vAlign w:val="center"/>
          </w:tcPr>
          <w:p>
            <w:r>
              <w:t>已落实</w:t>
            </w:r>
            <w:r>
              <w:rPr>
                <w:rFonts w:hint="eastAsia"/>
              </w:rPr>
              <w:t>，一期加上二期工程</w:t>
            </w:r>
            <w:r>
              <w:rPr>
                <w:rFonts w:hint="eastAsia" w:ascii="Times New Roman" w:hAnsi="Times New Roman" w:cs="Times New Roman"/>
                <w:szCs w:val="21"/>
              </w:rPr>
              <w:t>实际投入12套布袋除尘系统（4套80</w:t>
            </w:r>
            <w:r>
              <w:rPr>
                <w:rFonts w:hint="eastAsia"/>
              </w:rPr>
              <w:t>型</w:t>
            </w:r>
            <w:r>
              <w:rPr>
                <w:rFonts w:hint="eastAsia" w:ascii="Times New Roman" w:hAnsi="Times New Roman" w:cs="Times New Roman"/>
                <w:szCs w:val="21"/>
              </w:rPr>
              <w:t>，4套300</w:t>
            </w:r>
            <w:r>
              <w:rPr>
                <w:rFonts w:hint="eastAsia"/>
              </w:rPr>
              <w:t>型</w:t>
            </w:r>
            <w:r>
              <w:rPr>
                <w:rFonts w:hint="eastAsia" w:ascii="Times New Roman" w:hAnsi="Times New Roman" w:cs="Times New Roman"/>
                <w:szCs w:val="21"/>
              </w:rPr>
              <w:t>，4套128</w:t>
            </w:r>
            <w:r>
              <w:rPr>
                <w:rFonts w:hint="eastAsia"/>
              </w:rPr>
              <w:t>型</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pPr>
            <w:r>
              <w:t>声环境</w:t>
            </w:r>
          </w:p>
        </w:tc>
        <w:tc>
          <w:tcPr>
            <w:tcW w:w="3110" w:type="dxa"/>
            <w:vAlign w:val="center"/>
          </w:tcPr>
          <w:p>
            <w:r>
              <w:rPr>
                <w:rFonts w:hint="eastAsia"/>
              </w:rPr>
              <w:t>通过减震消声设施、绿化降噪等方式，对机械设备及车辆产生的噪声进行处理</w:t>
            </w:r>
          </w:p>
        </w:tc>
        <w:tc>
          <w:tcPr>
            <w:tcW w:w="2960" w:type="dxa"/>
            <w:vAlign w:val="center"/>
          </w:tcPr>
          <w:p>
            <w:pPr>
              <w:numPr>
                <w:ilvl w:val="0"/>
                <w:numId w:val="5"/>
              </w:numPr>
            </w:pPr>
            <w:r>
              <w:rPr>
                <w:rFonts w:hint="eastAsia"/>
              </w:rPr>
              <w:t>对车间厂房的密闭性进行加强；</w:t>
            </w:r>
          </w:p>
          <w:p>
            <w:pPr>
              <w:pStyle w:val="2"/>
              <w:numPr>
                <w:ilvl w:val="0"/>
                <w:numId w:val="5"/>
              </w:numPr>
              <w:rPr>
                <w:rFonts w:asciiTheme="minorHAnsi" w:hAnsiTheme="minorHAnsi" w:eastAsiaTheme="minorEastAsia" w:cstheme="minorBidi"/>
                <w:color w:val="auto"/>
                <w:sz w:val="21"/>
                <w:szCs w:val="22"/>
              </w:rPr>
            </w:pPr>
            <w:r>
              <w:rPr>
                <w:rFonts w:hint="eastAsia" w:asciiTheme="minorHAnsi" w:hAnsiTheme="minorHAnsi" w:eastAsiaTheme="minorEastAsia" w:cstheme="minorBidi"/>
                <w:color w:val="auto"/>
                <w:sz w:val="21"/>
                <w:szCs w:val="22"/>
              </w:rPr>
              <w:t>在粉碎机、水泵、应风机等设备周围加强了隔音与减震；</w:t>
            </w:r>
          </w:p>
          <w:p>
            <w:pPr>
              <w:pStyle w:val="2"/>
              <w:numPr>
                <w:ilvl w:val="0"/>
                <w:numId w:val="5"/>
              </w:numPr>
              <w:rPr>
                <w:rFonts w:asciiTheme="minorHAnsi" w:hAnsiTheme="minorHAnsi" w:eastAsiaTheme="minorEastAsia" w:cstheme="minorBidi"/>
                <w:color w:val="auto"/>
                <w:sz w:val="21"/>
                <w:szCs w:val="22"/>
              </w:rPr>
            </w:pPr>
            <w:r>
              <w:rPr>
                <w:rFonts w:hint="eastAsia" w:asciiTheme="minorHAnsi" w:hAnsiTheme="minorHAnsi" w:eastAsiaTheme="minorEastAsia" w:cstheme="minorBidi"/>
                <w:color w:val="auto"/>
                <w:sz w:val="21"/>
                <w:szCs w:val="22"/>
              </w:rPr>
              <w:t>厂区车辆行驶路线进行了合理规划</w:t>
            </w:r>
            <w:commentRangeStart w:id="58"/>
            <w:r>
              <w:rPr>
                <w:rFonts w:hint="eastAsia" w:asciiTheme="minorHAnsi" w:hAnsiTheme="minorHAnsi" w:eastAsiaTheme="minorEastAsia" w:cstheme="minorBidi"/>
                <w:color w:val="auto"/>
                <w:sz w:val="21"/>
                <w:szCs w:val="22"/>
              </w:rPr>
              <w:t>；</w:t>
            </w:r>
            <w:commentRangeEnd w:id="58"/>
            <w:r>
              <w:rPr>
                <w:rStyle w:val="26"/>
                <w:rFonts w:asciiTheme="minorHAnsi" w:hAnsiTheme="minorHAnsi" w:eastAsiaTheme="minorEastAsia" w:cstheme="minorBidi"/>
                <w:color w:val="auto"/>
                <w:kern w:val="2"/>
              </w:rPr>
              <w:commentReference w:id="58"/>
            </w:r>
          </w:p>
          <w:p>
            <w:pPr>
              <w:pStyle w:val="2"/>
              <w:numPr>
                <w:ilvl w:val="0"/>
                <w:numId w:val="5"/>
              </w:numPr>
              <w:rPr>
                <w:rFonts w:asciiTheme="minorHAnsi" w:hAnsiTheme="minorHAnsi" w:eastAsiaTheme="minorEastAsia" w:cstheme="minorBidi"/>
                <w:color w:val="auto"/>
                <w:sz w:val="21"/>
                <w:szCs w:val="22"/>
              </w:rPr>
            </w:pPr>
            <w:r>
              <w:rPr>
                <w:rFonts w:hint="eastAsia" w:asciiTheme="minorHAnsi" w:hAnsiTheme="minorHAnsi" w:eastAsiaTheme="minorEastAsia" w:cstheme="minorBidi"/>
                <w:color w:val="auto"/>
                <w:sz w:val="21"/>
                <w:szCs w:val="22"/>
              </w:rPr>
              <w:t>在生产厂房周围栽种绿化植被。</w:t>
            </w:r>
          </w:p>
        </w:tc>
        <w:tc>
          <w:tcPr>
            <w:tcW w:w="1359" w:type="dxa"/>
            <w:vAlign w:val="center"/>
          </w:tcPr>
          <w:p>
            <w: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pPr>
            <w:r>
              <w:t>固废</w:t>
            </w:r>
          </w:p>
        </w:tc>
        <w:tc>
          <w:tcPr>
            <w:tcW w:w="3110" w:type="dxa"/>
            <w:vAlign w:val="center"/>
          </w:tcPr>
          <w:p>
            <w:pPr>
              <w:numPr>
                <w:ilvl w:val="0"/>
                <w:numId w:val="6"/>
              </w:numPr>
            </w:pPr>
            <w:r>
              <w:t>本项目产生的酒糟运往茅台生态循环经济产业示范园</w:t>
            </w:r>
            <w:r>
              <w:rPr>
                <w:rFonts w:hint="eastAsia"/>
              </w:rPr>
              <w:t>进行综合利用；</w:t>
            </w:r>
          </w:p>
          <w:p>
            <w:pPr>
              <w:pStyle w:val="2"/>
              <w:numPr>
                <w:ilvl w:val="0"/>
                <w:numId w:val="6"/>
              </w:numPr>
              <w:rPr>
                <w:rFonts w:asciiTheme="minorHAnsi" w:hAnsiTheme="minorHAnsi" w:eastAsiaTheme="minorEastAsia" w:cstheme="minorBidi"/>
                <w:color w:val="auto"/>
                <w:sz w:val="21"/>
                <w:szCs w:val="22"/>
              </w:rPr>
            </w:pPr>
            <w:r>
              <w:rPr>
                <w:rFonts w:hint="eastAsia" w:asciiTheme="minorHAnsi" w:hAnsiTheme="minorHAnsi" w:eastAsiaTheme="minorEastAsia" w:cstheme="minorBidi"/>
                <w:color w:val="auto"/>
                <w:sz w:val="21"/>
                <w:szCs w:val="22"/>
              </w:rPr>
              <w:t>本项目产生的废稻草、废陶坛、生活垃圾运送至生活垃圾填埋场进行处理。</w:t>
            </w:r>
          </w:p>
          <w:p>
            <w:pPr>
              <w:pStyle w:val="2"/>
              <w:numPr>
                <w:ilvl w:val="0"/>
                <w:numId w:val="6"/>
              </w:numPr>
              <w:rPr>
                <w:rFonts w:asciiTheme="minorHAnsi" w:hAnsiTheme="minorHAnsi" w:eastAsiaTheme="minorEastAsia" w:cstheme="minorBidi"/>
                <w:color w:val="auto"/>
                <w:sz w:val="21"/>
                <w:szCs w:val="22"/>
              </w:rPr>
            </w:pPr>
            <w:r>
              <w:rPr>
                <w:rFonts w:hint="eastAsia" w:asciiTheme="minorHAnsi" w:hAnsiTheme="minorHAnsi" w:eastAsiaTheme="minorEastAsia" w:cstheme="minorBidi"/>
                <w:color w:val="auto"/>
                <w:sz w:val="21"/>
                <w:szCs w:val="22"/>
              </w:rPr>
              <w:t>废窖泥交由有一般工业固体废物处理资质的单位处置。</w:t>
            </w:r>
          </w:p>
        </w:tc>
        <w:tc>
          <w:tcPr>
            <w:tcW w:w="2960" w:type="dxa"/>
            <w:vAlign w:val="center"/>
          </w:tcPr>
          <w:p>
            <w:pPr>
              <w:numPr>
                <w:ilvl w:val="255"/>
                <w:numId w:val="0"/>
              </w:numPr>
              <w:rPr>
                <w:rFonts w:hint="eastAsia" w:eastAsiaTheme="minorEastAsia"/>
                <w:lang w:eastAsia="zh-CN"/>
              </w:rPr>
            </w:pPr>
            <w:r>
              <w:t>1</w:t>
            </w:r>
            <w:r>
              <w:rPr>
                <w:rFonts w:hint="eastAsia"/>
              </w:rPr>
              <w:t>、本项目产生的酒糟及废弃稻草集中收集后交由有资质的单位综合利用，目前交由茅台循环产投公司综合利用</w:t>
            </w:r>
            <w:r>
              <w:commentReference w:id="59"/>
            </w:r>
            <w:r>
              <w:rPr>
                <w:rFonts w:hint="eastAsia"/>
                <w:lang w:eastAsia="zh-CN"/>
              </w:rPr>
              <w:t>；</w:t>
            </w:r>
          </w:p>
          <w:p>
            <w:pPr>
              <w:numPr>
                <w:ilvl w:val="255"/>
                <w:numId w:val="0"/>
              </w:numPr>
            </w:pPr>
            <w:r>
              <w:t>2、本项目产生的废陶坛、生活垃圾</w:t>
            </w:r>
            <w:r>
              <w:rPr>
                <w:rFonts w:hint="eastAsia"/>
              </w:rPr>
              <w:t>统一收集后交由环卫部门处置</w:t>
            </w:r>
            <w:r>
              <w:rPr>
                <w:rStyle w:val="26"/>
              </w:rPr>
              <w:commentReference w:id="60"/>
            </w:r>
            <w:r>
              <w:t>。</w:t>
            </w:r>
          </w:p>
          <w:p>
            <w:pPr>
              <w:numPr>
                <w:ilvl w:val="255"/>
                <w:numId w:val="0"/>
              </w:numPr>
            </w:pPr>
            <w:r>
              <w:t>3、本项目废窖泥由各制酒车间统一集中收集到新建的窖泥中转场暂存，然后交由具有资质的单位处置。</w:t>
            </w:r>
          </w:p>
        </w:tc>
        <w:tc>
          <w:tcPr>
            <w:tcW w:w="1359" w:type="dxa"/>
            <w:vAlign w:val="center"/>
          </w:tcPr>
          <w:p>
            <w: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r>
              <w:t>环境管理</w:t>
            </w:r>
          </w:p>
        </w:tc>
        <w:tc>
          <w:tcPr>
            <w:tcW w:w="3110" w:type="dxa"/>
            <w:vAlign w:val="center"/>
          </w:tcPr>
          <w:p>
            <w:r>
              <w:rPr>
                <w:rFonts w:hint="eastAsia"/>
              </w:rPr>
              <w:t>配备环保管理人员，按照环保管理计划开展工作。</w:t>
            </w:r>
          </w:p>
        </w:tc>
        <w:tc>
          <w:tcPr>
            <w:tcW w:w="2960" w:type="dxa"/>
            <w:vAlign w:val="center"/>
          </w:tcPr>
          <w:p>
            <w:r>
              <w:rPr>
                <w:rFonts w:hint="eastAsia"/>
              </w:rPr>
              <w:t>定期进行环保政策宣贯，定期进行各污染环节的检查，定期开展环保专业培训。</w:t>
            </w:r>
          </w:p>
        </w:tc>
        <w:tc>
          <w:tcPr>
            <w:tcW w:w="1359" w:type="dxa"/>
            <w:vAlign w:val="center"/>
          </w:tcPr>
          <w:p>
            <w:r>
              <w:t>已落实</w:t>
            </w:r>
          </w:p>
        </w:tc>
      </w:tr>
    </w:tbl>
    <w:p>
      <w:pPr>
        <w:pStyle w:val="29"/>
        <w:outlineLvl w:val="9"/>
        <w:rPr>
          <w:rFonts w:eastAsiaTheme="minorEastAsia"/>
          <w:sz w:val="32"/>
          <w:szCs w:val="32"/>
        </w:rPr>
      </w:pPr>
    </w:p>
    <w:p>
      <w:pPr>
        <w:pStyle w:val="29"/>
        <w:outlineLvl w:val="9"/>
        <w:rPr>
          <w:rFonts w:eastAsiaTheme="minorEastAsia"/>
          <w:sz w:val="32"/>
          <w:szCs w:val="32"/>
        </w:rPr>
      </w:pPr>
    </w:p>
    <w:p>
      <w:pPr>
        <w:pStyle w:val="29"/>
        <w:outlineLvl w:val="9"/>
        <w:rPr>
          <w:rFonts w:eastAsiaTheme="minorEastAsia"/>
          <w:sz w:val="32"/>
          <w:szCs w:val="32"/>
        </w:rPr>
      </w:pPr>
    </w:p>
    <w:p>
      <w:pPr>
        <w:pStyle w:val="29"/>
        <w:outlineLvl w:val="9"/>
        <w:rPr>
          <w:rFonts w:eastAsiaTheme="minorEastAsia"/>
          <w:sz w:val="32"/>
          <w:szCs w:val="32"/>
        </w:rPr>
      </w:pPr>
    </w:p>
    <w:p>
      <w:pPr>
        <w:pStyle w:val="29"/>
        <w:outlineLvl w:val="9"/>
        <w:rPr>
          <w:rFonts w:eastAsiaTheme="minorEastAsia"/>
          <w:sz w:val="32"/>
          <w:szCs w:val="32"/>
        </w:rPr>
      </w:pPr>
    </w:p>
    <w:p>
      <w:pPr>
        <w:pStyle w:val="29"/>
        <w:outlineLvl w:val="9"/>
        <w:rPr>
          <w:rFonts w:eastAsiaTheme="minorEastAsia"/>
          <w:sz w:val="32"/>
          <w:szCs w:val="32"/>
        </w:rPr>
      </w:pPr>
    </w:p>
    <w:p>
      <w:pPr>
        <w:pStyle w:val="29"/>
        <w:rPr>
          <w:rFonts w:eastAsiaTheme="minorEastAsia"/>
          <w:sz w:val="36"/>
          <w:szCs w:val="36"/>
        </w:rPr>
      </w:pPr>
      <w:r>
        <w:rPr>
          <w:rFonts w:hint="eastAsia" w:eastAsiaTheme="minorEastAsia"/>
          <w:sz w:val="36"/>
          <w:szCs w:val="36"/>
        </w:rPr>
        <w:t xml:space="preserve">5 </w:t>
      </w:r>
      <w:r>
        <w:rPr>
          <w:rFonts w:eastAsiaTheme="minorEastAsia"/>
          <w:sz w:val="36"/>
          <w:szCs w:val="36"/>
        </w:rPr>
        <w:t>环境</w:t>
      </w:r>
      <w:r>
        <w:rPr>
          <w:rFonts w:hint="eastAsia" w:eastAsiaTheme="minorEastAsia"/>
          <w:sz w:val="36"/>
          <w:szCs w:val="36"/>
        </w:rPr>
        <w:t>影响</w:t>
      </w:r>
      <w:r>
        <w:rPr>
          <w:rFonts w:eastAsiaTheme="minorEastAsia"/>
          <w:sz w:val="36"/>
          <w:szCs w:val="36"/>
        </w:rPr>
        <w:t>报告书主要结论与建议及其审批部门审批决定</w:t>
      </w:r>
      <w:bookmarkEnd w:id="25"/>
    </w:p>
    <w:p>
      <w:pPr>
        <w:pStyle w:val="29"/>
        <w:outlineLvl w:val="1"/>
        <w:rPr>
          <w:rFonts w:eastAsiaTheme="minorEastAsia"/>
          <w:sz w:val="32"/>
          <w:szCs w:val="32"/>
        </w:rPr>
      </w:pPr>
      <w:r>
        <w:rPr>
          <w:rFonts w:hint="eastAsia" w:eastAsiaTheme="minorEastAsia"/>
          <w:sz w:val="32"/>
          <w:szCs w:val="32"/>
        </w:rPr>
        <w:t>5.1</w:t>
      </w:r>
      <w:bookmarkStart w:id="26" w:name="_Toc28203"/>
      <w:r>
        <w:rPr>
          <w:rFonts w:eastAsiaTheme="minorEastAsia"/>
          <w:sz w:val="32"/>
          <w:szCs w:val="32"/>
        </w:rPr>
        <w:t>环境报告书主要结论与建议</w:t>
      </w:r>
      <w:bookmarkEnd w:id="26"/>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6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rPr>
                <w:b/>
                <w:bCs/>
              </w:rPr>
            </w:pPr>
            <w:r>
              <w:rPr>
                <w:rFonts w:hint="eastAsia"/>
                <w:b/>
                <w:bCs/>
              </w:rPr>
              <w:t>类型</w:t>
            </w:r>
          </w:p>
        </w:tc>
        <w:tc>
          <w:tcPr>
            <w:tcW w:w="6889" w:type="dxa"/>
            <w:vAlign w:val="center"/>
          </w:tcPr>
          <w:p>
            <w:pPr>
              <w:jc w:val="center"/>
              <w:rPr>
                <w:b/>
                <w:bCs/>
              </w:rPr>
            </w:pPr>
            <w:r>
              <w:rPr>
                <w:rFonts w:hint="eastAsia"/>
                <w:b/>
                <w:bCs/>
              </w:rPr>
              <w:t>报告书结论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5" w:type="dxa"/>
            <w:vAlign w:val="center"/>
          </w:tcPr>
          <w:p>
            <w:pPr>
              <w:jc w:val="center"/>
            </w:pPr>
            <w:r>
              <w:rPr>
                <w:rFonts w:hint="eastAsia"/>
              </w:rPr>
              <w:t>大气环境</w:t>
            </w:r>
          </w:p>
        </w:tc>
        <w:tc>
          <w:tcPr>
            <w:tcW w:w="6889" w:type="dxa"/>
            <w:vAlign w:val="center"/>
          </w:tcPr>
          <w:p>
            <w:pPr>
              <w:numPr>
                <w:ilvl w:val="0"/>
                <w:numId w:val="7"/>
              </w:numPr>
              <w:rPr>
                <w:lang w:val="zh-CN"/>
              </w:rPr>
            </w:pPr>
            <w:r>
              <w:t>在正常排放条件下，拟建项目大气污染物PM10、SO2、NO2及粉尘对地面浓度的贡献值较小。建设单位应加强管理，对除尘实施定期检修，杜绝非正常排放。拟建项目无需设置大气防护距离及卫生防护距离</w:t>
            </w:r>
            <w:r>
              <w:rPr>
                <w:lang w:val="zh-CN"/>
              </w:rPr>
              <w:t>。</w:t>
            </w:r>
          </w:p>
          <w:p>
            <w:pPr>
              <w:numPr>
                <w:ilvl w:val="0"/>
                <w:numId w:val="7"/>
              </w:numPr>
            </w:pPr>
            <w:r>
              <w:rPr>
                <w:rFonts w:hint="eastAsia"/>
              </w:rPr>
              <w:t>施工期：</w:t>
            </w:r>
            <w:r>
              <w:rPr>
                <w:rFonts w:ascii="Times New Roman" w:hAnsi="Times New Roman" w:cs="Times New Roman"/>
              </w:rPr>
              <w:t>施工现场裸露场地和集中堆土区域应采取覆盖、固化</w:t>
            </w:r>
            <w:r>
              <w:rPr>
                <w:rFonts w:hint="eastAsia" w:ascii="Times New Roman" w:hAnsi="Times New Roman" w:cs="Times New Roman"/>
              </w:rPr>
              <w:t>、</w:t>
            </w:r>
            <w:r>
              <w:rPr>
                <w:rFonts w:ascii="Times New Roman" w:hAnsi="Times New Roman" w:cs="Times New Roman"/>
              </w:rPr>
              <w:t>绿化</w:t>
            </w:r>
            <w:r>
              <w:rPr>
                <w:rFonts w:hint="eastAsia" w:ascii="Times New Roman" w:hAnsi="Times New Roman" w:cs="Times New Roman"/>
              </w:rPr>
              <w:t>、</w:t>
            </w:r>
            <w:r>
              <w:rPr>
                <w:rFonts w:ascii="Times New Roman" w:hAnsi="Times New Roman" w:cs="Times New Roman"/>
              </w:rPr>
              <w:t>配备喷淋或者其他抑尘设备等措施</w:t>
            </w:r>
            <w:r>
              <w:rPr>
                <w:rFonts w:hint="eastAsia" w:ascii="Times New Roman" w:hAnsi="Times New Roman" w:cs="Times New Roman"/>
              </w:rPr>
              <w:t>，</w:t>
            </w:r>
            <w:r>
              <w:rPr>
                <w:rFonts w:ascii="Times New Roman" w:hAnsi="Times New Roman" w:cs="Times New Roman"/>
              </w:rPr>
              <w:t>运送散装物料、建筑垃圾的，必须采用密闭方式</w:t>
            </w:r>
            <w:r>
              <w:rPr>
                <w:rFonts w:hint="eastAsia"/>
              </w:rPr>
              <w:t xml:space="preserve"> 。</w:t>
            </w:r>
          </w:p>
          <w:p>
            <w:r>
              <w:rPr>
                <w:rFonts w:hint="eastAsia"/>
              </w:rPr>
              <w:t>3、运营期：</w:t>
            </w:r>
            <w:r>
              <w:rPr>
                <w:rFonts w:ascii="Times New Roman" w:hAnsi="Times New Roman" w:cs="Times New Roman"/>
              </w:rPr>
              <w:t>在制曲车间小麦及高粱粉碎工段工序中会产生少量的无组织粉尘，粉碎机自带布袋除尘器。</w:t>
            </w:r>
            <w:r>
              <w:rPr>
                <w:rFonts w:ascii="Times New Roman" w:hAnsi="Times New Roman" w:cs="Times New Roman"/>
                <w:bCs/>
              </w:rPr>
              <w:t>技改项目在现有锅炉房中设置1台30t/h的燃气锅炉，使用天然气，产生的烟气，污染物排放浓度可达到</w:t>
            </w:r>
            <w:r>
              <w:rPr>
                <w:rFonts w:ascii="Times New Roman" w:hAnsi="Times New Roman" w:cs="Times New Roman"/>
              </w:rPr>
              <w:t>《锅炉大气污染物排放标准》（GB13271-2014）表2燃气锅炉标准限值，无需采取脱硫脱销措施，产生的锅炉烟气经锅炉房17m的烟囱达标排放。</w:t>
            </w:r>
            <w:r>
              <w:rPr>
                <w:rFonts w:ascii="Times New Roman" w:hAnsi="Times New Roman" w:cs="Times New Roman"/>
                <w:szCs w:val="20"/>
              </w:rPr>
              <w:t>项目食堂安装油烟净化装置，其油烟去除效率达到90%以上达到《饮食业油烟排放标准》(GB18483-2001</w:t>
            </w:r>
            <w:r>
              <w:rPr>
                <w:rFonts w:hint="eastAsia" w:ascii="Times New Roman" w:hAnsi="Times New Roman" w:cs="Times New Roman"/>
                <w:szCs w:val="20"/>
                <w:lang w:eastAsia="zh-CN"/>
              </w:rPr>
              <w:t>）</w:t>
            </w:r>
            <w:r>
              <w:rPr>
                <w:rFonts w:ascii="Times New Roman" w:hAnsi="Times New Roman" w:cs="Times New Roman"/>
                <w:szCs w:val="20"/>
              </w:rPr>
              <w:t>中型标准要求。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pPr>
            <w:r>
              <w:rPr>
                <w:rFonts w:hint="eastAsia"/>
              </w:rPr>
              <w:t>水环境</w:t>
            </w:r>
          </w:p>
        </w:tc>
        <w:tc>
          <w:tcPr>
            <w:tcW w:w="6889" w:type="dxa"/>
            <w:vAlign w:val="center"/>
          </w:tcPr>
          <w:p>
            <w:pPr>
              <w:numPr>
                <w:ilvl w:val="0"/>
                <w:numId w:val="8"/>
              </w:numPr>
            </w:pPr>
            <w:r>
              <w:t>正常工况下，污水经处理后排入盐津河，对河流水质影响较小。为避免污染事故的发生，中华片区污水处理厂必须加强污水处理站管理，建设事故应急池、采取启用备用电源和备用水泵等环境污染防控措施。污水处理厂各设施和污水收集管网均采取了相应的防渗措施，对地下水影响较小。本项目污水处理厂各设施和污水收集管网均采取了相应的防渗措施，酒糟运至茅台生态循环产业园综合利用；废窖泥交由有一般工业固体废物处理资质的单位处置；生活垃圾集中收集后交由环卫部门运至当地生活垃圾填埋场处理，厂区所排污染物对地下水没有明显影响。</w:t>
            </w:r>
          </w:p>
          <w:p>
            <w:pPr>
              <w:pStyle w:val="2"/>
              <w:numPr>
                <w:ilvl w:val="0"/>
                <w:numId w:val="8"/>
              </w:numPr>
              <w:jc w:val="both"/>
              <w:rPr>
                <w:rFonts w:asciiTheme="minorHAnsi" w:hAnsiTheme="minorHAnsi" w:eastAsiaTheme="minorEastAsia" w:cstheme="minorBidi"/>
                <w:color w:val="auto"/>
                <w:kern w:val="2"/>
                <w:sz w:val="21"/>
                <w:szCs w:val="22"/>
              </w:rPr>
            </w:pPr>
            <w:r>
              <w:rPr>
                <w:rFonts w:hint="eastAsia" w:asciiTheme="minorHAnsi" w:hAnsiTheme="minorHAnsi" w:eastAsiaTheme="minorEastAsia" w:cstheme="minorBidi"/>
                <w:color w:val="auto"/>
                <w:kern w:val="2"/>
                <w:sz w:val="21"/>
                <w:szCs w:val="22"/>
              </w:rPr>
              <w:t>施工期：</w:t>
            </w:r>
            <w:r>
              <w:rPr>
                <w:rFonts w:asciiTheme="minorHAnsi" w:hAnsiTheme="minorHAnsi" w:eastAsiaTheme="minorEastAsia" w:cstheme="minorBidi"/>
                <w:color w:val="auto"/>
                <w:kern w:val="2"/>
                <w:sz w:val="21"/>
                <w:szCs w:val="22"/>
              </w:rPr>
              <w:t>施工期废水修建三级沉淀池，通过三级沉淀处理后回用于防尘及绿化。沉淀的泥沙作为固体废物运至专门的废渣堆场处置。生活废水预处理后经污水管网进入中华片区污水处理站处理。</w:t>
            </w:r>
          </w:p>
          <w:p>
            <w:pPr>
              <w:pStyle w:val="2"/>
              <w:numPr>
                <w:ilvl w:val="0"/>
                <w:numId w:val="8"/>
              </w:numPr>
              <w:jc w:val="both"/>
              <w:rPr>
                <w:rFonts w:asciiTheme="minorHAnsi" w:hAnsiTheme="minorHAnsi" w:eastAsiaTheme="minorEastAsia" w:cstheme="minorBidi"/>
                <w:color w:val="auto"/>
                <w:kern w:val="2"/>
                <w:sz w:val="21"/>
                <w:szCs w:val="22"/>
              </w:rPr>
            </w:pPr>
            <w:r>
              <w:rPr>
                <w:rFonts w:hint="eastAsia" w:asciiTheme="minorHAnsi" w:hAnsiTheme="minorHAnsi" w:eastAsiaTheme="minorEastAsia" w:cstheme="minorBidi"/>
                <w:color w:val="auto"/>
                <w:kern w:val="2"/>
                <w:sz w:val="21"/>
                <w:szCs w:val="22"/>
              </w:rPr>
              <w:t>运营期：</w:t>
            </w:r>
            <w:r>
              <w:rPr>
                <w:rFonts w:asciiTheme="minorHAnsi" w:hAnsiTheme="minorHAnsi" w:eastAsiaTheme="minorEastAsia" w:cstheme="minorBidi"/>
                <w:color w:val="auto"/>
                <w:kern w:val="2"/>
                <w:sz w:val="21"/>
                <w:szCs w:val="22"/>
              </w:rPr>
              <w:t>本项目实行雨污分流。次项目产生的废水主要为锅底水、地面冲洗水、软水排污水、锅炉排污水道路清扫废水、以及生活污水总</w:t>
            </w:r>
            <w:r>
              <w:rPr>
                <w:rFonts w:hint="eastAsia" w:asciiTheme="minorHAnsi" w:hAnsiTheme="minorHAnsi" w:eastAsiaTheme="minorEastAsia" w:cstheme="minorBidi"/>
                <w:color w:val="auto"/>
                <w:kern w:val="2"/>
                <w:sz w:val="21"/>
                <w:szCs w:val="22"/>
              </w:rPr>
              <w:t>共</w:t>
            </w:r>
            <w:r>
              <w:rPr>
                <w:rFonts w:asciiTheme="minorHAnsi" w:hAnsiTheme="minorHAnsi" w:eastAsiaTheme="minorEastAsia" w:cstheme="minorBidi"/>
                <w:color w:val="auto"/>
                <w:kern w:val="2"/>
                <w:sz w:val="21"/>
                <w:szCs w:val="22"/>
              </w:rPr>
              <w:t>为735m3/d</w:t>
            </w:r>
            <w:r>
              <w:rPr>
                <w:rFonts w:hint="eastAsia" w:asciiTheme="minorHAnsi" w:hAnsiTheme="minorHAnsi" w:eastAsiaTheme="minorEastAsia" w:cstheme="minorBidi"/>
                <w:color w:val="auto"/>
                <w:kern w:val="2"/>
                <w:sz w:val="21"/>
                <w:szCs w:val="22"/>
              </w:rPr>
              <w:t>，以上</w:t>
            </w:r>
            <w:r>
              <w:rPr>
                <w:rFonts w:asciiTheme="minorHAnsi" w:hAnsiTheme="minorHAnsi" w:eastAsiaTheme="minorEastAsia" w:cstheme="minorBidi"/>
                <w:color w:val="auto"/>
                <w:kern w:val="2"/>
                <w:sz w:val="21"/>
                <w:szCs w:val="22"/>
              </w:rPr>
              <w:t>废水排入中华片区7000m3/d污水处理厂</w:t>
            </w:r>
            <w:r>
              <w:rPr>
                <w:rFonts w:hint="eastAsia" w:asciiTheme="minorHAnsi" w:hAnsiTheme="minorHAnsi" w:eastAsiaTheme="minorEastAsia" w:cstheme="minorBidi"/>
                <w:color w:val="auto"/>
                <w:kern w:val="2"/>
                <w:sz w:val="21"/>
                <w:szCs w:val="22"/>
              </w:rPr>
              <w:t>进行处理</w:t>
            </w:r>
            <w:r>
              <w:rPr>
                <w:rFonts w:asciiTheme="minorHAnsi" w:hAnsiTheme="minorHAnsi" w:eastAsiaTheme="minorEastAsia" w:cstheme="minorBidi"/>
                <w:color w:val="auto"/>
                <w:kern w:val="2"/>
                <w:sz w:val="21"/>
                <w:szCs w:val="22"/>
              </w:rPr>
              <w:t>。</w:t>
            </w:r>
            <w:r>
              <w:rPr>
                <w:rFonts w:hint="eastAsia" w:asciiTheme="minorHAnsi" w:hAnsiTheme="minorHAnsi" w:eastAsiaTheme="minorEastAsia" w:cstheme="minorBidi"/>
                <w:color w:val="auto"/>
                <w:kern w:val="2"/>
                <w:sz w:val="21"/>
                <w:szCs w:val="22"/>
              </w:rPr>
              <w:t>该</w:t>
            </w:r>
            <w:r>
              <w:rPr>
                <w:rFonts w:asciiTheme="minorHAnsi" w:hAnsiTheme="minorHAnsi" w:eastAsiaTheme="minorEastAsia" w:cstheme="minorBidi"/>
                <w:color w:val="auto"/>
                <w:kern w:val="2"/>
                <w:sz w:val="21"/>
                <w:szCs w:val="22"/>
              </w:rPr>
              <w:t>污水处理厂设有两级生产废水事故池，</w:t>
            </w:r>
            <w:r>
              <w:rPr>
                <w:rFonts w:asciiTheme="minorHAnsi" w:hAnsiTheme="minorHAnsi" w:eastAsiaTheme="minorEastAsia" w:cstheme="minorBidi"/>
                <w:color w:val="auto"/>
                <w:kern w:val="2"/>
                <w:sz w:val="21"/>
                <w:szCs w:val="22"/>
                <w:lang w:val="en-GB"/>
              </w:rPr>
              <w:t>有效容积</w:t>
            </w:r>
            <w:r>
              <w:rPr>
                <w:rFonts w:hint="eastAsia" w:asciiTheme="minorHAnsi" w:hAnsiTheme="minorHAnsi" w:eastAsiaTheme="minorEastAsia" w:cstheme="minorBidi"/>
                <w:color w:val="auto"/>
                <w:kern w:val="2"/>
                <w:sz w:val="21"/>
                <w:szCs w:val="22"/>
              </w:rPr>
              <w:t>分别</w:t>
            </w:r>
            <w:r>
              <w:rPr>
                <w:rFonts w:asciiTheme="minorHAnsi" w:hAnsiTheme="minorHAnsi" w:eastAsiaTheme="minorEastAsia" w:cstheme="minorBidi"/>
                <w:color w:val="auto"/>
                <w:kern w:val="2"/>
                <w:sz w:val="21"/>
                <w:szCs w:val="22"/>
                <w:lang w:val="en-GB"/>
              </w:rPr>
              <w:t>为3536m3</w:t>
            </w:r>
            <w:r>
              <w:rPr>
                <w:rFonts w:hint="eastAsia" w:asciiTheme="minorHAnsi" w:hAnsiTheme="minorHAnsi" w:eastAsiaTheme="minorEastAsia" w:cstheme="minorBidi"/>
                <w:color w:val="auto"/>
                <w:kern w:val="2"/>
                <w:sz w:val="21"/>
                <w:szCs w:val="22"/>
              </w:rPr>
              <w:t>和</w:t>
            </w:r>
            <w:r>
              <w:rPr>
                <w:rFonts w:asciiTheme="minorHAnsi" w:hAnsiTheme="minorHAnsi" w:eastAsiaTheme="minorEastAsia" w:cstheme="minorBidi"/>
                <w:color w:val="auto"/>
                <w:kern w:val="2"/>
                <w:sz w:val="21"/>
                <w:szCs w:val="22"/>
                <w:lang w:val="en-GB"/>
              </w:rPr>
              <w:t>605m3</w:t>
            </w:r>
            <w:r>
              <w:rPr>
                <w:rFonts w:asciiTheme="minorHAnsi" w:hAnsiTheme="minorHAnsi" w:eastAsiaTheme="minorEastAsia" w:cstheme="minorBidi"/>
                <w:color w:val="auto"/>
                <w:kern w:val="2"/>
                <w:sz w:val="21"/>
                <w:szCs w:val="22"/>
              </w:rPr>
              <w:t>，</w:t>
            </w:r>
            <w:r>
              <w:rPr>
                <w:rFonts w:hint="eastAsia" w:asciiTheme="minorHAnsi" w:hAnsiTheme="minorHAnsi" w:eastAsiaTheme="minorEastAsia" w:cstheme="minorBidi"/>
                <w:color w:val="auto"/>
                <w:kern w:val="2"/>
                <w:sz w:val="21"/>
                <w:szCs w:val="22"/>
              </w:rPr>
              <w:t>其中</w:t>
            </w:r>
            <w:r>
              <w:rPr>
                <w:rFonts w:asciiTheme="minorHAnsi" w:hAnsiTheme="minorHAnsi" w:eastAsiaTheme="minorEastAsia" w:cstheme="minorBidi"/>
                <w:color w:val="auto"/>
                <w:kern w:val="2"/>
                <w:sz w:val="21"/>
                <w:szCs w:val="22"/>
                <w:lang w:val="en-GB"/>
              </w:rPr>
              <w:t>3536m3</w:t>
            </w:r>
            <w:r>
              <w:rPr>
                <w:rFonts w:asciiTheme="minorHAnsi" w:hAnsiTheme="minorHAnsi" w:eastAsiaTheme="minorEastAsia" w:cstheme="minorBidi"/>
                <w:color w:val="auto"/>
                <w:kern w:val="2"/>
                <w:sz w:val="21"/>
                <w:szCs w:val="22"/>
              </w:rPr>
              <w:t>的事故池1可容纳事故情况下24h以上的废水量。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pPr>
            <w:r>
              <w:rPr>
                <w:rFonts w:hint="eastAsia"/>
              </w:rPr>
              <w:t>声环境</w:t>
            </w:r>
          </w:p>
        </w:tc>
        <w:tc>
          <w:tcPr>
            <w:tcW w:w="6889" w:type="dxa"/>
            <w:vAlign w:val="center"/>
          </w:tcPr>
          <w:p>
            <w:pPr>
              <w:pStyle w:val="2"/>
              <w:jc w:val="both"/>
              <w:rPr>
                <w:rFonts w:asciiTheme="minorHAnsi" w:hAnsiTheme="minorHAnsi" w:eastAsiaTheme="minorEastAsia" w:cstheme="minorBidi"/>
                <w:color w:val="auto"/>
                <w:kern w:val="2"/>
                <w:sz w:val="21"/>
                <w:szCs w:val="22"/>
              </w:rPr>
            </w:pPr>
            <w:r>
              <w:rPr>
                <w:rFonts w:hint="eastAsia" w:asciiTheme="minorHAnsi" w:hAnsiTheme="minorHAnsi" w:eastAsiaTheme="minorEastAsia" w:cstheme="minorBidi"/>
                <w:color w:val="auto"/>
                <w:kern w:val="2"/>
                <w:sz w:val="21"/>
                <w:szCs w:val="22"/>
              </w:rPr>
              <w:t>1、</w:t>
            </w:r>
            <w:r>
              <w:rPr>
                <w:rFonts w:asciiTheme="minorHAnsi" w:hAnsiTheme="minorHAnsi" w:eastAsiaTheme="minorEastAsia" w:cstheme="minorBidi"/>
                <w:color w:val="auto"/>
                <w:kern w:val="2"/>
                <w:sz w:val="21"/>
                <w:szCs w:val="22"/>
              </w:rPr>
              <w:t>项目建成以后，经采取消声减振、厂房隔声等环保措施后，项目对厂界和周边敏感的贡献值较小，厂界均能达到《工业企业厂界环境噪声排放标准》（GB12348-2008）2类标准限值。</w:t>
            </w:r>
          </w:p>
          <w:p>
            <w:pPr>
              <w:pStyle w:val="2"/>
              <w:jc w:val="both"/>
              <w:rPr>
                <w:rFonts w:asciiTheme="minorHAnsi" w:hAnsiTheme="minorHAnsi" w:eastAsiaTheme="minorEastAsia" w:cstheme="minorBidi"/>
                <w:color w:val="auto"/>
                <w:kern w:val="2"/>
                <w:sz w:val="21"/>
                <w:szCs w:val="22"/>
              </w:rPr>
            </w:pPr>
            <w:r>
              <w:rPr>
                <w:rFonts w:hint="eastAsia" w:asciiTheme="minorHAnsi" w:hAnsiTheme="minorHAnsi" w:eastAsiaTheme="minorEastAsia" w:cstheme="minorBidi"/>
                <w:color w:val="auto"/>
                <w:kern w:val="2"/>
                <w:sz w:val="21"/>
                <w:szCs w:val="22"/>
              </w:rPr>
              <w:t>2、施工期：</w:t>
            </w:r>
            <w:r>
              <w:rPr>
                <w:rFonts w:asciiTheme="minorHAnsi" w:hAnsiTheme="minorHAnsi" w:eastAsiaTheme="minorEastAsia" w:cstheme="minorBidi"/>
                <w:color w:val="auto"/>
                <w:kern w:val="2"/>
                <w:sz w:val="21"/>
                <w:szCs w:val="22"/>
              </w:rPr>
              <w:t>尽量选用低噪声设备，合理安排施工时间，将倾倒卵石料等强噪声作业尽量安排在白天进行</w:t>
            </w:r>
            <w:r>
              <w:rPr>
                <w:rFonts w:hint="eastAsia" w:asciiTheme="minorHAnsi" w:hAnsiTheme="minorHAnsi" w:eastAsiaTheme="minorEastAsia" w:cstheme="minorBidi"/>
                <w:color w:val="auto"/>
                <w:kern w:val="2"/>
                <w:sz w:val="21"/>
                <w:szCs w:val="22"/>
              </w:rPr>
              <w:t>，</w:t>
            </w:r>
            <w:r>
              <w:rPr>
                <w:rFonts w:asciiTheme="minorHAnsi" w:hAnsiTheme="minorHAnsi" w:eastAsiaTheme="minorEastAsia" w:cstheme="minorBidi"/>
                <w:color w:val="auto"/>
                <w:kern w:val="2"/>
                <w:sz w:val="21"/>
                <w:szCs w:val="22"/>
              </w:rPr>
              <w:t>施工期间的</w:t>
            </w:r>
            <w:r>
              <w:rPr>
                <w:rFonts w:hint="eastAsia" w:asciiTheme="minorHAnsi" w:hAnsiTheme="minorHAnsi" w:eastAsiaTheme="minorEastAsia" w:cstheme="minorBidi"/>
                <w:color w:val="auto"/>
                <w:kern w:val="2"/>
                <w:sz w:val="21"/>
                <w:szCs w:val="22"/>
                <w:lang w:eastAsia="zh-CN"/>
              </w:rPr>
              <w:t>厂界</w:t>
            </w:r>
            <w:r>
              <w:rPr>
                <w:rFonts w:asciiTheme="minorHAnsi" w:hAnsiTheme="minorHAnsi" w:eastAsiaTheme="minorEastAsia" w:cstheme="minorBidi"/>
                <w:color w:val="auto"/>
                <w:kern w:val="2"/>
                <w:sz w:val="21"/>
                <w:szCs w:val="22"/>
              </w:rPr>
              <w:t>噪声必须满足《建筑施工场界环境噪声排放标准》（GB12523-2011）中标准要求。</w:t>
            </w:r>
          </w:p>
          <w:p>
            <w:pPr>
              <w:pStyle w:val="2"/>
              <w:jc w:val="both"/>
              <w:rPr>
                <w:color w:val="auto"/>
              </w:rPr>
            </w:pPr>
            <w:r>
              <w:rPr>
                <w:rFonts w:hint="eastAsia" w:asciiTheme="minorHAnsi" w:hAnsiTheme="minorHAnsi" w:eastAsiaTheme="minorEastAsia" w:cstheme="minorBidi"/>
                <w:color w:val="auto"/>
                <w:kern w:val="2"/>
                <w:sz w:val="21"/>
                <w:szCs w:val="22"/>
              </w:rPr>
              <w:t>3、运营期：</w:t>
            </w:r>
            <w:r>
              <w:rPr>
                <w:rFonts w:asciiTheme="minorHAnsi" w:hAnsiTheme="minorHAnsi" w:eastAsiaTheme="minorEastAsia" w:cstheme="minorBidi"/>
                <w:color w:val="auto"/>
                <w:kern w:val="2"/>
                <w:sz w:val="21"/>
                <w:szCs w:val="22"/>
              </w:rPr>
              <w:t>生产车间加强生产车间门、窗的密闭性，以增加对生产设备噪声的隔音作用，同时选取低噪声、先进生产设备。引风机采用消声器，并且对风机进行减振处理，进出风口接软头。厂区内机动车噪声，采取合理布局机动车行驶路线，控制车速，禁鸣喇叭的措施。在围墙附近、道路两旁及污水处理站四周均设立绿化带，</w:t>
            </w:r>
            <w:r>
              <w:rPr>
                <w:rFonts w:hint="eastAsia" w:asciiTheme="minorHAnsi" w:hAnsiTheme="minorHAnsi" w:eastAsiaTheme="minorEastAsia" w:cstheme="minorBidi"/>
                <w:color w:val="auto"/>
                <w:kern w:val="2"/>
                <w:sz w:val="21"/>
                <w:szCs w:val="22"/>
              </w:rPr>
              <w:t>实现绿化降噪</w:t>
            </w:r>
            <w:r>
              <w:rPr>
                <w:rFonts w:asciiTheme="minorHAnsi" w:hAnsiTheme="minorHAnsi" w:eastAsiaTheme="minorEastAsia" w:cstheme="minorBidi"/>
                <w:color w:val="auto"/>
                <w:kern w:val="2"/>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pPr>
            <w:r>
              <w:rPr>
                <w:rFonts w:hint="eastAsia"/>
              </w:rPr>
              <w:t>固体废物</w:t>
            </w:r>
          </w:p>
        </w:tc>
        <w:tc>
          <w:tcPr>
            <w:tcW w:w="6889" w:type="dxa"/>
            <w:vAlign w:val="center"/>
          </w:tcPr>
          <w:p>
            <w:pPr>
              <w:numPr>
                <w:ilvl w:val="0"/>
                <w:numId w:val="9"/>
              </w:numPr>
            </w:pPr>
            <w:r>
              <w:rPr>
                <w:rFonts w:hint="eastAsia"/>
              </w:rPr>
              <w:t>施工期：</w:t>
            </w:r>
            <w:r>
              <w:rPr>
                <w:rFonts w:ascii="Times New Roman" w:hAnsi="Times New Roman" w:cs="Times New Roman"/>
              </w:rPr>
              <w:t>本项目建设过程中产生部分建筑垃圾和少量施工垃圾集中收集后直接就地回填，施工人员生活垃圾交由茅台镇环卫部门处置。</w:t>
            </w:r>
          </w:p>
          <w:p>
            <w:pPr>
              <w:numPr>
                <w:ilvl w:val="0"/>
                <w:numId w:val="9"/>
              </w:numPr>
            </w:pPr>
            <w:r>
              <w:rPr>
                <w:rFonts w:hint="eastAsia"/>
              </w:rPr>
              <w:t>运营期：</w:t>
            </w:r>
            <w:r>
              <w:rPr>
                <w:rFonts w:ascii="Times New Roman" w:hAnsi="Times New Roman" w:cs="Times New Roman"/>
              </w:rPr>
              <w:t>本项目制酒车间产生的酒糟运至茅台生态循环产业园综合利用；酒库破碎陶坛统一集中收集后交由当地环卫部门运至生活垃圾填埋场处理；废窖泥交由有一般工业固体废物处理资质的单位处置；生活垃圾及污水处理站污泥集中收集后运至交由当地环卫部门处置；原料破碎中破碎除尘器收集粉尘回收作为原料生产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pPr>
            <w:r>
              <w:rPr>
                <w:rFonts w:hint="eastAsia"/>
              </w:rPr>
              <w:t>生态环境</w:t>
            </w:r>
          </w:p>
        </w:tc>
        <w:tc>
          <w:tcPr>
            <w:tcW w:w="6889" w:type="dxa"/>
            <w:vAlign w:val="center"/>
          </w:tcPr>
          <w:p>
            <w:pPr>
              <w:numPr>
                <w:ilvl w:val="0"/>
                <w:numId w:val="10"/>
              </w:numPr>
            </w:pPr>
            <w:r>
              <w:t>项目的建设利用现有厂区内的土地，本项目建设不会使土地利用格局发生了变化，地块的使用功能发生改变，自然景观发生变化，土壤、植被受到破坏；项目用地范围内无特殊物种，故项目建设不会影响生物多样性。本项目不在贵州省生态保护红线范围内，对贵州省生态保护影响较小。</w:t>
            </w:r>
          </w:p>
          <w:p>
            <w:pPr>
              <w:widowControl/>
            </w:pPr>
            <w:r>
              <w:rPr>
                <w:rFonts w:hint="eastAsia"/>
              </w:rPr>
              <w:t>2、施工期：</w:t>
            </w:r>
            <w:r>
              <w:rPr>
                <w:rFonts w:ascii="Times New Roman" w:hAnsi="Times New Roman" w:cs="Times New Roman"/>
              </w:rPr>
              <w:t>施工期应尽可能通过集中堆存等方式保护开挖产生的表层熟化土壤，杜绝随意堆弃造成水土流失和资源浪费，减少弃渣量。待施工结束后，将其作为绿化和植被恢复用土，不宜作为弃土处置</w:t>
            </w:r>
            <w:r>
              <w:rPr>
                <w:rFonts w:hint="eastAsia" w:ascii="Times New Roman" w:hAnsi="Times New Roman" w:cs="Times New Roman"/>
              </w:rPr>
              <w:t>；</w:t>
            </w:r>
            <w:r>
              <w:rPr>
                <w:rFonts w:ascii="Times New Roman" w:hAnsi="Times New Roman" w:cs="Times New Roman"/>
              </w:rPr>
              <w:t>施工中加强施工管理、合理安排施工进度，禁止施工废水及固体废物排入河中</w:t>
            </w:r>
            <w:r>
              <w:rPr>
                <w:rFonts w:hint="eastAsia" w:ascii="Times New Roman" w:hAnsi="Times New Roman" w:cs="Times New Roman"/>
              </w:rPr>
              <w:t>；</w:t>
            </w:r>
            <w:r>
              <w:rPr>
                <w:rFonts w:ascii="Times New Roman" w:hAnsi="Times New Roman" w:cs="Times New Roman"/>
              </w:rPr>
              <w:t>加强施工现场各类污水的规范处理和排放监管</w:t>
            </w:r>
            <w:r>
              <w:rPr>
                <w:rFonts w:hint="eastAsia" w:ascii="Times New Roman" w:hAnsi="Times New Roman" w:cs="Times New Roman"/>
              </w:rPr>
              <w:t>，</w:t>
            </w:r>
            <w:r>
              <w:rPr>
                <w:rFonts w:ascii="Times New Roman" w:hAnsi="Times New Roman" w:cs="Times New Roman"/>
              </w:rPr>
              <w:t>禁止将污水和垃圾倾倒进河中。暴雨前及时清理施工场地，遮盖砂、石料堆等，修建截排水设施，设置沉砂池，避免污水直接外排。沿河两岸预留防护距离，严禁施工人员生活污水或生活垃圾、建筑废料乱排乱弃。河边设置挡板，防止施工土方及粉尘落入河中，影响水质。</w:t>
            </w:r>
          </w:p>
          <w:p>
            <w:pPr>
              <w:pStyle w:val="2"/>
              <w:rPr>
                <w:color w:val="auto"/>
              </w:rPr>
            </w:pPr>
            <w:r>
              <w:rPr>
                <w:rFonts w:hint="eastAsia" w:asciiTheme="minorHAnsi" w:hAnsiTheme="minorHAnsi" w:eastAsiaTheme="minorEastAsia" w:cstheme="minorBidi"/>
                <w:color w:val="auto"/>
                <w:kern w:val="2"/>
                <w:sz w:val="21"/>
                <w:szCs w:val="22"/>
              </w:rPr>
              <w:t>3、运营期：</w:t>
            </w:r>
            <w:r>
              <w:rPr>
                <w:rFonts w:ascii="Times New Roman" w:cs="Times New Roman" w:eastAsiaTheme="minorEastAsia"/>
                <w:color w:val="auto"/>
                <w:kern w:val="2"/>
                <w:sz w:val="21"/>
                <w:szCs w:val="22"/>
              </w:rPr>
              <w:t>营运期应按相关要求做好厂区绿化。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pPr>
            <w:r>
              <w:rPr>
                <w:rFonts w:hint="eastAsia"/>
              </w:rPr>
              <w:t>总量控制</w:t>
            </w:r>
          </w:p>
        </w:tc>
        <w:tc>
          <w:tcPr>
            <w:tcW w:w="6889" w:type="dxa"/>
            <w:vAlign w:val="center"/>
          </w:tcPr>
          <w:p>
            <w:pPr>
              <w:pStyle w:val="2"/>
              <w:rPr>
                <w:rFonts w:asciiTheme="minorHAnsi" w:hAnsiTheme="minorHAnsi" w:eastAsiaTheme="minorEastAsia" w:cstheme="minorBidi"/>
                <w:color w:val="auto"/>
                <w:kern w:val="2"/>
                <w:sz w:val="21"/>
                <w:szCs w:val="22"/>
              </w:rPr>
            </w:pPr>
            <w:r>
              <w:rPr>
                <w:rFonts w:ascii="Times New Roman" w:cs="Times New Roman" w:eastAsiaTheme="minorEastAsia"/>
                <w:color w:val="auto"/>
                <w:kern w:val="2"/>
                <w:sz w:val="21"/>
                <w:szCs w:val="22"/>
              </w:rPr>
              <w:t>本项目为改扩建项目，污水排入中华片区污水处理厂处理后排放，本项目不另行申请水污染物总量控制指标。建设单位仍有足够的大气污染物总量指标，无需再申请。本次评价总量控制指标建议值均为零。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pPr>
            <w:r>
              <w:rPr>
                <w:rFonts w:hint="eastAsia"/>
              </w:rPr>
              <w:t>环境风险</w:t>
            </w:r>
          </w:p>
        </w:tc>
        <w:tc>
          <w:tcPr>
            <w:tcW w:w="6889" w:type="dxa"/>
            <w:vAlign w:val="center"/>
          </w:tcPr>
          <w:p>
            <w:pPr>
              <w:pStyle w:val="2"/>
              <w:rPr>
                <w:rFonts w:ascii="Times New Roman" w:cs="Times New Roman" w:eastAsiaTheme="minorEastAsia"/>
                <w:color w:val="auto"/>
                <w:kern w:val="2"/>
                <w:sz w:val="21"/>
                <w:szCs w:val="22"/>
              </w:rPr>
            </w:pPr>
            <w:r>
              <w:rPr>
                <w:rFonts w:ascii="Times New Roman" w:cs="Times New Roman" w:eastAsiaTheme="minorEastAsia"/>
                <w:color w:val="auto"/>
                <w:kern w:val="2"/>
                <w:sz w:val="21"/>
                <w:szCs w:val="22"/>
              </w:rPr>
              <w:t>根据环境风险评价，项目运行期间可能发生的突发性事件、易燃易爆等物质的泄漏、火灾等事故经过采取合理可行的防范、应急与减缓措施，造成的损失和环境影响达可接受水平。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pPr>
            <w:r>
              <w:rPr>
                <w:rFonts w:hint="eastAsia"/>
              </w:rPr>
              <w:t>公众参与</w:t>
            </w:r>
          </w:p>
        </w:tc>
        <w:tc>
          <w:tcPr>
            <w:tcW w:w="6889" w:type="dxa"/>
            <w:vAlign w:val="center"/>
          </w:tcPr>
          <w:p>
            <w:pPr>
              <w:pStyle w:val="2"/>
              <w:rPr>
                <w:rFonts w:ascii="Times New Roman" w:cs="Times New Roman" w:eastAsiaTheme="minorEastAsia"/>
                <w:color w:val="auto"/>
                <w:kern w:val="2"/>
                <w:sz w:val="21"/>
                <w:szCs w:val="22"/>
              </w:rPr>
            </w:pPr>
            <w:r>
              <w:rPr>
                <w:rFonts w:ascii="Times New Roman" w:cs="Times New Roman" w:eastAsiaTheme="minorEastAsia"/>
                <w:color w:val="auto"/>
                <w:kern w:val="2"/>
                <w:sz w:val="21"/>
                <w:szCs w:val="22"/>
              </w:rPr>
              <w:t>本次公众参与调查对象主要为项目周边居民、社会团体。个人调查结果显示，没有人反对本项目的建设；团体调查结果显示，调查对象支持本项目的建设。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vAlign w:val="center"/>
          </w:tcPr>
          <w:p>
            <w:pPr>
              <w:jc w:val="center"/>
            </w:pPr>
            <w:r>
              <w:rPr>
                <w:rFonts w:hint="eastAsia"/>
                <w:b/>
                <w:bCs/>
              </w:rPr>
              <w:t>建议</w:t>
            </w:r>
          </w:p>
        </w:tc>
        <w:tc>
          <w:tcPr>
            <w:tcW w:w="6889" w:type="dxa"/>
            <w:vAlign w:val="center"/>
          </w:tcPr>
          <w:p>
            <w:r>
              <w:rPr>
                <w:rFonts w:hint="eastAsia"/>
              </w:rPr>
              <w:t>1、</w:t>
            </w:r>
            <w:r>
              <w:t>建设单位应切实做好大气环境、水环境和生态环境方面的保护措施，尽量减少对周围环境的影响，更好地保护厂区周围生态环境。</w:t>
            </w:r>
          </w:p>
          <w:p>
            <w:r>
              <w:rPr>
                <w:rFonts w:hint="eastAsia"/>
              </w:rPr>
              <w:t>2、</w:t>
            </w:r>
            <w:r>
              <w:t>切实抓好各项环保设施的正常运行和管理工作，保障环保设施的运行效果。</w:t>
            </w:r>
          </w:p>
          <w:p>
            <w:r>
              <w:rPr>
                <w:rFonts w:hint="eastAsia"/>
              </w:rPr>
              <w:t>3、</w:t>
            </w:r>
            <w:r>
              <w:t>合理规划厂区，增大绿化率，美化厂区环境。</w:t>
            </w:r>
          </w:p>
          <w:p>
            <w:pPr>
              <w:rPr>
                <w:rFonts w:ascii="Times New Roman" w:hAnsi="Times New Roman" w:cs="Times New Roman"/>
              </w:rPr>
            </w:pPr>
            <w:r>
              <w:rPr>
                <w:rFonts w:hint="eastAsia"/>
              </w:rPr>
              <w:t>4、</w:t>
            </w:r>
            <w:r>
              <w:t>中水回用对贵州茅台酒股份有限公司是一项全新的工作，而中水回用对于本次项目全面达到国家规定的《发酵酒精和白酒工业水污染物排放标准》（GB27631-2011）表3（直排）标准十分重要，建设单位应高度重视，在项目设计、施工、运行中认真予以实施。</w:t>
            </w:r>
          </w:p>
        </w:tc>
      </w:tr>
    </w:tbl>
    <w:p>
      <w:pPr>
        <w:pStyle w:val="31"/>
        <w:outlineLvl w:val="9"/>
        <w:rPr>
          <w:rFonts w:eastAsiaTheme="minorEastAsia"/>
        </w:rPr>
      </w:pPr>
      <w:bookmarkStart w:id="27" w:name="_Toc10953"/>
    </w:p>
    <w:p>
      <w:pPr>
        <w:pStyle w:val="31"/>
        <w:outlineLvl w:val="1"/>
        <w:rPr>
          <w:sz w:val="32"/>
          <w:szCs w:val="32"/>
        </w:rPr>
      </w:pPr>
      <w:r>
        <w:rPr>
          <w:rFonts w:hint="eastAsia" w:eastAsiaTheme="minorEastAsia"/>
          <w:sz w:val="32"/>
          <w:szCs w:val="32"/>
        </w:rPr>
        <w:t>5.2</w:t>
      </w:r>
      <w:r>
        <w:rPr>
          <w:rFonts w:eastAsiaTheme="minorEastAsia"/>
          <w:sz w:val="32"/>
          <w:szCs w:val="32"/>
        </w:rPr>
        <w:t>审批部门审批决定</w:t>
      </w:r>
      <w:bookmarkEnd w:id="27"/>
      <w:r>
        <w:rPr>
          <w:rFonts w:hint="eastAsia" w:eastAsiaTheme="minorEastAsia"/>
          <w:sz w:val="32"/>
          <w:szCs w:val="32"/>
        </w:rPr>
        <w:t>（原文摘录）</w:t>
      </w:r>
    </w:p>
    <w:p>
      <w:pPr>
        <w:pStyle w:val="2"/>
        <w:spacing w:line="360" w:lineRule="auto"/>
        <w:rPr>
          <w:rFonts w:ascii="Times New Roman" w:cs="Times New Roman"/>
          <w:bCs/>
          <w:color w:val="auto"/>
        </w:rPr>
      </w:pPr>
      <w:r>
        <w:rPr>
          <w:rFonts w:hint="eastAsia" w:ascii="Times New Roman" w:cs="Times New Roman"/>
          <w:bCs/>
          <w:color w:val="auto"/>
        </w:rPr>
        <w:t>贵州茅台酒股份有限公司：</w:t>
      </w:r>
    </w:p>
    <w:p>
      <w:pPr>
        <w:pStyle w:val="2"/>
        <w:spacing w:line="360" w:lineRule="auto"/>
        <w:ind w:firstLine="480" w:firstLineChars="200"/>
        <w:jc w:val="both"/>
        <w:rPr>
          <w:rFonts w:ascii="Times New Roman" w:cs="Times New Roman"/>
          <w:bCs/>
          <w:color w:val="auto"/>
        </w:rPr>
      </w:pPr>
      <w:r>
        <w:rPr>
          <w:rFonts w:hint="eastAsia" w:ascii="Times New Roman" w:cs="Times New Roman"/>
          <w:bCs/>
          <w:color w:val="auto"/>
        </w:rPr>
        <w:t>你公司报来的《</w:t>
      </w:r>
      <w:r>
        <w:rPr>
          <w:rFonts w:ascii="Times New Roman" w:cs="Times New Roman"/>
          <w:bCs/>
          <w:color w:val="auto"/>
        </w:rPr>
        <w:t>“十三五”中华片区茅台酒技改工程及其配套设施项目环境影响报告书</w:t>
      </w:r>
      <w:r>
        <w:rPr>
          <w:rFonts w:hint="eastAsia" w:ascii="Times New Roman" w:cs="Times New Roman"/>
          <w:bCs/>
          <w:color w:val="auto"/>
        </w:rPr>
        <w:t>》（以下简称《报告书》）及有关资料收悉，经研究，同意《报告书》及其技术评估机构《评估意见》。</w:t>
      </w:r>
    </w:p>
    <w:p>
      <w:pPr>
        <w:pStyle w:val="2"/>
        <w:numPr>
          <w:ilvl w:val="0"/>
          <w:numId w:val="11"/>
        </w:numPr>
        <w:spacing w:line="360" w:lineRule="auto"/>
        <w:ind w:firstLine="482" w:firstLineChars="200"/>
        <w:jc w:val="both"/>
        <w:rPr>
          <w:rFonts w:ascii="Times New Roman" w:cs="Times New Roman"/>
          <w:b/>
          <w:color w:val="auto"/>
        </w:rPr>
      </w:pPr>
      <w:r>
        <w:rPr>
          <w:rFonts w:hint="eastAsia" w:ascii="Times New Roman" w:cs="Times New Roman"/>
          <w:b/>
          <w:color w:val="auto"/>
        </w:rPr>
        <w:t>在项目建设和运行中应注意以下事项</w:t>
      </w:r>
    </w:p>
    <w:p>
      <w:pPr>
        <w:pStyle w:val="2"/>
        <w:numPr>
          <w:ilvl w:val="255"/>
          <w:numId w:val="0"/>
        </w:numPr>
        <w:spacing w:line="360" w:lineRule="auto"/>
        <w:ind w:firstLine="480" w:firstLineChars="200"/>
        <w:jc w:val="both"/>
        <w:rPr>
          <w:rFonts w:ascii="Times New Roman" w:cs="Times New Roman"/>
          <w:bCs/>
          <w:color w:val="auto"/>
        </w:rPr>
      </w:pPr>
      <w:r>
        <w:rPr>
          <w:rFonts w:hint="eastAsia" w:ascii="Times New Roman" w:cs="Times New Roman"/>
          <w:bCs/>
          <w:color w:val="auto"/>
        </w:rPr>
        <w:t>1、严格按环评《报告书》及《评估意见》要求落实环境保护措施，环保设施建设必须写入施工合同，保证环保设施建设进度和资金。</w:t>
      </w:r>
    </w:p>
    <w:p>
      <w:pPr>
        <w:pStyle w:val="2"/>
        <w:numPr>
          <w:ilvl w:val="255"/>
          <w:numId w:val="0"/>
        </w:numPr>
        <w:spacing w:line="360" w:lineRule="auto"/>
        <w:ind w:firstLine="480" w:firstLineChars="200"/>
        <w:jc w:val="both"/>
        <w:rPr>
          <w:rFonts w:ascii="Times New Roman" w:cs="Times New Roman"/>
          <w:bCs/>
          <w:color w:val="auto"/>
        </w:rPr>
      </w:pPr>
      <w:r>
        <w:rPr>
          <w:rFonts w:hint="eastAsia" w:ascii="Times New Roman" w:cs="Times New Roman"/>
          <w:bCs/>
          <w:color w:val="auto"/>
        </w:rPr>
        <w:t>2、《报告书》经批准后，建设项目的性质、规模、地点、采用的生产工艺或者防治污染、防止生态破坏的措施发生重大变动的，建设单位应当重新向环评审批部门报批《报告书》。本批复自下达之日起满五年，项目方决定开工建设的，《报告书》应报原审批部门重新审核。</w:t>
      </w:r>
    </w:p>
    <w:p>
      <w:pPr>
        <w:pStyle w:val="2"/>
        <w:numPr>
          <w:ilvl w:val="255"/>
          <w:numId w:val="0"/>
        </w:numPr>
        <w:spacing w:line="360" w:lineRule="auto"/>
        <w:ind w:firstLine="480" w:firstLineChars="200"/>
        <w:jc w:val="both"/>
        <w:rPr>
          <w:rFonts w:ascii="Times New Roman" w:cs="Times New Roman"/>
          <w:bCs/>
          <w:color w:val="auto"/>
        </w:rPr>
      </w:pPr>
      <w:r>
        <w:rPr>
          <w:rFonts w:hint="eastAsia" w:ascii="Times New Roman" w:cs="Times New Roman"/>
          <w:bCs/>
          <w:color w:val="auto"/>
        </w:rPr>
        <w:t>3、建设项目竣工后，根据黔环通【2018】14号通知文件要求，配备有噪声、固体废物防治设施的，由建设单位向审批该项目环评的环保部门申请验收；其余由建设单位自行组织竣工环境保护验收，验收结果向社会公开，并在环保网上备案。</w:t>
      </w:r>
    </w:p>
    <w:p>
      <w:pPr>
        <w:pStyle w:val="2"/>
        <w:numPr>
          <w:ilvl w:val="0"/>
          <w:numId w:val="11"/>
        </w:numPr>
        <w:spacing w:line="360" w:lineRule="auto"/>
        <w:ind w:firstLine="482" w:firstLineChars="200"/>
        <w:jc w:val="both"/>
        <w:rPr>
          <w:rFonts w:ascii="Times New Roman" w:cs="Times New Roman"/>
          <w:b/>
          <w:color w:val="auto"/>
        </w:rPr>
      </w:pPr>
      <w:r>
        <w:rPr>
          <w:rFonts w:hint="eastAsia" w:ascii="Times New Roman" w:cs="Times New Roman"/>
          <w:b/>
          <w:color w:val="auto"/>
        </w:rPr>
        <w:t>总量控制指标</w:t>
      </w:r>
    </w:p>
    <w:p>
      <w:pPr>
        <w:pStyle w:val="2"/>
        <w:spacing w:line="360" w:lineRule="auto"/>
        <w:ind w:firstLine="482"/>
        <w:rPr>
          <w:rFonts w:ascii="Times New Roman" w:cs="Times New Roman"/>
          <w:bCs/>
          <w:color w:val="auto"/>
        </w:rPr>
      </w:pPr>
      <w:r>
        <w:rPr>
          <w:rFonts w:hint="eastAsia" w:ascii="Times New Roman" w:cs="Times New Roman"/>
          <w:bCs/>
          <w:color w:val="auto"/>
        </w:rPr>
        <w:t>本项目不下达污染物总量控制指标。</w:t>
      </w:r>
    </w:p>
    <w:p>
      <w:pPr>
        <w:pStyle w:val="2"/>
        <w:numPr>
          <w:ilvl w:val="0"/>
          <w:numId w:val="11"/>
        </w:numPr>
        <w:spacing w:line="360" w:lineRule="auto"/>
        <w:ind w:firstLine="482" w:firstLineChars="200"/>
        <w:jc w:val="both"/>
        <w:rPr>
          <w:rFonts w:ascii="Times New Roman" w:cs="Times New Roman"/>
          <w:b/>
          <w:color w:val="auto"/>
        </w:rPr>
      </w:pPr>
      <w:r>
        <w:rPr>
          <w:rFonts w:hint="eastAsia" w:ascii="Times New Roman" w:cs="Times New Roman"/>
          <w:b/>
          <w:color w:val="auto"/>
        </w:rPr>
        <w:t>主动接受监督</w:t>
      </w:r>
    </w:p>
    <w:p>
      <w:pPr>
        <w:pStyle w:val="2"/>
        <w:spacing w:line="360" w:lineRule="auto"/>
        <w:ind w:firstLine="480"/>
        <w:jc w:val="both"/>
        <w:rPr>
          <w:rFonts w:ascii="Times New Roman" w:cs="Times New Roman"/>
          <w:bCs/>
          <w:color w:val="auto"/>
        </w:rPr>
      </w:pPr>
      <w:r>
        <w:rPr>
          <w:rFonts w:hint="eastAsia" w:ascii="Times New Roman" w:cs="Times New Roman"/>
          <w:bCs/>
          <w:color w:val="auto"/>
        </w:rPr>
        <w:t>你公司在项目建设中。建成后应主动接受各级环保部门的监督检查。该项目的日常环境监督管理工作由仁怀市环境监察局负责。</w:t>
      </w:r>
      <w:bookmarkStart w:id="28" w:name="_Toc13503"/>
    </w:p>
    <w:p>
      <w:pPr>
        <w:pStyle w:val="2"/>
        <w:ind w:firstLine="480"/>
        <w:jc w:val="both"/>
        <w:rPr>
          <w:rFonts w:ascii="Times New Roman" w:cs="Times New Roman"/>
          <w:bCs/>
          <w:color w:val="auto"/>
        </w:rPr>
      </w:pPr>
    </w:p>
    <w:p>
      <w:pPr>
        <w:pStyle w:val="2"/>
        <w:jc w:val="both"/>
        <w:rPr>
          <w:rFonts w:ascii="Times New Roman" w:cs="Times New Roman"/>
          <w:bCs/>
          <w:color w:val="auto"/>
        </w:rPr>
      </w:pPr>
    </w:p>
    <w:p>
      <w:pPr>
        <w:pStyle w:val="3"/>
        <w:rPr>
          <w:rFonts w:ascii="Times New Roman" w:cs="Times New Roman"/>
          <w:bCs/>
        </w:rPr>
      </w:pPr>
    </w:p>
    <w:p>
      <w:pPr>
        <w:pStyle w:val="4"/>
        <w:rPr>
          <w:rFonts w:ascii="Times New Roman" w:cs="Times New Roman"/>
          <w:bCs/>
        </w:rPr>
      </w:pPr>
    </w:p>
    <w:p>
      <w:pPr>
        <w:rPr>
          <w:rFonts w:ascii="Times New Roman" w:cs="Times New Roman"/>
          <w:bCs/>
        </w:rPr>
      </w:pPr>
    </w:p>
    <w:p>
      <w:pPr>
        <w:pStyle w:val="2"/>
        <w:rPr>
          <w:rFonts w:ascii="Times New Roman" w:cs="Times New Roman"/>
          <w:bCs/>
          <w:color w:val="auto"/>
        </w:rPr>
      </w:pPr>
    </w:p>
    <w:p>
      <w:pPr>
        <w:pStyle w:val="3"/>
        <w:rPr>
          <w:rFonts w:ascii="Times New Roman" w:cs="Times New Roman"/>
          <w:bCs/>
        </w:rPr>
      </w:pPr>
    </w:p>
    <w:p>
      <w:pPr>
        <w:pStyle w:val="4"/>
      </w:pPr>
    </w:p>
    <w:p>
      <w:pPr>
        <w:pStyle w:val="29"/>
        <w:rPr>
          <w:rFonts w:eastAsiaTheme="minorEastAsia"/>
          <w:sz w:val="36"/>
          <w:szCs w:val="36"/>
        </w:rPr>
      </w:pPr>
      <w:r>
        <w:rPr>
          <w:rFonts w:hint="eastAsia" w:eastAsiaTheme="minorEastAsia"/>
          <w:sz w:val="36"/>
          <w:szCs w:val="36"/>
        </w:rPr>
        <w:t>6 验收执行标准</w:t>
      </w:r>
      <w:bookmarkEnd w:id="28"/>
    </w:p>
    <w:p>
      <w:pPr>
        <w:spacing w:line="360" w:lineRule="auto"/>
        <w:ind w:firstLine="480" w:firstLineChars="200"/>
        <w:rPr>
          <w:sz w:val="24"/>
        </w:rPr>
      </w:pPr>
      <w:bookmarkStart w:id="29" w:name="_Toc10712"/>
      <w:r>
        <w:rPr>
          <w:sz w:val="24"/>
        </w:rPr>
        <w:t>本次验收原则上采用工程环境影响评价时所采用的</w:t>
      </w:r>
      <w:r>
        <w:rPr>
          <w:rFonts w:hint="eastAsia"/>
          <w:sz w:val="24"/>
        </w:rPr>
        <w:t>环境</w:t>
      </w:r>
      <w:r>
        <w:rPr>
          <w:sz w:val="24"/>
        </w:rPr>
        <w:t>标准，对已修订新颁布的环境标准采用替代后的新标准进行校核。根据环境影响报告</w:t>
      </w:r>
      <w:r>
        <w:rPr>
          <w:rFonts w:hint="eastAsia"/>
          <w:sz w:val="24"/>
        </w:rPr>
        <w:t>书</w:t>
      </w:r>
      <w:r>
        <w:rPr>
          <w:sz w:val="24"/>
        </w:rPr>
        <w:t>采用的评价标准，本工程</w:t>
      </w:r>
      <w:r>
        <w:rPr>
          <w:rFonts w:hint="eastAsia"/>
          <w:sz w:val="24"/>
        </w:rPr>
        <w:t>验收阶段</w:t>
      </w:r>
      <w:r>
        <w:rPr>
          <w:sz w:val="24"/>
        </w:rPr>
        <w:t>执行</w:t>
      </w:r>
      <w:r>
        <w:rPr>
          <w:rFonts w:hint="eastAsia"/>
          <w:sz w:val="24"/>
        </w:rPr>
        <w:t>的</w:t>
      </w:r>
      <w:r>
        <w:rPr>
          <w:sz w:val="24"/>
        </w:rPr>
        <w:t>环境质量标准</w:t>
      </w:r>
      <w:r>
        <w:rPr>
          <w:rFonts w:hint="eastAsia"/>
          <w:sz w:val="24"/>
        </w:rPr>
        <w:t>、污染物排放</w:t>
      </w:r>
      <w:r>
        <w:rPr>
          <w:sz w:val="24"/>
        </w:rPr>
        <w:t>标准如下：</w:t>
      </w:r>
    </w:p>
    <w:p>
      <w:pPr>
        <w:pStyle w:val="31"/>
        <w:outlineLvl w:val="1"/>
        <w:rPr>
          <w:rFonts w:eastAsiaTheme="minorEastAsia"/>
          <w:sz w:val="32"/>
          <w:szCs w:val="32"/>
        </w:rPr>
      </w:pPr>
      <w:r>
        <w:rPr>
          <w:rFonts w:hint="eastAsia" w:eastAsiaTheme="minorEastAsia"/>
          <w:sz w:val="32"/>
          <w:szCs w:val="32"/>
        </w:rPr>
        <w:t>6.1</w:t>
      </w:r>
      <w:r>
        <w:rPr>
          <w:rFonts w:eastAsiaTheme="minorEastAsia"/>
          <w:sz w:val="32"/>
          <w:szCs w:val="32"/>
        </w:rPr>
        <w:t>环境质量标准</w:t>
      </w:r>
      <w:bookmarkEnd w:id="29"/>
    </w:p>
    <w:p>
      <w:pPr>
        <w:pStyle w:val="32"/>
        <w:ind w:firstLine="480"/>
      </w:pPr>
      <w:r>
        <w:t>（1）地表水环境质量：执行《地表水环境质量标准》（GB3838－2002）</w:t>
      </w:r>
      <w:r>
        <w:rPr>
          <w:rFonts w:eastAsiaTheme="minorEastAsia"/>
          <w:kern w:val="0"/>
          <w:szCs w:val="20"/>
        </w:rPr>
        <w:t>Ⅱ</w:t>
      </w:r>
      <w:r>
        <w:rPr>
          <w:rFonts w:asciiTheme="minorEastAsia" w:hAnsiTheme="minorEastAsia" w:eastAsiaTheme="minorEastAsia"/>
          <w:kern w:val="0"/>
          <w:szCs w:val="20"/>
        </w:rPr>
        <w:t>类</w:t>
      </w:r>
      <w:r>
        <w:rPr>
          <w:rFonts w:hint="eastAsia" w:asciiTheme="minorEastAsia" w:hAnsiTheme="minorEastAsia"/>
          <w:kern w:val="0"/>
          <w:szCs w:val="20"/>
        </w:rPr>
        <w:t>及</w:t>
      </w:r>
      <w:r>
        <w:t>Ⅲ类标准；</w:t>
      </w:r>
    </w:p>
    <w:p>
      <w:pPr>
        <w:pStyle w:val="32"/>
        <w:ind w:firstLine="480"/>
      </w:pPr>
      <w:r>
        <w:t>（</w:t>
      </w:r>
      <w:r>
        <w:rPr>
          <w:rFonts w:hint="eastAsia"/>
        </w:rPr>
        <w:t>2</w:t>
      </w:r>
      <w:r>
        <w:t>）声环境质量：《声环境质量标准》（GB3096-2008）标执行2类标准</w:t>
      </w:r>
    </w:p>
    <w:p>
      <w:pPr>
        <w:pStyle w:val="32"/>
        <w:ind w:firstLine="480"/>
      </w:pPr>
      <w:r>
        <w:t>（</w:t>
      </w:r>
      <w:r>
        <w:rPr>
          <w:rFonts w:hint="eastAsia"/>
        </w:rPr>
        <w:t>3</w:t>
      </w:r>
      <w:r>
        <w:t>）环境空气执行《环境空气质量标准》（GB3095－2012）二级标准。</w:t>
      </w:r>
    </w:p>
    <w:p>
      <w:pPr>
        <w:pStyle w:val="39"/>
        <w:outlineLvl w:val="9"/>
        <w:rPr>
          <w:sz w:val="24"/>
        </w:rPr>
      </w:pPr>
    </w:p>
    <w:p>
      <w:pPr>
        <w:pStyle w:val="39"/>
        <w:outlineLvl w:val="9"/>
        <w:rPr>
          <w:sz w:val="24"/>
        </w:rPr>
      </w:pPr>
      <w:r>
        <w:rPr>
          <w:sz w:val="24"/>
        </w:rPr>
        <w:t>环境质量标准</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634"/>
        <w:gridCol w:w="1238"/>
        <w:gridCol w:w="650"/>
        <w:gridCol w:w="776"/>
        <w:gridCol w:w="1301"/>
        <w:gridCol w:w="1221"/>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66" w:type="pct"/>
            <w:vMerge w:val="restart"/>
            <w:vAlign w:val="center"/>
          </w:tcPr>
          <w:p>
            <w:pPr>
              <w:pStyle w:val="40"/>
              <w:rPr>
                <w:rFonts w:cs="Times New Roman"/>
              </w:rPr>
            </w:pPr>
            <w:r>
              <w:rPr>
                <w:rFonts w:cs="Times New Roman"/>
              </w:rPr>
              <w:t>环境要素</w:t>
            </w:r>
          </w:p>
        </w:tc>
        <w:tc>
          <w:tcPr>
            <w:tcW w:w="958" w:type="pct"/>
            <w:vMerge w:val="restart"/>
            <w:vAlign w:val="center"/>
          </w:tcPr>
          <w:p>
            <w:pPr>
              <w:pStyle w:val="40"/>
              <w:rPr>
                <w:rFonts w:cs="Times New Roman"/>
              </w:rPr>
            </w:pPr>
            <w:r>
              <w:rPr>
                <w:rFonts w:cs="Times New Roman"/>
              </w:rPr>
              <w:t>标准号</w:t>
            </w:r>
          </w:p>
        </w:tc>
        <w:tc>
          <w:tcPr>
            <w:tcW w:w="726" w:type="pct"/>
            <w:vMerge w:val="restart"/>
            <w:vAlign w:val="center"/>
          </w:tcPr>
          <w:p>
            <w:pPr>
              <w:pStyle w:val="40"/>
              <w:rPr>
                <w:rFonts w:cs="Times New Roman"/>
              </w:rPr>
            </w:pPr>
            <w:r>
              <w:rPr>
                <w:rFonts w:cs="Times New Roman"/>
              </w:rPr>
              <w:t>标准名称</w:t>
            </w:r>
          </w:p>
        </w:tc>
        <w:tc>
          <w:tcPr>
            <w:tcW w:w="381" w:type="pct"/>
            <w:vMerge w:val="restart"/>
            <w:vAlign w:val="center"/>
          </w:tcPr>
          <w:p>
            <w:pPr>
              <w:pStyle w:val="40"/>
              <w:rPr>
                <w:rFonts w:cs="Times New Roman"/>
              </w:rPr>
            </w:pPr>
            <w:r>
              <w:rPr>
                <w:rFonts w:cs="Times New Roman"/>
              </w:rPr>
              <w:t>功能</w:t>
            </w:r>
          </w:p>
          <w:p>
            <w:pPr>
              <w:pStyle w:val="40"/>
              <w:rPr>
                <w:rFonts w:cs="Times New Roman"/>
              </w:rPr>
            </w:pPr>
            <w:r>
              <w:rPr>
                <w:rFonts w:cs="Times New Roman"/>
              </w:rPr>
              <w:t>区划</w:t>
            </w:r>
          </w:p>
        </w:tc>
        <w:tc>
          <w:tcPr>
            <w:tcW w:w="455" w:type="pct"/>
            <w:vMerge w:val="restart"/>
            <w:vAlign w:val="center"/>
          </w:tcPr>
          <w:p>
            <w:pPr>
              <w:pStyle w:val="40"/>
              <w:rPr>
                <w:rFonts w:cs="Times New Roman"/>
              </w:rPr>
            </w:pPr>
            <w:r>
              <w:rPr>
                <w:rFonts w:cs="Times New Roman"/>
              </w:rPr>
              <w:t>项目</w:t>
            </w:r>
          </w:p>
          <w:p>
            <w:pPr>
              <w:pStyle w:val="40"/>
              <w:rPr>
                <w:rFonts w:cs="Times New Roman"/>
              </w:rPr>
            </w:pPr>
            <w:r>
              <w:rPr>
                <w:rFonts w:cs="Times New Roman"/>
              </w:rPr>
              <w:t>名称</w:t>
            </w:r>
          </w:p>
        </w:tc>
        <w:tc>
          <w:tcPr>
            <w:tcW w:w="763" w:type="pct"/>
            <w:vMerge w:val="restart"/>
            <w:vAlign w:val="center"/>
          </w:tcPr>
          <w:p>
            <w:pPr>
              <w:pStyle w:val="40"/>
              <w:rPr>
                <w:rFonts w:cs="Times New Roman"/>
              </w:rPr>
            </w:pPr>
            <w:r>
              <w:rPr>
                <w:rFonts w:cs="Times New Roman"/>
              </w:rPr>
              <w:t>取值时间</w:t>
            </w:r>
          </w:p>
        </w:tc>
        <w:tc>
          <w:tcPr>
            <w:tcW w:w="1348" w:type="pct"/>
            <w:gridSpan w:val="2"/>
            <w:vAlign w:val="center"/>
          </w:tcPr>
          <w:p>
            <w:pPr>
              <w:pStyle w:val="40"/>
              <w:rPr>
                <w:rFonts w:cs="Times New Roman"/>
              </w:rPr>
            </w:pPr>
            <w:r>
              <w:rPr>
                <w:rFonts w:cs="Times New Roma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455" w:type="pct"/>
            <w:vMerge w:val="continue"/>
            <w:vAlign w:val="center"/>
          </w:tcPr>
          <w:p>
            <w:pPr>
              <w:pStyle w:val="40"/>
              <w:rPr>
                <w:rFonts w:cs="Times New Roman"/>
              </w:rPr>
            </w:pPr>
          </w:p>
        </w:tc>
        <w:tc>
          <w:tcPr>
            <w:tcW w:w="763" w:type="pct"/>
            <w:vMerge w:val="continue"/>
            <w:vAlign w:val="center"/>
          </w:tcPr>
          <w:p>
            <w:pPr>
              <w:pStyle w:val="40"/>
              <w:rPr>
                <w:rFonts w:cs="Times New Roman"/>
              </w:rPr>
            </w:pPr>
          </w:p>
        </w:tc>
        <w:tc>
          <w:tcPr>
            <w:tcW w:w="716" w:type="pct"/>
            <w:vAlign w:val="center"/>
          </w:tcPr>
          <w:p>
            <w:pPr>
              <w:pStyle w:val="40"/>
              <w:rPr>
                <w:rFonts w:cs="Times New Roman"/>
              </w:rPr>
            </w:pPr>
            <w:r>
              <w:rPr>
                <w:rFonts w:cs="Times New Roman"/>
              </w:rPr>
              <w:t>单位</w:t>
            </w:r>
          </w:p>
        </w:tc>
        <w:tc>
          <w:tcPr>
            <w:tcW w:w="632" w:type="pct"/>
            <w:vAlign w:val="center"/>
          </w:tcPr>
          <w:p>
            <w:pPr>
              <w:pStyle w:val="40"/>
              <w:rPr>
                <w:rFonts w:cs="Times New Roman"/>
              </w:rPr>
            </w:pPr>
            <w:r>
              <w:rPr>
                <w:rFonts w:cs="Times New Roman"/>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restart"/>
            <w:vAlign w:val="center"/>
          </w:tcPr>
          <w:p>
            <w:pPr>
              <w:pStyle w:val="40"/>
              <w:rPr>
                <w:rFonts w:cs="Times New Roman"/>
              </w:rPr>
            </w:pPr>
            <w:r>
              <w:rPr>
                <w:rFonts w:cs="Times New Roman"/>
              </w:rPr>
              <w:t>空气</w:t>
            </w:r>
          </w:p>
          <w:p>
            <w:pPr>
              <w:pStyle w:val="40"/>
              <w:rPr>
                <w:rFonts w:cs="Times New Roman"/>
              </w:rPr>
            </w:pPr>
            <w:r>
              <w:rPr>
                <w:rFonts w:cs="Times New Roman"/>
              </w:rPr>
              <w:t>环境</w:t>
            </w:r>
          </w:p>
        </w:tc>
        <w:tc>
          <w:tcPr>
            <w:tcW w:w="958" w:type="pct"/>
            <w:vMerge w:val="restart"/>
            <w:vAlign w:val="center"/>
          </w:tcPr>
          <w:p>
            <w:pPr>
              <w:pStyle w:val="40"/>
              <w:rPr>
                <w:rFonts w:cs="Times New Roman"/>
              </w:rPr>
            </w:pPr>
            <w:r>
              <w:rPr>
                <w:rFonts w:cs="Times New Roman"/>
              </w:rPr>
              <w:t>GB3095-2012</w:t>
            </w:r>
          </w:p>
        </w:tc>
        <w:tc>
          <w:tcPr>
            <w:tcW w:w="726" w:type="pct"/>
            <w:vMerge w:val="restart"/>
            <w:vAlign w:val="center"/>
          </w:tcPr>
          <w:p>
            <w:pPr>
              <w:pStyle w:val="40"/>
              <w:rPr>
                <w:rFonts w:cs="Times New Roman"/>
              </w:rPr>
            </w:pPr>
            <w:r>
              <w:rPr>
                <w:rFonts w:cs="Times New Roman"/>
              </w:rPr>
              <w:t>环境空气</w:t>
            </w:r>
          </w:p>
          <w:p>
            <w:pPr>
              <w:pStyle w:val="40"/>
              <w:rPr>
                <w:rFonts w:cs="Times New Roman"/>
              </w:rPr>
            </w:pPr>
            <w:r>
              <w:rPr>
                <w:rFonts w:cs="Times New Roman"/>
              </w:rPr>
              <w:t>质量标准</w:t>
            </w:r>
          </w:p>
        </w:tc>
        <w:tc>
          <w:tcPr>
            <w:tcW w:w="381" w:type="pct"/>
            <w:vMerge w:val="restart"/>
            <w:vAlign w:val="center"/>
          </w:tcPr>
          <w:p>
            <w:pPr>
              <w:pStyle w:val="40"/>
              <w:rPr>
                <w:rFonts w:cs="Times New Roman"/>
              </w:rPr>
            </w:pPr>
            <w:r>
              <w:rPr>
                <w:rFonts w:cs="Times New Roman"/>
              </w:rPr>
              <w:t>二级</w:t>
            </w:r>
          </w:p>
        </w:tc>
        <w:tc>
          <w:tcPr>
            <w:tcW w:w="455" w:type="pct"/>
            <w:vMerge w:val="restart"/>
            <w:vAlign w:val="center"/>
          </w:tcPr>
          <w:p>
            <w:pPr>
              <w:pStyle w:val="40"/>
              <w:rPr>
                <w:rFonts w:cs="Times New Roman"/>
              </w:rPr>
            </w:pPr>
            <w:r>
              <w:rPr>
                <w:rFonts w:cs="Times New Roman"/>
              </w:rPr>
              <w:t>PM</w:t>
            </w:r>
            <w:r>
              <w:rPr>
                <w:rFonts w:cs="Times New Roman"/>
                <w:vertAlign w:val="subscript"/>
              </w:rPr>
              <w:t>10</w:t>
            </w:r>
          </w:p>
        </w:tc>
        <w:tc>
          <w:tcPr>
            <w:tcW w:w="763" w:type="pct"/>
            <w:vAlign w:val="center"/>
          </w:tcPr>
          <w:p>
            <w:pPr>
              <w:pStyle w:val="40"/>
              <w:rPr>
                <w:rFonts w:cs="Times New Roman"/>
              </w:rPr>
            </w:pPr>
            <w:r>
              <w:rPr>
                <w:rFonts w:cs="Times New Roman"/>
              </w:rPr>
              <w:t>年平均</w:t>
            </w:r>
          </w:p>
        </w:tc>
        <w:tc>
          <w:tcPr>
            <w:tcW w:w="716" w:type="pct"/>
            <w:vMerge w:val="restart"/>
            <w:vAlign w:val="center"/>
          </w:tcPr>
          <w:p>
            <w:pPr>
              <w:pStyle w:val="40"/>
              <w:rPr>
                <w:rFonts w:cs="Times New Roman"/>
              </w:rPr>
            </w:pPr>
            <w:r>
              <w:rPr>
                <w:rFonts w:cs="Times New Roman"/>
              </w:rPr>
              <w:t>ug/m</w:t>
            </w:r>
            <w:r>
              <w:rPr>
                <w:rFonts w:cs="Times New Roman"/>
                <w:vertAlign w:val="superscript"/>
              </w:rPr>
              <w:t>3</w:t>
            </w:r>
          </w:p>
        </w:tc>
        <w:tc>
          <w:tcPr>
            <w:tcW w:w="632" w:type="pct"/>
            <w:vAlign w:val="center"/>
          </w:tcPr>
          <w:p>
            <w:pPr>
              <w:pStyle w:val="40"/>
              <w:rPr>
                <w:rFonts w:cs="Times New Roman"/>
              </w:rPr>
            </w:pPr>
            <w:r>
              <w:rPr>
                <w:rFonts w:cs="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455" w:type="pct"/>
            <w:vMerge w:val="continue"/>
            <w:vAlign w:val="center"/>
          </w:tcPr>
          <w:p>
            <w:pPr>
              <w:pStyle w:val="40"/>
              <w:rPr>
                <w:rFonts w:cs="Times New Roman"/>
              </w:rPr>
            </w:pPr>
          </w:p>
        </w:tc>
        <w:tc>
          <w:tcPr>
            <w:tcW w:w="763" w:type="pct"/>
            <w:vAlign w:val="center"/>
          </w:tcPr>
          <w:p>
            <w:pPr>
              <w:pStyle w:val="40"/>
              <w:rPr>
                <w:rFonts w:cs="Times New Roman"/>
              </w:rPr>
            </w:pPr>
            <w:r>
              <w:rPr>
                <w:rFonts w:cs="Times New Roman"/>
              </w:rPr>
              <w:t>日平均</w:t>
            </w: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455" w:type="pct"/>
            <w:vMerge w:val="restart"/>
            <w:vAlign w:val="center"/>
          </w:tcPr>
          <w:p>
            <w:pPr>
              <w:pStyle w:val="40"/>
              <w:rPr>
                <w:rFonts w:cs="Times New Roman"/>
              </w:rPr>
            </w:pPr>
            <w:r>
              <w:rPr>
                <w:rFonts w:cs="Times New Roman"/>
              </w:rPr>
              <w:t>PM</w:t>
            </w:r>
            <w:r>
              <w:rPr>
                <w:rFonts w:cs="Times New Roman"/>
                <w:vertAlign w:val="subscript"/>
              </w:rPr>
              <w:t>2.5</w:t>
            </w:r>
          </w:p>
        </w:tc>
        <w:tc>
          <w:tcPr>
            <w:tcW w:w="763" w:type="pct"/>
            <w:vAlign w:val="center"/>
          </w:tcPr>
          <w:p>
            <w:pPr>
              <w:pStyle w:val="40"/>
              <w:rPr>
                <w:rFonts w:cs="Times New Roman"/>
              </w:rPr>
            </w:pPr>
            <w:r>
              <w:rPr>
                <w:rFonts w:cs="Times New Roman"/>
              </w:rPr>
              <w:t>年平均</w:t>
            </w: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455" w:type="pct"/>
            <w:vMerge w:val="continue"/>
            <w:vAlign w:val="center"/>
          </w:tcPr>
          <w:p>
            <w:pPr>
              <w:pStyle w:val="40"/>
              <w:rPr>
                <w:rFonts w:cs="Times New Roman"/>
              </w:rPr>
            </w:pPr>
          </w:p>
        </w:tc>
        <w:tc>
          <w:tcPr>
            <w:tcW w:w="763" w:type="pct"/>
            <w:vAlign w:val="center"/>
          </w:tcPr>
          <w:p>
            <w:pPr>
              <w:pStyle w:val="40"/>
              <w:rPr>
                <w:rFonts w:cs="Times New Roman"/>
              </w:rPr>
            </w:pPr>
            <w:r>
              <w:rPr>
                <w:rFonts w:cs="Times New Roman"/>
              </w:rPr>
              <w:t>日平均</w:t>
            </w: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455" w:type="pct"/>
            <w:vMerge w:val="restart"/>
            <w:vAlign w:val="center"/>
          </w:tcPr>
          <w:p>
            <w:pPr>
              <w:pStyle w:val="40"/>
              <w:rPr>
                <w:rFonts w:hint="eastAsia" w:eastAsia="宋体" w:cs="Times New Roman"/>
                <w:lang w:eastAsia="zh-CN"/>
              </w:rPr>
            </w:pPr>
            <w:r>
              <w:rPr>
                <w:rFonts w:cs="Times New Roman"/>
              </w:rPr>
              <w:t>NO</w:t>
            </w:r>
            <w:r>
              <w:rPr>
                <w:rFonts w:hint="eastAsia" w:cs="Times New Roman"/>
                <w:vertAlign w:val="subscript"/>
                <w:lang w:val="en-US" w:eastAsia="zh-CN"/>
              </w:rPr>
              <w:t>X</w:t>
            </w:r>
          </w:p>
        </w:tc>
        <w:tc>
          <w:tcPr>
            <w:tcW w:w="763" w:type="pct"/>
            <w:vAlign w:val="center"/>
          </w:tcPr>
          <w:p>
            <w:pPr>
              <w:pStyle w:val="40"/>
              <w:rPr>
                <w:rFonts w:cs="Times New Roman"/>
              </w:rPr>
            </w:pPr>
            <w:r>
              <w:rPr>
                <w:rFonts w:cs="Times New Roman"/>
              </w:rPr>
              <w:t>年平均</w:t>
            </w:r>
          </w:p>
        </w:tc>
        <w:tc>
          <w:tcPr>
            <w:tcW w:w="716" w:type="pct"/>
            <w:vMerge w:val="continue"/>
            <w:vAlign w:val="center"/>
          </w:tcPr>
          <w:p>
            <w:pPr>
              <w:pStyle w:val="40"/>
              <w:rPr>
                <w:rFonts w:cs="Times New Roman"/>
              </w:rPr>
            </w:pPr>
          </w:p>
        </w:tc>
        <w:tc>
          <w:tcPr>
            <w:tcW w:w="632" w:type="pct"/>
            <w:vAlign w:val="center"/>
          </w:tcPr>
          <w:p>
            <w:pPr>
              <w:pStyle w:val="40"/>
              <w:rPr>
                <w:rFonts w:hint="default" w:cs="Times New Roman"/>
                <w:lang w:val="en-US"/>
              </w:rPr>
            </w:pPr>
            <w:commentRangeStart w:id="61"/>
            <w:commentRangeStart w:id="62"/>
            <w:r>
              <w:rPr>
                <w:rStyle w:val="26"/>
                <w:rFonts w:asciiTheme="minorHAnsi" w:hAnsiTheme="minorHAnsi" w:eastAsiaTheme="minorEastAsia" w:cstheme="minorBidi"/>
              </w:rPr>
              <w:commentReference w:id="61"/>
            </w:r>
            <w:commentRangeEnd w:id="61"/>
            <w:commentRangeEnd w:id="62"/>
            <w:r>
              <w:rPr>
                <w:rStyle w:val="26"/>
                <w:rFonts w:asciiTheme="minorHAnsi" w:hAnsiTheme="minorHAnsi" w:eastAsiaTheme="minorEastAsia" w:cstheme="minorBidi"/>
              </w:rPr>
              <w:commentReference w:id="62"/>
            </w:r>
            <w:r>
              <w:rPr>
                <w:rFonts w:hint="eastAsia" w:cs="Times New Roman"/>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455" w:type="pct"/>
            <w:vMerge w:val="continue"/>
            <w:vAlign w:val="center"/>
          </w:tcPr>
          <w:p>
            <w:pPr>
              <w:pStyle w:val="40"/>
              <w:rPr>
                <w:rFonts w:cs="Times New Roman"/>
              </w:rPr>
            </w:pPr>
          </w:p>
        </w:tc>
        <w:tc>
          <w:tcPr>
            <w:tcW w:w="763" w:type="pct"/>
            <w:vAlign w:val="center"/>
          </w:tcPr>
          <w:p>
            <w:pPr>
              <w:pStyle w:val="40"/>
              <w:rPr>
                <w:rFonts w:cs="Times New Roman"/>
              </w:rPr>
            </w:pPr>
            <w:r>
              <w:rPr>
                <w:rFonts w:cs="Times New Roman"/>
              </w:rPr>
              <w:t>日平均</w:t>
            </w:r>
          </w:p>
        </w:tc>
        <w:tc>
          <w:tcPr>
            <w:tcW w:w="716" w:type="pct"/>
            <w:vMerge w:val="continue"/>
            <w:vAlign w:val="center"/>
          </w:tcPr>
          <w:p>
            <w:pPr>
              <w:pStyle w:val="40"/>
              <w:rPr>
                <w:rFonts w:cs="Times New Roman"/>
              </w:rPr>
            </w:pPr>
          </w:p>
        </w:tc>
        <w:tc>
          <w:tcPr>
            <w:tcW w:w="632" w:type="pct"/>
            <w:vAlign w:val="center"/>
          </w:tcPr>
          <w:p>
            <w:pPr>
              <w:pStyle w:val="40"/>
              <w:rPr>
                <w:rFonts w:hint="default" w:eastAsia="宋体" w:cs="Times New Roman"/>
                <w:lang w:val="en-US" w:eastAsia="zh-CN"/>
              </w:rPr>
            </w:pPr>
            <w:r>
              <w:rPr>
                <w:rFonts w:hint="eastAsia" w:cs="Times New Roman"/>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455" w:type="pct"/>
            <w:vMerge w:val="continue"/>
            <w:vAlign w:val="center"/>
          </w:tcPr>
          <w:p>
            <w:pPr>
              <w:pStyle w:val="40"/>
              <w:rPr>
                <w:rFonts w:cs="Times New Roman"/>
              </w:rPr>
            </w:pPr>
          </w:p>
        </w:tc>
        <w:tc>
          <w:tcPr>
            <w:tcW w:w="763" w:type="pct"/>
            <w:vAlign w:val="center"/>
          </w:tcPr>
          <w:p>
            <w:pPr>
              <w:pStyle w:val="40"/>
              <w:rPr>
                <w:rFonts w:cs="Times New Roman"/>
              </w:rPr>
            </w:pPr>
            <w:r>
              <w:rPr>
                <w:rFonts w:cs="Times New Roman"/>
              </w:rPr>
              <w:t>1小时平均</w:t>
            </w:r>
          </w:p>
        </w:tc>
        <w:tc>
          <w:tcPr>
            <w:tcW w:w="716" w:type="pct"/>
            <w:vMerge w:val="continue"/>
            <w:vAlign w:val="center"/>
          </w:tcPr>
          <w:p>
            <w:pPr>
              <w:pStyle w:val="40"/>
              <w:rPr>
                <w:rFonts w:cs="Times New Roman"/>
              </w:rPr>
            </w:pPr>
          </w:p>
        </w:tc>
        <w:tc>
          <w:tcPr>
            <w:tcW w:w="632" w:type="pct"/>
            <w:vAlign w:val="center"/>
          </w:tcPr>
          <w:p>
            <w:pPr>
              <w:pStyle w:val="40"/>
              <w:rPr>
                <w:rFonts w:hint="default" w:eastAsia="宋体" w:cs="Times New Roman"/>
                <w:lang w:val="en-US" w:eastAsia="zh-CN"/>
              </w:rPr>
            </w:pPr>
            <w:r>
              <w:rPr>
                <w:rFonts w:hint="eastAsia" w:cs="Times New Roman"/>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455" w:type="pct"/>
            <w:vMerge w:val="restart"/>
            <w:vAlign w:val="center"/>
          </w:tcPr>
          <w:p>
            <w:pPr>
              <w:pStyle w:val="40"/>
              <w:rPr>
                <w:rFonts w:cs="Times New Roman"/>
              </w:rPr>
            </w:pPr>
            <w:r>
              <w:rPr>
                <w:rFonts w:cs="Times New Roman"/>
              </w:rPr>
              <w:t>SO</w:t>
            </w:r>
            <w:r>
              <w:rPr>
                <w:rFonts w:cs="Times New Roman"/>
                <w:vertAlign w:val="subscript"/>
              </w:rPr>
              <w:t>2</w:t>
            </w:r>
          </w:p>
        </w:tc>
        <w:tc>
          <w:tcPr>
            <w:tcW w:w="763" w:type="pct"/>
            <w:vAlign w:val="center"/>
          </w:tcPr>
          <w:p>
            <w:pPr>
              <w:pStyle w:val="40"/>
              <w:rPr>
                <w:rFonts w:cs="Times New Roman"/>
              </w:rPr>
            </w:pPr>
            <w:r>
              <w:rPr>
                <w:rFonts w:cs="Times New Roman"/>
              </w:rPr>
              <w:t>年平均</w:t>
            </w: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455" w:type="pct"/>
            <w:vMerge w:val="continue"/>
            <w:vAlign w:val="center"/>
          </w:tcPr>
          <w:p>
            <w:pPr>
              <w:pStyle w:val="40"/>
              <w:rPr>
                <w:rFonts w:cs="Times New Roman"/>
              </w:rPr>
            </w:pPr>
          </w:p>
        </w:tc>
        <w:tc>
          <w:tcPr>
            <w:tcW w:w="763" w:type="pct"/>
            <w:vAlign w:val="center"/>
          </w:tcPr>
          <w:p>
            <w:pPr>
              <w:pStyle w:val="40"/>
              <w:rPr>
                <w:rFonts w:cs="Times New Roman"/>
              </w:rPr>
            </w:pPr>
            <w:r>
              <w:rPr>
                <w:rFonts w:cs="Times New Roman"/>
              </w:rPr>
              <w:t>日平均</w:t>
            </w: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455" w:type="pct"/>
            <w:vMerge w:val="continue"/>
            <w:vAlign w:val="center"/>
          </w:tcPr>
          <w:p>
            <w:pPr>
              <w:pStyle w:val="40"/>
              <w:rPr>
                <w:rFonts w:cs="Times New Roman"/>
              </w:rPr>
            </w:pPr>
          </w:p>
        </w:tc>
        <w:tc>
          <w:tcPr>
            <w:tcW w:w="763" w:type="pct"/>
            <w:vAlign w:val="center"/>
          </w:tcPr>
          <w:p>
            <w:pPr>
              <w:pStyle w:val="40"/>
              <w:rPr>
                <w:rFonts w:cs="Times New Roman"/>
              </w:rPr>
            </w:pPr>
            <w:r>
              <w:rPr>
                <w:rFonts w:cs="Times New Roman"/>
              </w:rPr>
              <w:t>1小时平均</w:t>
            </w: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restart"/>
            <w:vAlign w:val="center"/>
          </w:tcPr>
          <w:p>
            <w:pPr>
              <w:pStyle w:val="40"/>
              <w:rPr>
                <w:rFonts w:cs="Times New Roman"/>
              </w:rPr>
            </w:pPr>
            <w:r>
              <w:rPr>
                <w:rFonts w:cs="Times New Roman"/>
              </w:rPr>
              <w:t>地表水</w:t>
            </w:r>
          </w:p>
        </w:tc>
        <w:tc>
          <w:tcPr>
            <w:tcW w:w="958" w:type="pct"/>
            <w:vMerge w:val="restart"/>
            <w:vAlign w:val="center"/>
          </w:tcPr>
          <w:p>
            <w:pPr>
              <w:pStyle w:val="40"/>
              <w:rPr>
                <w:rFonts w:cs="Times New Roman"/>
              </w:rPr>
            </w:pPr>
            <w:r>
              <w:rPr>
                <w:rFonts w:cs="Times New Roman"/>
              </w:rPr>
              <w:t>GB3838-2002</w:t>
            </w:r>
          </w:p>
        </w:tc>
        <w:tc>
          <w:tcPr>
            <w:tcW w:w="726" w:type="pct"/>
            <w:vMerge w:val="restart"/>
            <w:vAlign w:val="center"/>
          </w:tcPr>
          <w:p>
            <w:pPr>
              <w:pStyle w:val="40"/>
              <w:rPr>
                <w:rFonts w:cs="Times New Roman"/>
              </w:rPr>
            </w:pPr>
            <w:r>
              <w:rPr>
                <w:rFonts w:cs="Times New Roman"/>
              </w:rPr>
              <w:t>地表水环境质量标准</w:t>
            </w:r>
          </w:p>
        </w:tc>
        <w:tc>
          <w:tcPr>
            <w:tcW w:w="381" w:type="pct"/>
            <w:vMerge w:val="restart"/>
            <w:vAlign w:val="center"/>
          </w:tcPr>
          <w:p>
            <w:pPr>
              <w:pStyle w:val="40"/>
              <w:rPr>
                <w:rFonts w:cs="Times New Roman"/>
              </w:rPr>
            </w:pPr>
            <w:r>
              <w:rPr>
                <w:rFonts w:hint="default" w:ascii="Times New Roman" w:hAnsi="Times New Roman" w:cs="Times New Roman"/>
              </w:rPr>
              <w:t>Ⅱ</w:t>
            </w:r>
            <w:r>
              <w:rPr>
                <w:rFonts w:cs="Times New Roman"/>
              </w:rPr>
              <w:t>类</w:t>
            </w:r>
          </w:p>
        </w:tc>
        <w:tc>
          <w:tcPr>
            <w:tcW w:w="1218" w:type="pct"/>
            <w:gridSpan w:val="2"/>
            <w:vAlign w:val="center"/>
          </w:tcPr>
          <w:p>
            <w:pPr>
              <w:pStyle w:val="40"/>
              <w:rPr>
                <w:rFonts w:cs="Times New Roman"/>
              </w:rPr>
            </w:pPr>
            <w:r>
              <w:rPr>
                <w:rFonts w:cs="Times New Roman"/>
              </w:rPr>
              <w:t>pH（无量纲）</w:t>
            </w:r>
          </w:p>
        </w:tc>
        <w:tc>
          <w:tcPr>
            <w:tcW w:w="1348" w:type="pct"/>
            <w:gridSpan w:val="2"/>
            <w:vAlign w:val="center"/>
          </w:tcPr>
          <w:p>
            <w:pPr>
              <w:pStyle w:val="40"/>
              <w:rPr>
                <w:rFonts w:cs="Times New Roman"/>
              </w:rPr>
            </w:pPr>
            <w:r>
              <w:rPr>
                <w:rFonts w:cs="Times New Roma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1218" w:type="pct"/>
            <w:gridSpan w:val="2"/>
            <w:vAlign w:val="center"/>
          </w:tcPr>
          <w:p>
            <w:pPr>
              <w:pStyle w:val="40"/>
              <w:rPr>
                <w:rFonts w:cs="Times New Roman"/>
              </w:rPr>
            </w:pPr>
            <w:r>
              <w:rPr>
                <w:rFonts w:cs="Times New Roman"/>
              </w:rPr>
              <w:t>COD</w:t>
            </w:r>
          </w:p>
        </w:tc>
        <w:tc>
          <w:tcPr>
            <w:tcW w:w="716" w:type="pct"/>
            <w:vMerge w:val="restart"/>
            <w:vAlign w:val="center"/>
          </w:tcPr>
          <w:p>
            <w:pPr>
              <w:pStyle w:val="40"/>
              <w:rPr>
                <w:rFonts w:cs="Times New Roman"/>
              </w:rPr>
            </w:pPr>
            <w:r>
              <w:rPr>
                <w:rFonts w:cs="Times New Roman"/>
              </w:rPr>
              <w:t>mg/L</w:t>
            </w:r>
          </w:p>
        </w:tc>
        <w:tc>
          <w:tcPr>
            <w:tcW w:w="632" w:type="pct"/>
            <w:vAlign w:val="center"/>
          </w:tcPr>
          <w:p>
            <w:pPr>
              <w:pStyle w:val="40"/>
              <w:rPr>
                <w:rFonts w:cs="Times New Roman"/>
              </w:rPr>
            </w:pPr>
            <w:commentRangeStart w:id="63"/>
            <w:r>
              <w:rPr>
                <w:rFonts w:cs="Times New Roman"/>
              </w:rPr>
              <w:t>≤</w:t>
            </w:r>
            <w:r>
              <w:rPr>
                <w:rFonts w:cs="Times New Roman"/>
                <w:bCs/>
              </w:rPr>
              <w:t>15</w:t>
            </w:r>
            <w:commentRangeEnd w:id="63"/>
            <w:r>
              <w:rPr>
                <w:rStyle w:val="26"/>
                <w:rFonts w:asciiTheme="minorHAnsi" w:hAnsiTheme="minorHAnsi" w:eastAsiaTheme="minorEastAsia" w:cstheme="minorBidi"/>
              </w:rPr>
              <w:commentReference w:id="6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1218" w:type="pct"/>
            <w:gridSpan w:val="2"/>
            <w:vAlign w:val="center"/>
          </w:tcPr>
          <w:p>
            <w:pPr>
              <w:pStyle w:val="40"/>
              <w:rPr>
                <w:rFonts w:cs="Times New Roman"/>
              </w:rPr>
            </w:pPr>
            <w:r>
              <w:rPr>
                <w:rFonts w:cs="Times New Roman"/>
              </w:rPr>
              <w:t>BOD</w:t>
            </w:r>
            <w:r>
              <w:rPr>
                <w:rFonts w:cs="Times New Roman"/>
                <w:vertAlign w:val="subscript"/>
              </w:rPr>
              <w:t>5</w:t>
            </w: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w:t>
            </w:r>
            <w:r>
              <w:rPr>
                <w:rFonts w:cs="Times New Roman"/>
                <w:b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1218" w:type="pct"/>
            <w:gridSpan w:val="2"/>
            <w:vAlign w:val="center"/>
          </w:tcPr>
          <w:p>
            <w:pPr>
              <w:pStyle w:val="40"/>
              <w:rPr>
                <w:rFonts w:cs="Times New Roman"/>
              </w:rPr>
            </w:pPr>
            <w:r>
              <w:rPr>
                <w:rFonts w:cs="Times New Roman"/>
              </w:rPr>
              <w:t>DO</w:t>
            </w: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1218" w:type="pct"/>
            <w:gridSpan w:val="2"/>
            <w:vAlign w:val="center"/>
          </w:tcPr>
          <w:p>
            <w:pPr>
              <w:pStyle w:val="40"/>
              <w:rPr>
                <w:rFonts w:cs="Times New Roman"/>
              </w:rPr>
            </w:pPr>
            <w:r>
              <w:rPr>
                <w:rFonts w:cs="Times New Roman"/>
                <w:bCs/>
              </w:rPr>
              <w:t>TP</w:t>
            </w: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w:t>
            </w:r>
            <w:r>
              <w:rPr>
                <w:rFonts w:cs="Times New Roman"/>
                <w:bCs/>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1218" w:type="pct"/>
            <w:gridSpan w:val="2"/>
            <w:vAlign w:val="center"/>
          </w:tcPr>
          <w:p>
            <w:pPr>
              <w:pStyle w:val="40"/>
              <w:rPr>
                <w:rFonts w:cs="Times New Roman"/>
              </w:rPr>
            </w:pPr>
            <w:r>
              <w:rPr>
                <w:rFonts w:cs="Times New Roman"/>
              </w:rPr>
              <w:t>NH</w:t>
            </w:r>
            <w:r>
              <w:rPr>
                <w:rFonts w:cs="Times New Roman"/>
                <w:vertAlign w:val="subscript"/>
              </w:rPr>
              <w:t>3</w:t>
            </w:r>
            <w:r>
              <w:rPr>
                <w:rFonts w:cs="Times New Roman"/>
              </w:rPr>
              <w:t>-N</w:t>
            </w: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w:t>
            </w:r>
            <w:r>
              <w:rPr>
                <w:rFonts w:cs="Times New Roman"/>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1218" w:type="pct"/>
            <w:gridSpan w:val="2"/>
            <w:vAlign w:val="center"/>
          </w:tcPr>
          <w:p>
            <w:pPr>
              <w:pStyle w:val="40"/>
              <w:rPr>
                <w:rFonts w:cs="Times New Roman"/>
              </w:rPr>
            </w:pPr>
            <w:r>
              <w:rPr>
                <w:rFonts w:cs="Times New Roman"/>
              </w:rPr>
              <w:t>高锰酸盐指数</w:t>
            </w: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w:t>
            </w:r>
            <w:r>
              <w:rPr>
                <w:rFonts w:cs="Times New Roman"/>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1218" w:type="pct"/>
            <w:gridSpan w:val="2"/>
            <w:vAlign w:val="center"/>
          </w:tcPr>
          <w:p>
            <w:pPr>
              <w:pStyle w:val="40"/>
              <w:rPr>
                <w:rFonts w:cs="Times New Roman"/>
              </w:rPr>
            </w:pPr>
            <w:r>
              <w:rPr>
                <w:rFonts w:cs="Times New Roman"/>
              </w:rPr>
              <w:t>LAS</w:t>
            </w: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w:t>
            </w:r>
            <w:r>
              <w:rPr>
                <w:rFonts w:cs="Times New Roman"/>
                <w:bCs/>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1218" w:type="pct"/>
            <w:gridSpan w:val="2"/>
            <w:vAlign w:val="center"/>
          </w:tcPr>
          <w:p>
            <w:pPr>
              <w:pStyle w:val="40"/>
              <w:rPr>
                <w:rFonts w:cs="Times New Roman"/>
              </w:rPr>
            </w:pPr>
            <w:r>
              <w:rPr>
                <w:rFonts w:cs="Times New Roman"/>
              </w:rPr>
              <w:t>粪大肠菌群</w:t>
            </w:r>
          </w:p>
        </w:tc>
        <w:tc>
          <w:tcPr>
            <w:tcW w:w="716" w:type="pct"/>
            <w:vAlign w:val="center"/>
          </w:tcPr>
          <w:p>
            <w:pPr>
              <w:pStyle w:val="40"/>
              <w:rPr>
                <w:rFonts w:cs="Times New Roman"/>
              </w:rPr>
            </w:pPr>
            <w:r>
              <w:rPr>
                <w:rFonts w:cs="Times New Roman"/>
              </w:rPr>
              <w:t>个/L</w:t>
            </w:r>
          </w:p>
        </w:tc>
        <w:tc>
          <w:tcPr>
            <w:tcW w:w="632" w:type="pct"/>
            <w:vAlign w:val="center"/>
          </w:tcPr>
          <w:p>
            <w:pPr>
              <w:pStyle w:val="40"/>
              <w:rPr>
                <w:rFonts w:cs="Times New Roman"/>
              </w:rPr>
            </w:pPr>
            <w:r>
              <w:rPr>
                <w:rFonts w:cs="Times New Roma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366" w:type="pct"/>
            <w:vMerge w:val="restart"/>
            <w:vAlign w:val="center"/>
          </w:tcPr>
          <w:p>
            <w:pPr>
              <w:pStyle w:val="40"/>
              <w:rPr>
                <w:rFonts w:cs="Times New Roman"/>
              </w:rPr>
            </w:pPr>
            <w:r>
              <w:rPr>
                <w:rFonts w:cs="Times New Roman"/>
              </w:rPr>
              <w:t>声环境</w:t>
            </w:r>
          </w:p>
        </w:tc>
        <w:tc>
          <w:tcPr>
            <w:tcW w:w="958" w:type="pct"/>
            <w:vMerge w:val="restart"/>
            <w:vAlign w:val="center"/>
          </w:tcPr>
          <w:p>
            <w:pPr>
              <w:pStyle w:val="40"/>
              <w:rPr>
                <w:rFonts w:cs="Times New Roman"/>
              </w:rPr>
            </w:pPr>
            <w:r>
              <w:rPr>
                <w:rFonts w:cs="Times New Roman"/>
              </w:rPr>
              <w:t>GB3096-2008</w:t>
            </w:r>
          </w:p>
        </w:tc>
        <w:tc>
          <w:tcPr>
            <w:tcW w:w="726" w:type="pct"/>
            <w:vMerge w:val="restart"/>
            <w:vAlign w:val="center"/>
          </w:tcPr>
          <w:p>
            <w:pPr>
              <w:pStyle w:val="40"/>
              <w:rPr>
                <w:rFonts w:cs="Times New Roman"/>
              </w:rPr>
            </w:pPr>
            <w:r>
              <w:rPr>
                <w:rFonts w:cs="Times New Roman"/>
              </w:rPr>
              <w:t>声环境质量标准</w:t>
            </w:r>
          </w:p>
        </w:tc>
        <w:tc>
          <w:tcPr>
            <w:tcW w:w="381" w:type="pct"/>
            <w:vMerge w:val="restart"/>
            <w:vAlign w:val="center"/>
          </w:tcPr>
          <w:p>
            <w:pPr>
              <w:pStyle w:val="40"/>
              <w:rPr>
                <w:rFonts w:cs="Times New Roman"/>
              </w:rPr>
            </w:pPr>
            <w:r>
              <w:rPr>
                <w:rFonts w:cs="Times New Roman"/>
              </w:rPr>
              <w:t>2类</w:t>
            </w:r>
          </w:p>
        </w:tc>
        <w:tc>
          <w:tcPr>
            <w:tcW w:w="1218" w:type="pct"/>
            <w:gridSpan w:val="2"/>
            <w:vMerge w:val="restart"/>
            <w:vAlign w:val="center"/>
          </w:tcPr>
          <w:p>
            <w:pPr>
              <w:pStyle w:val="40"/>
              <w:rPr>
                <w:rFonts w:cs="Times New Roman"/>
              </w:rPr>
            </w:pPr>
            <w:r>
              <w:rPr>
                <w:rFonts w:cs="Times New Roman"/>
              </w:rPr>
              <w:t>Leq</w:t>
            </w:r>
          </w:p>
        </w:tc>
        <w:tc>
          <w:tcPr>
            <w:tcW w:w="716" w:type="pct"/>
            <w:vMerge w:val="restart"/>
            <w:vAlign w:val="center"/>
          </w:tcPr>
          <w:p>
            <w:pPr>
              <w:pStyle w:val="40"/>
              <w:rPr>
                <w:rFonts w:cs="Times New Roman"/>
              </w:rPr>
            </w:pPr>
            <w:r>
              <w:rPr>
                <w:rFonts w:cs="Times New Roman"/>
              </w:rPr>
              <w:t>dB(A)</w:t>
            </w:r>
          </w:p>
        </w:tc>
        <w:tc>
          <w:tcPr>
            <w:tcW w:w="632" w:type="pct"/>
            <w:vAlign w:val="center"/>
          </w:tcPr>
          <w:p>
            <w:pPr>
              <w:pStyle w:val="40"/>
              <w:rPr>
                <w:rFonts w:cs="Times New Roman"/>
              </w:rPr>
            </w:pPr>
            <w:r>
              <w:rPr>
                <w:rFonts w:cs="Times New Roman"/>
              </w:rPr>
              <w:t>昼60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6" w:type="pct"/>
            <w:vMerge w:val="continue"/>
            <w:vAlign w:val="center"/>
          </w:tcPr>
          <w:p>
            <w:pPr>
              <w:pStyle w:val="40"/>
              <w:rPr>
                <w:rFonts w:cs="Times New Roman"/>
              </w:rPr>
            </w:pPr>
          </w:p>
        </w:tc>
        <w:tc>
          <w:tcPr>
            <w:tcW w:w="958" w:type="pct"/>
            <w:vMerge w:val="continue"/>
            <w:vAlign w:val="center"/>
          </w:tcPr>
          <w:p>
            <w:pPr>
              <w:pStyle w:val="40"/>
              <w:rPr>
                <w:rFonts w:cs="Times New Roman"/>
              </w:rPr>
            </w:pPr>
          </w:p>
        </w:tc>
        <w:tc>
          <w:tcPr>
            <w:tcW w:w="726" w:type="pct"/>
            <w:vMerge w:val="continue"/>
            <w:vAlign w:val="center"/>
          </w:tcPr>
          <w:p>
            <w:pPr>
              <w:pStyle w:val="40"/>
              <w:rPr>
                <w:rFonts w:cs="Times New Roman"/>
              </w:rPr>
            </w:pPr>
          </w:p>
        </w:tc>
        <w:tc>
          <w:tcPr>
            <w:tcW w:w="381" w:type="pct"/>
            <w:vMerge w:val="continue"/>
            <w:vAlign w:val="center"/>
          </w:tcPr>
          <w:p>
            <w:pPr>
              <w:pStyle w:val="40"/>
              <w:rPr>
                <w:rFonts w:cs="Times New Roman"/>
              </w:rPr>
            </w:pPr>
          </w:p>
        </w:tc>
        <w:tc>
          <w:tcPr>
            <w:tcW w:w="1218" w:type="pct"/>
            <w:gridSpan w:val="2"/>
            <w:vMerge w:val="continue"/>
            <w:vAlign w:val="center"/>
          </w:tcPr>
          <w:p>
            <w:pPr>
              <w:pStyle w:val="40"/>
              <w:rPr>
                <w:rFonts w:cs="Times New Roman"/>
              </w:rPr>
            </w:pPr>
          </w:p>
        </w:tc>
        <w:tc>
          <w:tcPr>
            <w:tcW w:w="716" w:type="pct"/>
            <w:vMerge w:val="continue"/>
            <w:vAlign w:val="center"/>
          </w:tcPr>
          <w:p>
            <w:pPr>
              <w:pStyle w:val="40"/>
              <w:rPr>
                <w:rFonts w:cs="Times New Roman"/>
              </w:rPr>
            </w:pPr>
          </w:p>
        </w:tc>
        <w:tc>
          <w:tcPr>
            <w:tcW w:w="632" w:type="pct"/>
            <w:vAlign w:val="center"/>
          </w:tcPr>
          <w:p>
            <w:pPr>
              <w:pStyle w:val="40"/>
              <w:rPr>
                <w:rFonts w:cs="Times New Roman"/>
              </w:rPr>
            </w:pPr>
            <w:r>
              <w:rPr>
                <w:rFonts w:cs="Times New Roman"/>
              </w:rPr>
              <w:t>夜50</w:t>
            </w:r>
          </w:p>
        </w:tc>
      </w:tr>
    </w:tbl>
    <w:p>
      <w:pPr>
        <w:pStyle w:val="2"/>
        <w:rPr>
          <w:rFonts w:ascii="Times New Roman" w:cs="Times New Roman"/>
          <w:bCs/>
          <w:color w:val="auto"/>
        </w:rPr>
      </w:pPr>
    </w:p>
    <w:p>
      <w:pPr>
        <w:pStyle w:val="31"/>
        <w:outlineLvl w:val="1"/>
        <w:rPr>
          <w:rFonts w:eastAsiaTheme="minorEastAsia"/>
          <w:sz w:val="32"/>
          <w:szCs w:val="32"/>
        </w:rPr>
      </w:pPr>
      <w:bookmarkStart w:id="30" w:name="_Toc23118"/>
      <w:r>
        <w:rPr>
          <w:rFonts w:hint="eastAsia" w:eastAsiaTheme="minorEastAsia"/>
          <w:sz w:val="32"/>
          <w:szCs w:val="32"/>
        </w:rPr>
        <w:t>6.2</w:t>
      </w:r>
      <w:r>
        <w:rPr>
          <w:rFonts w:eastAsiaTheme="minorEastAsia"/>
          <w:sz w:val="32"/>
          <w:szCs w:val="32"/>
        </w:rPr>
        <w:t>污染物排放标准</w:t>
      </w:r>
      <w:bookmarkEnd w:id="30"/>
    </w:p>
    <w:p>
      <w:pPr>
        <w:pStyle w:val="32"/>
        <w:ind w:firstLine="480"/>
      </w:pPr>
      <w:r>
        <w:t>（1）</w:t>
      </w:r>
      <w:r>
        <w:rPr>
          <w:rFonts w:hint="eastAsia"/>
        </w:rPr>
        <w:t>废气：</w:t>
      </w:r>
      <w:r>
        <w:t>粉碎车间废气执行《大气污染物综合排放标准》（GB16297-1996）二级； 锅炉废气《锅炉大气污染物排放标准》（GB13271-2014）表2</w:t>
      </w:r>
      <w:r>
        <w:rPr>
          <w:rFonts w:hint="eastAsia"/>
        </w:rPr>
        <w:t>燃气</w:t>
      </w:r>
      <w:r>
        <w:t>锅炉排放标准；食堂油烟排放执行：《饮食业油烟排放标准》（GB18483-2001）（大型）</w:t>
      </w:r>
      <w:r>
        <w:rPr>
          <w:rFonts w:hint="eastAsia"/>
        </w:rPr>
        <w:t>；</w:t>
      </w:r>
    </w:p>
    <w:p>
      <w:pPr>
        <w:pStyle w:val="32"/>
        <w:ind w:firstLine="480"/>
      </w:pPr>
      <w:r>
        <w:t>（2）</w:t>
      </w:r>
      <w:r>
        <w:rPr>
          <w:rFonts w:hint="eastAsia"/>
        </w:rPr>
        <w:t>废水：</w:t>
      </w:r>
      <w:r>
        <w:t xml:space="preserve">水污染物排放标准执行《发酵酒精和白酒工业水污染物排放标准》（GB 27631-2011）表 </w:t>
      </w:r>
      <w:r>
        <w:rPr>
          <w:rFonts w:hint="eastAsia"/>
        </w:rPr>
        <w:t>3</w:t>
      </w:r>
      <w:r>
        <w:t>标准；</w:t>
      </w:r>
    </w:p>
    <w:p>
      <w:pPr>
        <w:pStyle w:val="32"/>
        <w:ind w:firstLine="480"/>
      </w:pPr>
      <w:r>
        <w:t>（3）</w:t>
      </w:r>
      <w:r>
        <w:rPr>
          <w:rFonts w:hint="eastAsia"/>
        </w:rPr>
        <w:t>噪声：</w:t>
      </w:r>
      <w:r>
        <w:t>噪声排放执行《工业企业厂界环境噪声排放标准》（GB12348－2008）2 类标准；</w:t>
      </w:r>
    </w:p>
    <w:p>
      <w:pPr>
        <w:pStyle w:val="32"/>
        <w:ind w:firstLine="480"/>
      </w:pPr>
      <w:r>
        <w:t>（4）</w:t>
      </w:r>
      <w:r>
        <w:rPr>
          <w:rFonts w:hint="eastAsia"/>
        </w:rPr>
        <w:t>固废：</w:t>
      </w:r>
      <w:r>
        <w:t>固体废物执行《一般工业固体废物贮存、处置场污染控制标准》（GB18599-2001）及2013 修改单</w:t>
      </w:r>
      <w:r>
        <w:rPr>
          <w:rFonts w:hint="eastAsia"/>
        </w:rPr>
        <w:t>、</w:t>
      </w:r>
      <w:r>
        <w:t>《危险废物贮存污染控制标准》</w:t>
      </w:r>
      <w:r>
        <w:rPr>
          <w:rFonts w:hint="eastAsia"/>
        </w:rPr>
        <w:t xml:space="preserve"> </w:t>
      </w:r>
      <w:r>
        <w:t>（GB 18597-2001）。</w:t>
      </w:r>
    </w:p>
    <w:p>
      <w:pPr>
        <w:pStyle w:val="32"/>
        <w:ind w:firstLine="480"/>
      </w:pP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3103"/>
        <w:gridCol w:w="1442"/>
        <w:gridCol w:w="989"/>
        <w:gridCol w:w="904"/>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87" w:type="pct"/>
            <w:vMerge w:val="restart"/>
            <w:tcBorders>
              <w:tl2br w:val="nil"/>
              <w:tr2bl w:val="nil"/>
            </w:tcBorders>
            <w:vAlign w:val="center"/>
          </w:tcPr>
          <w:p>
            <w:pPr>
              <w:pStyle w:val="40"/>
              <w:rPr>
                <w:rFonts w:cs="Times New Roman"/>
              </w:rPr>
            </w:pPr>
            <w:r>
              <w:rPr>
                <w:rFonts w:cs="Times New Roman"/>
              </w:rPr>
              <w:t>环境</w:t>
            </w:r>
          </w:p>
          <w:p>
            <w:pPr>
              <w:pStyle w:val="40"/>
              <w:rPr>
                <w:rFonts w:cs="Times New Roman"/>
              </w:rPr>
            </w:pPr>
            <w:r>
              <w:rPr>
                <w:rFonts w:cs="Times New Roman"/>
              </w:rPr>
              <w:t>要素</w:t>
            </w:r>
          </w:p>
        </w:tc>
        <w:tc>
          <w:tcPr>
            <w:tcW w:w="1820" w:type="pct"/>
            <w:vMerge w:val="restart"/>
            <w:tcBorders>
              <w:tl2br w:val="nil"/>
              <w:tr2bl w:val="nil"/>
            </w:tcBorders>
            <w:vAlign w:val="center"/>
          </w:tcPr>
          <w:p>
            <w:pPr>
              <w:pStyle w:val="40"/>
              <w:rPr>
                <w:rFonts w:cs="Times New Roman"/>
              </w:rPr>
            </w:pPr>
            <w:r>
              <w:rPr>
                <w:rFonts w:cs="Times New Roman"/>
              </w:rPr>
              <w:t>标准名称及级（类）别</w:t>
            </w:r>
          </w:p>
        </w:tc>
        <w:tc>
          <w:tcPr>
            <w:tcW w:w="846" w:type="pct"/>
            <w:vMerge w:val="restart"/>
            <w:tcBorders>
              <w:tl2br w:val="nil"/>
              <w:tr2bl w:val="nil"/>
            </w:tcBorders>
            <w:vAlign w:val="center"/>
          </w:tcPr>
          <w:p>
            <w:pPr>
              <w:pStyle w:val="40"/>
              <w:rPr>
                <w:rFonts w:cs="Times New Roman"/>
              </w:rPr>
            </w:pPr>
            <w:r>
              <w:rPr>
                <w:rFonts w:cs="Times New Roman"/>
              </w:rPr>
              <w:t>项目</w:t>
            </w:r>
          </w:p>
        </w:tc>
        <w:tc>
          <w:tcPr>
            <w:tcW w:w="1645" w:type="pct"/>
            <w:gridSpan w:val="3"/>
            <w:tcBorders>
              <w:tl2br w:val="nil"/>
              <w:tr2bl w:val="nil"/>
            </w:tcBorders>
            <w:vAlign w:val="center"/>
          </w:tcPr>
          <w:p>
            <w:pPr>
              <w:pStyle w:val="40"/>
              <w:rPr>
                <w:rFonts w:cs="Times New Roman"/>
              </w:rPr>
            </w:pPr>
            <w:r>
              <w:rPr>
                <w:rFonts w:cs="Times New Roma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87" w:type="pct"/>
            <w:vMerge w:val="continue"/>
            <w:tcBorders>
              <w:tl2br w:val="nil"/>
              <w:tr2bl w:val="nil"/>
            </w:tcBorders>
            <w:vAlign w:val="center"/>
          </w:tcPr>
          <w:p>
            <w:pPr>
              <w:pStyle w:val="40"/>
              <w:rPr>
                <w:rFonts w:cs="Times New Roman"/>
              </w:rPr>
            </w:pPr>
          </w:p>
        </w:tc>
        <w:tc>
          <w:tcPr>
            <w:tcW w:w="1820" w:type="pct"/>
            <w:vMerge w:val="continue"/>
            <w:tcBorders>
              <w:tl2br w:val="nil"/>
              <w:tr2bl w:val="nil"/>
            </w:tcBorders>
            <w:vAlign w:val="center"/>
          </w:tcPr>
          <w:p>
            <w:pPr>
              <w:pStyle w:val="40"/>
              <w:rPr>
                <w:rFonts w:cs="Times New Roman"/>
              </w:rPr>
            </w:pPr>
          </w:p>
        </w:tc>
        <w:tc>
          <w:tcPr>
            <w:tcW w:w="846" w:type="pct"/>
            <w:vMerge w:val="continue"/>
            <w:tcBorders>
              <w:tl2br w:val="nil"/>
              <w:tr2bl w:val="nil"/>
            </w:tcBorders>
            <w:vAlign w:val="center"/>
          </w:tcPr>
          <w:p>
            <w:pPr>
              <w:pStyle w:val="40"/>
              <w:rPr>
                <w:rFonts w:cs="Times New Roman"/>
              </w:rPr>
            </w:pPr>
          </w:p>
        </w:tc>
        <w:tc>
          <w:tcPr>
            <w:tcW w:w="580" w:type="pct"/>
            <w:tcBorders>
              <w:tl2br w:val="nil"/>
              <w:tr2bl w:val="nil"/>
            </w:tcBorders>
            <w:vAlign w:val="center"/>
          </w:tcPr>
          <w:p>
            <w:pPr>
              <w:pStyle w:val="40"/>
              <w:rPr>
                <w:rFonts w:cs="Times New Roman"/>
              </w:rPr>
            </w:pPr>
            <w:r>
              <w:rPr>
                <w:rFonts w:cs="Times New Roman"/>
              </w:rPr>
              <w:t>单位</w:t>
            </w:r>
          </w:p>
        </w:tc>
        <w:tc>
          <w:tcPr>
            <w:tcW w:w="1065" w:type="pct"/>
            <w:gridSpan w:val="2"/>
            <w:tcBorders>
              <w:tl2br w:val="nil"/>
              <w:tr2bl w:val="nil"/>
            </w:tcBorders>
            <w:vAlign w:val="center"/>
          </w:tcPr>
          <w:p>
            <w:pPr>
              <w:pStyle w:val="40"/>
              <w:rPr>
                <w:rFonts w:cs="Times New Roman"/>
              </w:rPr>
            </w:pPr>
            <w:r>
              <w:rPr>
                <w:rFonts w:cs="Times New Roman"/>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87" w:type="pct"/>
            <w:vMerge w:val="restart"/>
            <w:tcBorders>
              <w:tl2br w:val="nil"/>
              <w:tr2bl w:val="nil"/>
            </w:tcBorders>
            <w:vAlign w:val="center"/>
          </w:tcPr>
          <w:p>
            <w:pPr>
              <w:pStyle w:val="40"/>
              <w:rPr>
                <w:rFonts w:cs="Times New Roman"/>
              </w:rPr>
            </w:pPr>
            <w:r>
              <w:rPr>
                <w:rFonts w:cs="Times New Roman"/>
              </w:rPr>
              <w:t>大气污</w:t>
            </w:r>
          </w:p>
          <w:p>
            <w:pPr>
              <w:pStyle w:val="40"/>
              <w:rPr>
                <w:rFonts w:cs="Times New Roman"/>
              </w:rPr>
            </w:pPr>
            <w:r>
              <w:rPr>
                <w:rFonts w:cs="Times New Roman"/>
              </w:rPr>
              <w:t>染物</w:t>
            </w:r>
          </w:p>
        </w:tc>
        <w:tc>
          <w:tcPr>
            <w:tcW w:w="1820" w:type="pct"/>
            <w:tcBorders>
              <w:tl2br w:val="nil"/>
              <w:tr2bl w:val="nil"/>
            </w:tcBorders>
            <w:vAlign w:val="center"/>
          </w:tcPr>
          <w:p>
            <w:pPr>
              <w:pStyle w:val="40"/>
              <w:rPr>
                <w:rFonts w:cs="Times New Roman"/>
              </w:rPr>
            </w:pPr>
            <w:r>
              <w:rPr>
                <w:rFonts w:cs="Times New Roman"/>
              </w:rPr>
              <w:t>《大气污染物综合排放标准》</w:t>
            </w:r>
          </w:p>
        </w:tc>
        <w:tc>
          <w:tcPr>
            <w:tcW w:w="846" w:type="pct"/>
            <w:tcBorders>
              <w:tl2br w:val="nil"/>
              <w:tr2bl w:val="nil"/>
            </w:tcBorders>
            <w:vAlign w:val="center"/>
          </w:tcPr>
          <w:p>
            <w:pPr>
              <w:pStyle w:val="40"/>
              <w:rPr>
                <w:rFonts w:cs="Times New Roman"/>
              </w:rPr>
            </w:pPr>
            <w:r>
              <w:rPr>
                <w:rFonts w:cs="Times New Roman"/>
              </w:rPr>
              <w:t>颗粒物</w:t>
            </w:r>
          </w:p>
        </w:tc>
        <w:tc>
          <w:tcPr>
            <w:tcW w:w="580" w:type="pct"/>
            <w:tcBorders>
              <w:tl2br w:val="nil"/>
              <w:tr2bl w:val="nil"/>
            </w:tcBorders>
            <w:vAlign w:val="center"/>
          </w:tcPr>
          <w:p>
            <w:pPr>
              <w:pStyle w:val="40"/>
              <w:rPr>
                <w:rFonts w:cs="Times New Roman"/>
              </w:rPr>
            </w:pPr>
            <w:r>
              <w:rPr>
                <w:rFonts w:cs="Times New Roman"/>
              </w:rPr>
              <w:t>mg/m</w:t>
            </w:r>
            <w:r>
              <w:rPr>
                <w:rFonts w:cs="Times New Roman"/>
                <w:vertAlign w:val="superscript"/>
              </w:rPr>
              <w:t>3</w:t>
            </w:r>
          </w:p>
        </w:tc>
        <w:tc>
          <w:tcPr>
            <w:tcW w:w="1065" w:type="pct"/>
            <w:gridSpan w:val="2"/>
            <w:tcBorders>
              <w:tl2br w:val="nil"/>
              <w:tr2bl w:val="nil"/>
            </w:tcBorders>
            <w:vAlign w:val="center"/>
          </w:tcPr>
          <w:p>
            <w:pPr>
              <w:pStyle w:val="40"/>
              <w:rPr>
                <w:rFonts w:cs="Times New Roman"/>
              </w:rPr>
            </w:pPr>
            <w:r>
              <w:rPr>
                <w:rFonts w:cs="Times New Roman"/>
              </w:rPr>
              <w:t>1</w:t>
            </w:r>
            <w:r>
              <w:rPr>
                <w:rFonts w:hint="eastAsia"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7" w:type="pct"/>
            <w:vMerge w:val="continue"/>
            <w:tcBorders>
              <w:tl2br w:val="nil"/>
              <w:tr2bl w:val="nil"/>
            </w:tcBorders>
            <w:vAlign w:val="center"/>
          </w:tcPr>
          <w:p>
            <w:pPr>
              <w:pStyle w:val="40"/>
              <w:rPr>
                <w:rFonts w:cs="Times New Roman"/>
              </w:rPr>
            </w:pPr>
          </w:p>
        </w:tc>
        <w:tc>
          <w:tcPr>
            <w:tcW w:w="1820" w:type="pct"/>
            <w:vMerge w:val="restart"/>
            <w:tcBorders>
              <w:tl2br w:val="nil"/>
              <w:tr2bl w:val="nil"/>
            </w:tcBorders>
            <w:vAlign w:val="center"/>
          </w:tcPr>
          <w:p>
            <w:pPr>
              <w:pStyle w:val="40"/>
              <w:rPr>
                <w:rFonts w:cs="Times New Roman"/>
              </w:rPr>
            </w:pPr>
            <w:r>
              <w:rPr>
                <w:rFonts w:cs="Times New Roman"/>
              </w:rPr>
              <w:t>《饮食业油烟排放标准》（GB18483-2001）</w:t>
            </w:r>
          </w:p>
        </w:tc>
        <w:tc>
          <w:tcPr>
            <w:tcW w:w="846" w:type="pct"/>
            <w:tcBorders>
              <w:tl2br w:val="nil"/>
              <w:tr2bl w:val="nil"/>
            </w:tcBorders>
            <w:vAlign w:val="center"/>
          </w:tcPr>
          <w:p>
            <w:pPr>
              <w:pStyle w:val="40"/>
              <w:rPr>
                <w:rFonts w:cs="Times New Roman"/>
              </w:rPr>
            </w:pPr>
            <w:r>
              <w:rPr>
                <w:rFonts w:cs="Times New Roman"/>
              </w:rPr>
              <w:t>最高允许排放浓度</w:t>
            </w:r>
          </w:p>
        </w:tc>
        <w:tc>
          <w:tcPr>
            <w:tcW w:w="580" w:type="pct"/>
            <w:tcBorders>
              <w:tl2br w:val="nil"/>
              <w:tr2bl w:val="nil"/>
            </w:tcBorders>
            <w:vAlign w:val="center"/>
          </w:tcPr>
          <w:p>
            <w:pPr>
              <w:pStyle w:val="40"/>
              <w:rPr>
                <w:rFonts w:cs="Times New Roman"/>
              </w:rPr>
            </w:pPr>
            <w:r>
              <w:rPr>
                <w:rFonts w:cs="Times New Roman"/>
              </w:rPr>
              <w:t>mg/m</w:t>
            </w:r>
            <w:r>
              <w:rPr>
                <w:rFonts w:cs="Times New Roman"/>
                <w:vertAlign w:val="superscript"/>
              </w:rPr>
              <w:t>3</w:t>
            </w:r>
          </w:p>
        </w:tc>
        <w:tc>
          <w:tcPr>
            <w:tcW w:w="1065" w:type="pct"/>
            <w:gridSpan w:val="2"/>
            <w:tcBorders>
              <w:tl2br w:val="nil"/>
              <w:tr2bl w:val="nil"/>
            </w:tcBorders>
            <w:vAlign w:val="center"/>
          </w:tcPr>
          <w:p>
            <w:pPr>
              <w:pStyle w:val="40"/>
              <w:rPr>
                <w:rFonts w:cs="Times New Roman"/>
              </w:rPr>
            </w:pPr>
            <w:r>
              <w:rPr>
                <w:rFonts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7" w:type="pct"/>
            <w:vMerge w:val="continue"/>
            <w:tcBorders>
              <w:tl2br w:val="nil"/>
              <w:tr2bl w:val="nil"/>
            </w:tcBorders>
            <w:vAlign w:val="center"/>
          </w:tcPr>
          <w:p>
            <w:pPr>
              <w:pStyle w:val="40"/>
              <w:rPr>
                <w:rFonts w:cs="Times New Roman"/>
              </w:rPr>
            </w:pPr>
          </w:p>
        </w:tc>
        <w:tc>
          <w:tcPr>
            <w:tcW w:w="1820" w:type="pct"/>
            <w:vMerge w:val="continue"/>
            <w:tcBorders>
              <w:tl2br w:val="nil"/>
              <w:tr2bl w:val="nil"/>
            </w:tcBorders>
            <w:vAlign w:val="center"/>
          </w:tcPr>
          <w:p>
            <w:pPr>
              <w:pStyle w:val="40"/>
              <w:rPr>
                <w:rFonts w:cs="Times New Roman"/>
              </w:rPr>
            </w:pPr>
          </w:p>
        </w:tc>
        <w:tc>
          <w:tcPr>
            <w:tcW w:w="846" w:type="pct"/>
            <w:tcBorders>
              <w:tl2br w:val="nil"/>
              <w:tr2bl w:val="nil"/>
            </w:tcBorders>
            <w:vAlign w:val="center"/>
          </w:tcPr>
          <w:p>
            <w:pPr>
              <w:pStyle w:val="40"/>
              <w:rPr>
                <w:rFonts w:cs="Times New Roman"/>
              </w:rPr>
            </w:pPr>
            <w:r>
              <w:rPr>
                <w:rFonts w:cs="Times New Roman"/>
              </w:rPr>
              <w:t>去除效率</w:t>
            </w:r>
          </w:p>
        </w:tc>
        <w:tc>
          <w:tcPr>
            <w:tcW w:w="580" w:type="pct"/>
            <w:tcBorders>
              <w:tl2br w:val="nil"/>
              <w:tr2bl w:val="nil"/>
            </w:tcBorders>
            <w:vAlign w:val="center"/>
          </w:tcPr>
          <w:p>
            <w:pPr>
              <w:pStyle w:val="40"/>
              <w:rPr>
                <w:rFonts w:cs="Times New Roman"/>
              </w:rPr>
            </w:pPr>
            <w:r>
              <w:rPr>
                <w:rFonts w:cs="Times New Roman"/>
              </w:rPr>
              <w:t>%</w:t>
            </w:r>
          </w:p>
        </w:tc>
        <w:tc>
          <w:tcPr>
            <w:tcW w:w="1065" w:type="pct"/>
            <w:gridSpan w:val="2"/>
            <w:tcBorders>
              <w:tl2br w:val="nil"/>
              <w:tr2bl w:val="nil"/>
            </w:tcBorders>
            <w:vAlign w:val="center"/>
          </w:tcPr>
          <w:p>
            <w:pPr>
              <w:pStyle w:val="40"/>
              <w:rPr>
                <w:rFonts w:cs="Times New Roman"/>
              </w:rPr>
            </w:pPr>
            <w:r>
              <w:rPr>
                <w:rFonts w:cs="Times New Roma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87" w:type="pct"/>
            <w:vMerge w:val="restart"/>
            <w:tcBorders>
              <w:tl2br w:val="nil"/>
              <w:tr2bl w:val="nil"/>
            </w:tcBorders>
            <w:vAlign w:val="center"/>
          </w:tcPr>
          <w:p>
            <w:pPr>
              <w:pStyle w:val="40"/>
              <w:rPr>
                <w:rFonts w:cs="Times New Roman"/>
              </w:rPr>
            </w:pPr>
            <w:r>
              <w:rPr>
                <w:rFonts w:cs="Times New Roman"/>
              </w:rPr>
              <w:t>水污</w:t>
            </w:r>
          </w:p>
          <w:p>
            <w:pPr>
              <w:pStyle w:val="40"/>
              <w:rPr>
                <w:rFonts w:cs="Times New Roman"/>
              </w:rPr>
            </w:pPr>
            <w:r>
              <w:rPr>
                <w:rFonts w:cs="Times New Roman"/>
              </w:rPr>
              <w:t>染物</w:t>
            </w:r>
          </w:p>
        </w:tc>
        <w:tc>
          <w:tcPr>
            <w:tcW w:w="1820" w:type="pct"/>
            <w:vMerge w:val="restart"/>
            <w:tcBorders>
              <w:tl2br w:val="nil"/>
              <w:tr2bl w:val="nil"/>
            </w:tcBorders>
            <w:vAlign w:val="center"/>
          </w:tcPr>
          <w:p>
            <w:pPr>
              <w:pStyle w:val="40"/>
              <w:rPr>
                <w:rFonts w:cs="Times New Roman"/>
              </w:rPr>
            </w:pPr>
            <w:r>
              <w:rPr>
                <w:rFonts w:cs="Times New Roman"/>
              </w:rPr>
              <w:t xml:space="preserve">《发酵酒精和白酒工业水污染物排放标准》表 </w:t>
            </w:r>
            <w:r>
              <w:rPr>
                <w:rFonts w:hint="eastAsia" w:cs="Times New Roman"/>
              </w:rPr>
              <w:t>3</w:t>
            </w:r>
            <w:r>
              <w:rPr>
                <w:rFonts w:cs="Times New Roman"/>
              </w:rPr>
              <w:t xml:space="preserve"> 标准</w:t>
            </w:r>
          </w:p>
        </w:tc>
        <w:tc>
          <w:tcPr>
            <w:tcW w:w="846" w:type="pct"/>
            <w:tcBorders>
              <w:tl2br w:val="nil"/>
              <w:tr2bl w:val="nil"/>
            </w:tcBorders>
            <w:vAlign w:val="center"/>
          </w:tcPr>
          <w:p>
            <w:pPr>
              <w:pStyle w:val="40"/>
              <w:rPr>
                <w:rFonts w:cs="Times New Roman"/>
              </w:rPr>
            </w:pPr>
            <w:r>
              <w:rPr>
                <w:rFonts w:cs="Times New Roman"/>
              </w:rPr>
              <w:t>PH</w:t>
            </w:r>
          </w:p>
        </w:tc>
        <w:tc>
          <w:tcPr>
            <w:tcW w:w="580" w:type="pct"/>
            <w:tcBorders>
              <w:tl2br w:val="nil"/>
              <w:tr2bl w:val="nil"/>
            </w:tcBorders>
            <w:vAlign w:val="center"/>
          </w:tcPr>
          <w:p>
            <w:pPr>
              <w:pStyle w:val="40"/>
              <w:rPr>
                <w:rFonts w:cs="Times New Roman"/>
              </w:rPr>
            </w:pPr>
            <w:r>
              <w:rPr>
                <w:rFonts w:cs="Times New Roman"/>
              </w:rPr>
              <w:t>—</w:t>
            </w:r>
          </w:p>
        </w:tc>
        <w:tc>
          <w:tcPr>
            <w:tcW w:w="1065" w:type="pct"/>
            <w:gridSpan w:val="2"/>
            <w:tcBorders>
              <w:tl2br w:val="nil"/>
              <w:tr2bl w:val="nil"/>
            </w:tcBorders>
            <w:vAlign w:val="center"/>
          </w:tcPr>
          <w:p>
            <w:pPr>
              <w:pStyle w:val="40"/>
              <w:rPr>
                <w:rFonts w:cs="Times New Roman"/>
              </w:rPr>
            </w:pPr>
            <w:r>
              <w:rPr>
                <w:rFonts w:cs="Times New Roma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87" w:type="pct"/>
            <w:vMerge w:val="continue"/>
            <w:tcBorders>
              <w:tl2br w:val="nil"/>
              <w:tr2bl w:val="nil"/>
            </w:tcBorders>
            <w:vAlign w:val="center"/>
          </w:tcPr>
          <w:p>
            <w:pPr>
              <w:pStyle w:val="40"/>
              <w:rPr>
                <w:rFonts w:cs="Times New Roman"/>
              </w:rPr>
            </w:pPr>
          </w:p>
        </w:tc>
        <w:tc>
          <w:tcPr>
            <w:tcW w:w="1820" w:type="pct"/>
            <w:vMerge w:val="continue"/>
            <w:tcBorders>
              <w:tl2br w:val="nil"/>
              <w:tr2bl w:val="nil"/>
            </w:tcBorders>
            <w:vAlign w:val="center"/>
          </w:tcPr>
          <w:p>
            <w:pPr>
              <w:pStyle w:val="40"/>
              <w:rPr>
                <w:rFonts w:cs="Times New Roman"/>
              </w:rPr>
            </w:pPr>
          </w:p>
        </w:tc>
        <w:tc>
          <w:tcPr>
            <w:tcW w:w="846" w:type="pct"/>
            <w:tcBorders>
              <w:tl2br w:val="nil"/>
              <w:tr2bl w:val="nil"/>
            </w:tcBorders>
            <w:vAlign w:val="center"/>
          </w:tcPr>
          <w:p>
            <w:pPr>
              <w:pStyle w:val="40"/>
              <w:rPr>
                <w:rFonts w:cs="Times New Roman"/>
              </w:rPr>
            </w:pPr>
            <w:r>
              <w:rPr>
                <w:rFonts w:cs="Times New Roman"/>
              </w:rPr>
              <w:t>COD</w:t>
            </w:r>
          </w:p>
        </w:tc>
        <w:tc>
          <w:tcPr>
            <w:tcW w:w="580" w:type="pct"/>
            <w:tcBorders>
              <w:tl2br w:val="nil"/>
              <w:tr2bl w:val="nil"/>
            </w:tcBorders>
            <w:vAlign w:val="center"/>
          </w:tcPr>
          <w:p>
            <w:pPr>
              <w:pStyle w:val="40"/>
              <w:rPr>
                <w:rFonts w:cs="Times New Roman"/>
              </w:rPr>
            </w:pPr>
            <w:r>
              <w:rPr>
                <w:rFonts w:cs="Times New Roman"/>
              </w:rPr>
              <w:t>mg/m</w:t>
            </w:r>
            <w:r>
              <w:rPr>
                <w:rFonts w:cs="Times New Roman"/>
                <w:vertAlign w:val="superscript"/>
              </w:rPr>
              <w:t>3</w:t>
            </w:r>
          </w:p>
        </w:tc>
        <w:tc>
          <w:tcPr>
            <w:tcW w:w="1065" w:type="pct"/>
            <w:gridSpan w:val="2"/>
            <w:tcBorders>
              <w:tl2br w:val="nil"/>
              <w:tr2bl w:val="nil"/>
            </w:tcBorders>
            <w:vAlign w:val="center"/>
          </w:tcPr>
          <w:p>
            <w:pPr>
              <w:pStyle w:val="40"/>
              <w:rPr>
                <w:rFonts w:hint="default" w:cs="Times New Roman"/>
                <w:lang w:val="en-US"/>
              </w:rPr>
            </w:pPr>
            <w:r>
              <w:rPr>
                <w:rStyle w:val="26"/>
                <w:rFonts w:asciiTheme="minorHAnsi" w:hAnsiTheme="minorHAnsi" w:eastAsiaTheme="minorEastAsia" w:cstheme="minorBidi"/>
              </w:rPr>
              <w:commentReference w:id="64"/>
            </w:r>
            <w:r>
              <w:rPr>
                <w:rFonts w:hint="eastAsia" w:cs="Times New Roman"/>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87" w:type="pct"/>
            <w:vMerge w:val="continue"/>
            <w:tcBorders>
              <w:tl2br w:val="nil"/>
              <w:tr2bl w:val="nil"/>
            </w:tcBorders>
            <w:vAlign w:val="center"/>
          </w:tcPr>
          <w:p>
            <w:pPr>
              <w:pStyle w:val="40"/>
              <w:rPr>
                <w:rFonts w:cs="Times New Roman"/>
              </w:rPr>
            </w:pPr>
          </w:p>
        </w:tc>
        <w:tc>
          <w:tcPr>
            <w:tcW w:w="1820" w:type="pct"/>
            <w:vMerge w:val="continue"/>
            <w:tcBorders>
              <w:tl2br w:val="nil"/>
              <w:tr2bl w:val="nil"/>
            </w:tcBorders>
            <w:vAlign w:val="center"/>
          </w:tcPr>
          <w:p>
            <w:pPr>
              <w:pStyle w:val="40"/>
              <w:rPr>
                <w:rFonts w:cs="Times New Roman"/>
              </w:rPr>
            </w:pPr>
          </w:p>
        </w:tc>
        <w:tc>
          <w:tcPr>
            <w:tcW w:w="846" w:type="pct"/>
            <w:tcBorders>
              <w:tl2br w:val="nil"/>
              <w:tr2bl w:val="nil"/>
            </w:tcBorders>
            <w:vAlign w:val="center"/>
          </w:tcPr>
          <w:p>
            <w:pPr>
              <w:pStyle w:val="40"/>
              <w:rPr>
                <w:rFonts w:cs="Times New Roman"/>
              </w:rPr>
            </w:pPr>
            <w:r>
              <w:rPr>
                <w:rFonts w:cs="Times New Roman"/>
              </w:rPr>
              <w:t>BOD</w:t>
            </w:r>
            <w:r>
              <w:rPr>
                <w:rFonts w:cs="Times New Roman"/>
                <w:vertAlign w:val="subscript"/>
              </w:rPr>
              <w:t>5</w:t>
            </w:r>
          </w:p>
        </w:tc>
        <w:tc>
          <w:tcPr>
            <w:tcW w:w="580" w:type="pct"/>
            <w:tcBorders>
              <w:tl2br w:val="nil"/>
              <w:tr2bl w:val="nil"/>
            </w:tcBorders>
            <w:vAlign w:val="center"/>
          </w:tcPr>
          <w:p>
            <w:pPr>
              <w:pStyle w:val="40"/>
              <w:rPr>
                <w:rFonts w:cs="Times New Roman"/>
              </w:rPr>
            </w:pPr>
            <w:r>
              <w:rPr>
                <w:rFonts w:cs="Times New Roman"/>
              </w:rPr>
              <w:t>mg/m</w:t>
            </w:r>
            <w:r>
              <w:rPr>
                <w:rFonts w:cs="Times New Roman"/>
                <w:vertAlign w:val="superscript"/>
              </w:rPr>
              <w:t>3</w:t>
            </w:r>
          </w:p>
        </w:tc>
        <w:tc>
          <w:tcPr>
            <w:tcW w:w="1065" w:type="pct"/>
            <w:gridSpan w:val="2"/>
            <w:tcBorders>
              <w:tl2br w:val="nil"/>
              <w:tr2bl w:val="nil"/>
            </w:tcBorders>
            <w:vAlign w:val="center"/>
          </w:tcPr>
          <w:p>
            <w:pPr>
              <w:pStyle w:val="40"/>
              <w:rPr>
                <w:rFonts w:cs="Times New Roman"/>
              </w:rPr>
            </w:pPr>
            <w:r>
              <w:rPr>
                <w:rFonts w:hint="eastAsia" w:cs="Times New Roman"/>
                <w:lang w:val="en-US" w:eastAsia="zh-CN"/>
              </w:rPr>
              <w:t>2</w:t>
            </w: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87" w:type="pct"/>
            <w:vMerge w:val="continue"/>
            <w:tcBorders>
              <w:tl2br w:val="nil"/>
              <w:tr2bl w:val="nil"/>
            </w:tcBorders>
            <w:vAlign w:val="center"/>
          </w:tcPr>
          <w:p>
            <w:pPr>
              <w:pStyle w:val="40"/>
              <w:rPr>
                <w:rFonts w:cs="Times New Roman"/>
              </w:rPr>
            </w:pPr>
          </w:p>
        </w:tc>
        <w:tc>
          <w:tcPr>
            <w:tcW w:w="1820" w:type="pct"/>
            <w:vMerge w:val="continue"/>
            <w:tcBorders>
              <w:tl2br w:val="nil"/>
              <w:tr2bl w:val="nil"/>
            </w:tcBorders>
            <w:vAlign w:val="center"/>
          </w:tcPr>
          <w:p>
            <w:pPr>
              <w:pStyle w:val="40"/>
              <w:rPr>
                <w:rFonts w:cs="Times New Roman"/>
              </w:rPr>
            </w:pPr>
          </w:p>
        </w:tc>
        <w:tc>
          <w:tcPr>
            <w:tcW w:w="846" w:type="pct"/>
            <w:tcBorders>
              <w:tl2br w:val="nil"/>
              <w:tr2bl w:val="nil"/>
            </w:tcBorders>
            <w:vAlign w:val="center"/>
          </w:tcPr>
          <w:p>
            <w:pPr>
              <w:pStyle w:val="40"/>
              <w:rPr>
                <w:rFonts w:cs="Times New Roman"/>
              </w:rPr>
            </w:pPr>
            <w:r>
              <w:rPr>
                <w:rFonts w:cs="Times New Roman"/>
              </w:rPr>
              <w:t>SS</w:t>
            </w:r>
          </w:p>
        </w:tc>
        <w:tc>
          <w:tcPr>
            <w:tcW w:w="580" w:type="pct"/>
            <w:tcBorders>
              <w:tl2br w:val="nil"/>
              <w:tr2bl w:val="nil"/>
            </w:tcBorders>
            <w:vAlign w:val="center"/>
          </w:tcPr>
          <w:p>
            <w:pPr>
              <w:pStyle w:val="40"/>
              <w:rPr>
                <w:rFonts w:cs="Times New Roman"/>
              </w:rPr>
            </w:pPr>
            <w:r>
              <w:rPr>
                <w:rFonts w:cs="Times New Roman"/>
              </w:rPr>
              <w:t>mg/m</w:t>
            </w:r>
            <w:r>
              <w:rPr>
                <w:rFonts w:cs="Times New Roman"/>
                <w:vertAlign w:val="superscript"/>
              </w:rPr>
              <w:t>3</w:t>
            </w:r>
          </w:p>
        </w:tc>
        <w:tc>
          <w:tcPr>
            <w:tcW w:w="1065" w:type="pct"/>
            <w:gridSpan w:val="2"/>
            <w:tcBorders>
              <w:tl2br w:val="nil"/>
              <w:tr2bl w:val="nil"/>
            </w:tcBorders>
            <w:vAlign w:val="center"/>
          </w:tcPr>
          <w:p>
            <w:pPr>
              <w:pStyle w:val="40"/>
              <w:rPr>
                <w:rFonts w:cs="Times New Roman"/>
              </w:rPr>
            </w:pPr>
            <w:r>
              <w:rPr>
                <w:rFonts w:hint="eastAsia" w:cs="Times New Roman"/>
                <w:lang w:val="en-US" w:eastAsia="zh-CN"/>
              </w:rPr>
              <w:t>2</w:t>
            </w: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687" w:type="pct"/>
            <w:vMerge w:val="continue"/>
            <w:tcBorders>
              <w:tl2br w:val="nil"/>
              <w:tr2bl w:val="nil"/>
            </w:tcBorders>
            <w:vAlign w:val="center"/>
          </w:tcPr>
          <w:p>
            <w:pPr>
              <w:pStyle w:val="40"/>
              <w:rPr>
                <w:rFonts w:cs="Times New Roman"/>
              </w:rPr>
            </w:pPr>
          </w:p>
        </w:tc>
        <w:tc>
          <w:tcPr>
            <w:tcW w:w="1820" w:type="pct"/>
            <w:vMerge w:val="continue"/>
            <w:tcBorders>
              <w:tl2br w:val="nil"/>
              <w:tr2bl w:val="nil"/>
            </w:tcBorders>
            <w:vAlign w:val="center"/>
          </w:tcPr>
          <w:p>
            <w:pPr>
              <w:pStyle w:val="40"/>
              <w:rPr>
                <w:rFonts w:cs="Times New Roman"/>
              </w:rPr>
            </w:pPr>
          </w:p>
        </w:tc>
        <w:tc>
          <w:tcPr>
            <w:tcW w:w="846" w:type="pct"/>
            <w:tcBorders>
              <w:tl2br w:val="nil"/>
              <w:tr2bl w:val="nil"/>
            </w:tcBorders>
            <w:vAlign w:val="center"/>
          </w:tcPr>
          <w:p>
            <w:pPr>
              <w:pStyle w:val="40"/>
              <w:rPr>
                <w:rFonts w:cs="Times New Roman"/>
              </w:rPr>
            </w:pPr>
            <w:r>
              <w:rPr>
                <w:rFonts w:cs="Times New Roman"/>
              </w:rPr>
              <w:t>NH</w:t>
            </w:r>
            <w:r>
              <w:rPr>
                <w:rFonts w:cs="Times New Roman"/>
                <w:vertAlign w:val="subscript"/>
              </w:rPr>
              <w:t>3</w:t>
            </w:r>
            <w:r>
              <w:rPr>
                <w:rFonts w:cs="Times New Roman"/>
              </w:rPr>
              <w:t>-N</w:t>
            </w:r>
          </w:p>
        </w:tc>
        <w:tc>
          <w:tcPr>
            <w:tcW w:w="580" w:type="pct"/>
            <w:tcBorders>
              <w:tl2br w:val="nil"/>
              <w:tr2bl w:val="nil"/>
            </w:tcBorders>
            <w:vAlign w:val="center"/>
          </w:tcPr>
          <w:p>
            <w:pPr>
              <w:pStyle w:val="40"/>
              <w:rPr>
                <w:rFonts w:cs="Times New Roman"/>
              </w:rPr>
            </w:pPr>
            <w:r>
              <w:rPr>
                <w:rFonts w:cs="Times New Roman"/>
              </w:rPr>
              <w:t>mg/m</w:t>
            </w:r>
            <w:r>
              <w:rPr>
                <w:rFonts w:cs="Times New Roman"/>
                <w:vertAlign w:val="superscript"/>
              </w:rPr>
              <w:t>3</w:t>
            </w:r>
          </w:p>
        </w:tc>
        <w:tc>
          <w:tcPr>
            <w:tcW w:w="1065" w:type="pct"/>
            <w:gridSpan w:val="2"/>
            <w:tcBorders>
              <w:tl2br w:val="nil"/>
              <w:tr2bl w:val="nil"/>
            </w:tcBorders>
            <w:vAlign w:val="center"/>
          </w:tcPr>
          <w:p>
            <w:pPr>
              <w:pStyle w:val="40"/>
              <w:rPr>
                <w:rFonts w:hint="eastAsia" w:eastAsia="宋体" w:cs="Times New Roman"/>
                <w:lang w:eastAsia="zh-CN"/>
              </w:rPr>
            </w:pPr>
            <w:r>
              <w:rPr>
                <w:rFonts w:hint="eastAsia" w:cs="Times New Roman"/>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87" w:type="pct"/>
            <w:vMerge w:val="continue"/>
            <w:tcBorders>
              <w:tl2br w:val="nil"/>
              <w:tr2bl w:val="nil"/>
            </w:tcBorders>
            <w:vAlign w:val="center"/>
          </w:tcPr>
          <w:p>
            <w:pPr>
              <w:pStyle w:val="40"/>
              <w:rPr>
                <w:rFonts w:cs="Times New Roman"/>
              </w:rPr>
            </w:pPr>
          </w:p>
        </w:tc>
        <w:tc>
          <w:tcPr>
            <w:tcW w:w="1820" w:type="pct"/>
            <w:vMerge w:val="continue"/>
            <w:tcBorders>
              <w:tl2br w:val="nil"/>
              <w:tr2bl w:val="nil"/>
            </w:tcBorders>
            <w:vAlign w:val="center"/>
          </w:tcPr>
          <w:p>
            <w:pPr>
              <w:pStyle w:val="40"/>
              <w:rPr>
                <w:rFonts w:cs="Times New Roman"/>
              </w:rPr>
            </w:pPr>
          </w:p>
        </w:tc>
        <w:tc>
          <w:tcPr>
            <w:tcW w:w="846" w:type="pct"/>
            <w:tcBorders>
              <w:tl2br w:val="nil"/>
              <w:tr2bl w:val="nil"/>
            </w:tcBorders>
            <w:vAlign w:val="center"/>
          </w:tcPr>
          <w:p>
            <w:pPr>
              <w:pStyle w:val="40"/>
              <w:rPr>
                <w:rFonts w:cs="Times New Roman"/>
              </w:rPr>
            </w:pPr>
            <w:r>
              <w:rPr>
                <w:rFonts w:cs="Times New Roman"/>
              </w:rPr>
              <w:t>总磷</w:t>
            </w:r>
          </w:p>
        </w:tc>
        <w:tc>
          <w:tcPr>
            <w:tcW w:w="580" w:type="pct"/>
            <w:tcBorders>
              <w:tl2br w:val="nil"/>
              <w:tr2bl w:val="nil"/>
            </w:tcBorders>
            <w:vAlign w:val="center"/>
          </w:tcPr>
          <w:p>
            <w:pPr>
              <w:pStyle w:val="40"/>
              <w:rPr>
                <w:rFonts w:cs="Times New Roman"/>
              </w:rPr>
            </w:pPr>
            <w:r>
              <w:rPr>
                <w:rFonts w:cs="Times New Roman"/>
              </w:rPr>
              <w:t>mg/m</w:t>
            </w:r>
            <w:r>
              <w:rPr>
                <w:rFonts w:cs="Times New Roman"/>
                <w:vertAlign w:val="superscript"/>
              </w:rPr>
              <w:t>3</w:t>
            </w:r>
          </w:p>
        </w:tc>
        <w:tc>
          <w:tcPr>
            <w:tcW w:w="1065" w:type="pct"/>
            <w:gridSpan w:val="2"/>
            <w:tcBorders>
              <w:tl2br w:val="nil"/>
              <w:tr2bl w:val="nil"/>
            </w:tcBorders>
            <w:vAlign w:val="center"/>
          </w:tcPr>
          <w:p>
            <w:pPr>
              <w:pStyle w:val="40"/>
              <w:rPr>
                <w:rFonts w:hint="default" w:eastAsia="宋体" w:cs="Times New Roman"/>
                <w:lang w:val="en-US" w:eastAsia="zh-CN"/>
              </w:rPr>
            </w:pPr>
            <w:r>
              <w:rPr>
                <w:rFonts w:hint="eastAsia" w:cs="Times New Roman"/>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687" w:type="pct"/>
            <w:vMerge w:val="continue"/>
            <w:tcBorders>
              <w:tl2br w:val="nil"/>
              <w:tr2bl w:val="nil"/>
            </w:tcBorders>
            <w:vAlign w:val="center"/>
          </w:tcPr>
          <w:p>
            <w:pPr>
              <w:pStyle w:val="40"/>
              <w:rPr>
                <w:rFonts w:cs="Times New Roman"/>
              </w:rPr>
            </w:pPr>
          </w:p>
        </w:tc>
        <w:tc>
          <w:tcPr>
            <w:tcW w:w="1820" w:type="pct"/>
            <w:vMerge w:val="continue"/>
            <w:tcBorders>
              <w:tl2br w:val="nil"/>
              <w:tr2bl w:val="nil"/>
            </w:tcBorders>
            <w:vAlign w:val="center"/>
          </w:tcPr>
          <w:p>
            <w:pPr>
              <w:pStyle w:val="40"/>
              <w:rPr>
                <w:rFonts w:cs="Times New Roman"/>
              </w:rPr>
            </w:pPr>
          </w:p>
        </w:tc>
        <w:tc>
          <w:tcPr>
            <w:tcW w:w="846" w:type="pct"/>
            <w:tcBorders>
              <w:tl2br w:val="nil"/>
              <w:tr2bl w:val="nil"/>
            </w:tcBorders>
            <w:vAlign w:val="center"/>
          </w:tcPr>
          <w:p>
            <w:pPr>
              <w:pStyle w:val="40"/>
              <w:rPr>
                <w:rFonts w:hint="eastAsia" w:eastAsia="宋体" w:cs="Times New Roman"/>
                <w:lang w:val="en-US" w:eastAsia="zh-CN"/>
              </w:rPr>
            </w:pPr>
            <w:r>
              <w:rPr>
                <w:rFonts w:hint="eastAsia" w:cs="Times New Roman"/>
                <w:lang w:val="en-US" w:eastAsia="zh-CN"/>
              </w:rPr>
              <w:t>总氮</w:t>
            </w:r>
          </w:p>
        </w:tc>
        <w:tc>
          <w:tcPr>
            <w:tcW w:w="580" w:type="pct"/>
            <w:tcBorders>
              <w:tl2br w:val="nil"/>
              <w:tr2bl w:val="nil"/>
            </w:tcBorders>
            <w:vAlign w:val="center"/>
          </w:tcPr>
          <w:p>
            <w:pPr>
              <w:pStyle w:val="40"/>
              <w:rPr>
                <w:rFonts w:ascii="Times New Roman" w:hAnsi="Times New Roman" w:eastAsia="宋体" w:cs="Times New Roman"/>
                <w:kern w:val="2"/>
                <w:sz w:val="21"/>
                <w:szCs w:val="21"/>
                <w:lang w:val="en-US" w:eastAsia="zh-CN" w:bidi="ar-SA"/>
              </w:rPr>
            </w:pPr>
            <w:r>
              <w:rPr>
                <w:rFonts w:cs="Times New Roman"/>
              </w:rPr>
              <w:t>mg/m</w:t>
            </w:r>
            <w:r>
              <w:rPr>
                <w:rFonts w:cs="Times New Roman"/>
                <w:vertAlign w:val="superscript"/>
              </w:rPr>
              <w:t>3</w:t>
            </w:r>
          </w:p>
        </w:tc>
        <w:tc>
          <w:tcPr>
            <w:tcW w:w="1065" w:type="pct"/>
            <w:gridSpan w:val="2"/>
            <w:tcBorders>
              <w:tl2br w:val="nil"/>
              <w:tr2bl w:val="nil"/>
            </w:tcBorders>
            <w:vAlign w:val="center"/>
          </w:tcPr>
          <w:p>
            <w:pPr>
              <w:pStyle w:val="40"/>
              <w:rPr>
                <w:rFonts w:hint="default" w:ascii="Times New Roman" w:hAnsi="Times New Roman" w:eastAsia="宋体" w:cs="Times New Roman"/>
                <w:kern w:val="2"/>
                <w:sz w:val="21"/>
                <w:szCs w:val="21"/>
                <w:lang w:val="en-US" w:eastAsia="zh-CN" w:bidi="ar-SA"/>
              </w:rPr>
            </w:pPr>
            <w:r>
              <w:rPr>
                <w:rFonts w:hint="eastAsia" w:cs="Times New Roman"/>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87" w:type="pct"/>
            <w:vMerge w:val="continue"/>
            <w:tcBorders>
              <w:tl2br w:val="nil"/>
              <w:tr2bl w:val="nil"/>
            </w:tcBorders>
            <w:vAlign w:val="center"/>
          </w:tcPr>
          <w:p>
            <w:pPr>
              <w:pStyle w:val="40"/>
              <w:rPr>
                <w:rFonts w:cs="Times New Roman"/>
              </w:rPr>
            </w:pPr>
          </w:p>
        </w:tc>
        <w:tc>
          <w:tcPr>
            <w:tcW w:w="1820" w:type="pct"/>
            <w:vMerge w:val="continue"/>
            <w:tcBorders>
              <w:tl2br w:val="nil"/>
              <w:tr2bl w:val="nil"/>
            </w:tcBorders>
            <w:vAlign w:val="center"/>
          </w:tcPr>
          <w:p>
            <w:pPr>
              <w:pStyle w:val="40"/>
              <w:rPr>
                <w:rFonts w:cs="Times New Roman"/>
              </w:rPr>
            </w:pPr>
          </w:p>
        </w:tc>
        <w:tc>
          <w:tcPr>
            <w:tcW w:w="846" w:type="pct"/>
            <w:tcBorders>
              <w:tl2br w:val="nil"/>
              <w:tr2bl w:val="nil"/>
            </w:tcBorders>
            <w:vAlign w:val="center"/>
          </w:tcPr>
          <w:p>
            <w:pPr>
              <w:pStyle w:val="40"/>
              <w:rPr>
                <w:rFonts w:cs="Times New Roman"/>
              </w:rPr>
            </w:pPr>
            <w:r>
              <w:rPr>
                <w:rFonts w:cs="Times New Roman"/>
              </w:rPr>
              <w:t>色度</w:t>
            </w:r>
          </w:p>
        </w:tc>
        <w:tc>
          <w:tcPr>
            <w:tcW w:w="580" w:type="pct"/>
            <w:tcBorders>
              <w:tl2br w:val="nil"/>
              <w:tr2bl w:val="nil"/>
            </w:tcBorders>
            <w:vAlign w:val="center"/>
          </w:tcPr>
          <w:p>
            <w:pPr>
              <w:pStyle w:val="40"/>
              <w:rPr>
                <w:rFonts w:cs="Times New Roman"/>
              </w:rPr>
            </w:pPr>
            <w:r>
              <w:rPr>
                <w:rFonts w:cs="Times New Roman"/>
              </w:rPr>
              <w:t>—</w:t>
            </w:r>
          </w:p>
        </w:tc>
        <w:tc>
          <w:tcPr>
            <w:tcW w:w="1065" w:type="pct"/>
            <w:gridSpan w:val="2"/>
            <w:tcBorders>
              <w:tl2br w:val="nil"/>
              <w:tr2bl w:val="nil"/>
            </w:tcBorders>
            <w:vAlign w:val="center"/>
          </w:tcPr>
          <w:p>
            <w:pPr>
              <w:pStyle w:val="40"/>
              <w:rPr>
                <w:rFonts w:hint="default" w:eastAsia="宋体" w:cs="Times New Roman"/>
                <w:lang w:val="en-US" w:eastAsia="zh-CN"/>
              </w:rPr>
            </w:pPr>
            <w:r>
              <w:rPr>
                <w:rFonts w:hint="eastAsia" w:cs="Times New Roman"/>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87" w:type="pct"/>
            <w:vMerge w:val="restart"/>
            <w:tcBorders>
              <w:tl2br w:val="nil"/>
              <w:tr2bl w:val="nil"/>
            </w:tcBorders>
            <w:vAlign w:val="center"/>
          </w:tcPr>
          <w:p>
            <w:pPr>
              <w:pStyle w:val="40"/>
              <w:rPr>
                <w:rFonts w:cs="Times New Roman"/>
              </w:rPr>
            </w:pPr>
            <w:r>
              <w:rPr>
                <w:rFonts w:cs="Times New Roman"/>
              </w:rPr>
              <w:t>噪声排</w:t>
            </w:r>
          </w:p>
          <w:p>
            <w:pPr>
              <w:pStyle w:val="40"/>
              <w:rPr>
                <w:rFonts w:cs="Times New Roman"/>
              </w:rPr>
            </w:pPr>
            <w:r>
              <w:rPr>
                <w:rFonts w:cs="Times New Roman"/>
              </w:rPr>
              <w:t>放标准</w:t>
            </w:r>
          </w:p>
        </w:tc>
        <w:tc>
          <w:tcPr>
            <w:tcW w:w="1820" w:type="pct"/>
            <w:vMerge w:val="restart"/>
            <w:tcBorders>
              <w:tl2br w:val="nil"/>
              <w:tr2bl w:val="nil"/>
            </w:tcBorders>
            <w:vAlign w:val="center"/>
          </w:tcPr>
          <w:p>
            <w:pPr>
              <w:pStyle w:val="40"/>
              <w:rPr>
                <w:rFonts w:cs="Times New Roman"/>
              </w:rPr>
            </w:pPr>
            <w:r>
              <w:rPr>
                <w:rFonts w:cs="Times New Roman"/>
              </w:rPr>
              <w:t>《工业企业厂界环境噪声排放标准》2类</w:t>
            </w:r>
          </w:p>
        </w:tc>
        <w:tc>
          <w:tcPr>
            <w:tcW w:w="846" w:type="pct"/>
            <w:vMerge w:val="restart"/>
            <w:tcBorders>
              <w:tl2br w:val="nil"/>
              <w:tr2bl w:val="nil"/>
            </w:tcBorders>
            <w:vAlign w:val="center"/>
          </w:tcPr>
          <w:p>
            <w:pPr>
              <w:pStyle w:val="40"/>
              <w:rPr>
                <w:rFonts w:cs="Times New Roman"/>
              </w:rPr>
            </w:pPr>
            <w:r>
              <w:rPr>
                <w:rFonts w:cs="Times New Roman"/>
              </w:rPr>
              <w:t>噪声</w:t>
            </w:r>
          </w:p>
        </w:tc>
        <w:tc>
          <w:tcPr>
            <w:tcW w:w="580" w:type="pct"/>
            <w:vMerge w:val="restart"/>
            <w:tcBorders>
              <w:tl2br w:val="nil"/>
              <w:tr2bl w:val="nil"/>
            </w:tcBorders>
            <w:vAlign w:val="center"/>
          </w:tcPr>
          <w:p>
            <w:pPr>
              <w:pStyle w:val="40"/>
              <w:rPr>
                <w:rFonts w:cs="Times New Roman"/>
              </w:rPr>
            </w:pPr>
            <w:r>
              <w:rPr>
                <w:rFonts w:cs="Times New Roman"/>
              </w:rPr>
              <w:t>dB(A)</w:t>
            </w:r>
          </w:p>
        </w:tc>
        <w:tc>
          <w:tcPr>
            <w:tcW w:w="530" w:type="pct"/>
            <w:tcBorders>
              <w:tl2br w:val="nil"/>
              <w:tr2bl w:val="nil"/>
            </w:tcBorders>
            <w:vAlign w:val="center"/>
          </w:tcPr>
          <w:p>
            <w:pPr>
              <w:pStyle w:val="40"/>
              <w:rPr>
                <w:rFonts w:cs="Times New Roman"/>
              </w:rPr>
            </w:pPr>
            <w:r>
              <w:rPr>
                <w:rFonts w:cs="Times New Roman"/>
              </w:rPr>
              <w:t>昼间</w:t>
            </w:r>
          </w:p>
        </w:tc>
        <w:tc>
          <w:tcPr>
            <w:tcW w:w="535" w:type="pct"/>
            <w:tcBorders>
              <w:tl2br w:val="nil"/>
              <w:tr2bl w:val="nil"/>
            </w:tcBorders>
            <w:vAlign w:val="center"/>
          </w:tcPr>
          <w:p>
            <w:pPr>
              <w:pStyle w:val="40"/>
              <w:rPr>
                <w:rFonts w:cs="Times New Roman"/>
              </w:rPr>
            </w:pPr>
            <w:r>
              <w:rPr>
                <w:rFonts w:cs="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87" w:type="pct"/>
            <w:vMerge w:val="continue"/>
            <w:tcBorders>
              <w:tl2br w:val="nil"/>
              <w:tr2bl w:val="nil"/>
            </w:tcBorders>
            <w:vAlign w:val="center"/>
          </w:tcPr>
          <w:p>
            <w:pPr>
              <w:pStyle w:val="40"/>
              <w:rPr>
                <w:rFonts w:cs="Times New Roman"/>
              </w:rPr>
            </w:pPr>
          </w:p>
        </w:tc>
        <w:tc>
          <w:tcPr>
            <w:tcW w:w="1820" w:type="pct"/>
            <w:vMerge w:val="continue"/>
            <w:tcBorders>
              <w:tl2br w:val="nil"/>
              <w:tr2bl w:val="nil"/>
            </w:tcBorders>
            <w:vAlign w:val="center"/>
          </w:tcPr>
          <w:p>
            <w:pPr>
              <w:pStyle w:val="40"/>
              <w:rPr>
                <w:rFonts w:cs="Times New Roman"/>
              </w:rPr>
            </w:pPr>
          </w:p>
        </w:tc>
        <w:tc>
          <w:tcPr>
            <w:tcW w:w="846" w:type="pct"/>
            <w:vMerge w:val="continue"/>
            <w:tcBorders>
              <w:tl2br w:val="nil"/>
              <w:tr2bl w:val="nil"/>
            </w:tcBorders>
            <w:vAlign w:val="center"/>
          </w:tcPr>
          <w:p>
            <w:pPr>
              <w:pStyle w:val="40"/>
              <w:rPr>
                <w:rFonts w:cs="Times New Roman"/>
              </w:rPr>
            </w:pPr>
          </w:p>
        </w:tc>
        <w:tc>
          <w:tcPr>
            <w:tcW w:w="580" w:type="pct"/>
            <w:vMerge w:val="continue"/>
            <w:tcBorders>
              <w:tl2br w:val="nil"/>
              <w:tr2bl w:val="nil"/>
            </w:tcBorders>
            <w:vAlign w:val="center"/>
          </w:tcPr>
          <w:p>
            <w:pPr>
              <w:pStyle w:val="40"/>
              <w:rPr>
                <w:rFonts w:cs="Times New Roman"/>
              </w:rPr>
            </w:pPr>
          </w:p>
        </w:tc>
        <w:tc>
          <w:tcPr>
            <w:tcW w:w="530" w:type="pct"/>
            <w:tcBorders>
              <w:tl2br w:val="nil"/>
              <w:tr2bl w:val="nil"/>
            </w:tcBorders>
            <w:vAlign w:val="center"/>
          </w:tcPr>
          <w:p>
            <w:pPr>
              <w:pStyle w:val="40"/>
              <w:rPr>
                <w:rFonts w:cs="Times New Roman"/>
              </w:rPr>
            </w:pPr>
            <w:r>
              <w:rPr>
                <w:rFonts w:cs="Times New Roman"/>
              </w:rPr>
              <w:t>夜间</w:t>
            </w:r>
          </w:p>
        </w:tc>
        <w:tc>
          <w:tcPr>
            <w:tcW w:w="535" w:type="pct"/>
            <w:tcBorders>
              <w:tl2br w:val="nil"/>
              <w:tr2bl w:val="nil"/>
            </w:tcBorders>
            <w:vAlign w:val="center"/>
          </w:tcPr>
          <w:p>
            <w:pPr>
              <w:pStyle w:val="40"/>
              <w:rPr>
                <w:rFonts w:cs="Times New Roman"/>
              </w:rPr>
            </w:pPr>
            <w:r>
              <w:rPr>
                <w:rFonts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87" w:type="pct"/>
            <w:tcBorders>
              <w:tl2br w:val="nil"/>
              <w:tr2bl w:val="nil"/>
            </w:tcBorders>
            <w:vAlign w:val="center"/>
          </w:tcPr>
          <w:p>
            <w:pPr>
              <w:pStyle w:val="40"/>
              <w:rPr>
                <w:rFonts w:cs="Times New Roman"/>
              </w:rPr>
            </w:pPr>
            <w:r>
              <w:rPr>
                <w:rFonts w:cs="Times New Roman"/>
              </w:rPr>
              <w:t>固体</w:t>
            </w:r>
          </w:p>
          <w:p>
            <w:pPr>
              <w:pStyle w:val="40"/>
              <w:rPr>
                <w:rFonts w:cs="Times New Roman"/>
              </w:rPr>
            </w:pPr>
            <w:r>
              <w:rPr>
                <w:rFonts w:cs="Times New Roman"/>
              </w:rPr>
              <w:t>废物</w:t>
            </w:r>
          </w:p>
        </w:tc>
        <w:tc>
          <w:tcPr>
            <w:tcW w:w="4312" w:type="pct"/>
            <w:gridSpan w:val="5"/>
            <w:tcBorders>
              <w:tl2br w:val="nil"/>
              <w:tr2bl w:val="nil"/>
            </w:tcBorders>
            <w:vAlign w:val="center"/>
          </w:tcPr>
          <w:p>
            <w:pPr>
              <w:pStyle w:val="40"/>
              <w:rPr>
                <w:rFonts w:cs="Times New Roman"/>
              </w:rPr>
            </w:pPr>
            <w:r>
              <w:rPr>
                <w:rFonts w:cs="Times New Roman"/>
              </w:rPr>
              <w:t>《一般工业固体废物贮存、处置场污染控制标准》（GB18599-2001）及2013 修改单；《危险废物贮存污染控制标准》（GB 18597-2001）</w:t>
            </w:r>
          </w:p>
        </w:tc>
      </w:tr>
    </w:tbl>
    <w:p>
      <w:pPr>
        <w:pStyle w:val="32"/>
        <w:ind w:firstLine="0" w:firstLineChars="0"/>
      </w:pPr>
    </w:p>
    <w:p>
      <w:pPr>
        <w:pStyle w:val="31"/>
        <w:outlineLvl w:val="1"/>
        <w:rPr>
          <w:rFonts w:eastAsiaTheme="minorEastAsia"/>
          <w:sz w:val="32"/>
          <w:szCs w:val="32"/>
        </w:rPr>
      </w:pPr>
      <w:r>
        <w:rPr>
          <w:rFonts w:hint="eastAsia" w:eastAsiaTheme="minorEastAsia"/>
          <w:sz w:val="32"/>
          <w:szCs w:val="32"/>
        </w:rPr>
        <w:t>6.3污染物总量控制指标</w:t>
      </w:r>
    </w:p>
    <w:p>
      <w:pPr>
        <w:pStyle w:val="32"/>
        <w:ind w:firstLine="0" w:firstLineChars="0"/>
      </w:pPr>
      <w:commentRangeStart w:id="65"/>
      <w:commentRangeStart w:id="66"/>
      <w:r>
        <w:rPr>
          <w:rFonts w:hint="eastAsia"/>
        </w:rPr>
        <w:t>根据环评批复文件要求，本项目不下达污染物总量控制指标。</w:t>
      </w:r>
      <w:commentRangeEnd w:id="65"/>
      <w:r>
        <w:rPr>
          <w:rStyle w:val="26"/>
          <w:rFonts w:asciiTheme="minorHAnsi" w:hAnsiTheme="minorHAnsi" w:eastAsiaTheme="minorEastAsia" w:cstheme="minorBidi"/>
        </w:rPr>
        <w:commentReference w:id="65"/>
      </w:r>
      <w:commentRangeEnd w:id="66"/>
      <w:r>
        <w:commentReference w:id="66"/>
      </w:r>
    </w:p>
    <w:p>
      <w:pPr>
        <w:pStyle w:val="32"/>
        <w:ind w:firstLine="0" w:firstLineChars="0"/>
      </w:pPr>
    </w:p>
    <w:p>
      <w:pPr>
        <w:pStyle w:val="32"/>
        <w:ind w:firstLine="0" w:firstLineChars="0"/>
      </w:pPr>
    </w:p>
    <w:p>
      <w:pPr>
        <w:pStyle w:val="32"/>
        <w:ind w:firstLine="0" w:firstLineChars="0"/>
      </w:pPr>
    </w:p>
    <w:p>
      <w:pPr>
        <w:pStyle w:val="32"/>
        <w:ind w:firstLine="0" w:firstLineChars="0"/>
      </w:pPr>
    </w:p>
    <w:p>
      <w:pPr>
        <w:pStyle w:val="32"/>
        <w:ind w:firstLine="0" w:firstLineChars="0"/>
      </w:pPr>
    </w:p>
    <w:p>
      <w:pPr>
        <w:pStyle w:val="32"/>
        <w:ind w:firstLine="0" w:firstLineChars="0"/>
      </w:pPr>
    </w:p>
    <w:p>
      <w:pPr>
        <w:pStyle w:val="29"/>
        <w:rPr>
          <w:rFonts w:eastAsiaTheme="minorEastAsia"/>
          <w:sz w:val="36"/>
          <w:szCs w:val="36"/>
        </w:rPr>
      </w:pPr>
      <w:bookmarkStart w:id="31" w:name="_Toc32667"/>
      <w:r>
        <w:rPr>
          <w:rFonts w:hint="eastAsia" w:eastAsiaTheme="minorEastAsia"/>
          <w:sz w:val="36"/>
          <w:szCs w:val="36"/>
        </w:rPr>
        <w:t xml:space="preserve">7 </w:t>
      </w:r>
      <w:r>
        <w:rPr>
          <w:rFonts w:eastAsiaTheme="minorEastAsia"/>
          <w:sz w:val="36"/>
          <w:szCs w:val="36"/>
        </w:rPr>
        <w:t>验收监测内容</w:t>
      </w:r>
      <w:bookmarkEnd w:id="31"/>
    </w:p>
    <w:p>
      <w:pPr>
        <w:pStyle w:val="31"/>
        <w:outlineLvl w:val="1"/>
        <w:rPr>
          <w:rFonts w:eastAsiaTheme="minorEastAsia"/>
          <w:sz w:val="32"/>
          <w:szCs w:val="32"/>
        </w:rPr>
      </w:pPr>
      <w:r>
        <w:rPr>
          <w:rFonts w:hint="eastAsia" w:eastAsiaTheme="minorEastAsia"/>
          <w:sz w:val="32"/>
          <w:szCs w:val="32"/>
        </w:rPr>
        <w:t>7.1地表水环境</w:t>
      </w:r>
    </w:p>
    <w:tbl>
      <w:tblPr>
        <w:tblStyle w:val="21"/>
        <w:tblpPr w:leftFromText="180" w:rightFromText="180" w:vertAnchor="text" w:horzAnchor="page" w:tblpX="1778" w:tblpY="307"/>
        <w:tblOverlap w:val="never"/>
        <w:tblW w:w="85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564"/>
        <w:gridCol w:w="5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960" w:type="dxa"/>
            <w:vAlign w:val="center"/>
          </w:tcPr>
          <w:p>
            <w:pPr>
              <w:adjustRightInd w:val="0"/>
              <w:snapToGrid w:val="0"/>
              <w:ind w:firstLine="426" w:firstLineChars="177"/>
              <w:jc w:val="center"/>
              <w:rPr>
                <w:rFonts w:asciiTheme="minorEastAsia" w:hAnsiTheme="minorEastAsia"/>
                <w:b/>
                <w:sz w:val="24"/>
              </w:rPr>
            </w:pPr>
            <w:r>
              <w:rPr>
                <w:rFonts w:asciiTheme="minorEastAsia" w:hAnsiTheme="minorEastAsia"/>
                <w:b/>
                <w:sz w:val="24"/>
              </w:rPr>
              <w:t>河流名称</w:t>
            </w:r>
          </w:p>
        </w:tc>
        <w:tc>
          <w:tcPr>
            <w:tcW w:w="1564" w:type="dxa"/>
            <w:vAlign w:val="center"/>
          </w:tcPr>
          <w:p>
            <w:pPr>
              <w:adjustRightInd w:val="0"/>
              <w:snapToGrid w:val="0"/>
              <w:jc w:val="center"/>
              <w:rPr>
                <w:rFonts w:asciiTheme="minorEastAsia" w:hAnsiTheme="minorEastAsia"/>
                <w:b/>
                <w:sz w:val="24"/>
              </w:rPr>
            </w:pPr>
            <w:r>
              <w:rPr>
                <w:rFonts w:asciiTheme="minorEastAsia" w:hAnsiTheme="minorEastAsia"/>
                <w:b/>
                <w:sz w:val="24"/>
              </w:rPr>
              <w:t>断面编号</w:t>
            </w:r>
          </w:p>
        </w:tc>
        <w:tc>
          <w:tcPr>
            <w:tcW w:w="5036" w:type="dxa"/>
            <w:vAlign w:val="center"/>
          </w:tcPr>
          <w:p>
            <w:pPr>
              <w:adjustRightInd w:val="0"/>
              <w:snapToGrid w:val="0"/>
              <w:ind w:firstLine="426" w:firstLineChars="177"/>
              <w:jc w:val="center"/>
              <w:rPr>
                <w:rFonts w:asciiTheme="minorEastAsia" w:hAnsiTheme="minorEastAsia"/>
                <w:b/>
                <w:sz w:val="24"/>
              </w:rPr>
            </w:pPr>
            <w:r>
              <w:rPr>
                <w:rFonts w:asciiTheme="minorEastAsia" w:hAnsiTheme="minorEastAsia"/>
                <w:b/>
                <w:sz w:val="24"/>
              </w:rPr>
              <w:t>监测断面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960" w:type="dxa"/>
            <w:vMerge w:val="restart"/>
            <w:vAlign w:val="center"/>
          </w:tcPr>
          <w:p>
            <w:pPr>
              <w:adjustRightInd w:val="0"/>
              <w:snapToGrid w:val="0"/>
              <w:ind w:firstLine="424" w:firstLineChars="177"/>
              <w:jc w:val="center"/>
              <w:rPr>
                <w:rFonts w:asciiTheme="minorEastAsia" w:hAnsiTheme="minorEastAsia"/>
                <w:bCs/>
                <w:sz w:val="24"/>
              </w:rPr>
            </w:pPr>
            <w:r>
              <w:rPr>
                <w:rFonts w:asciiTheme="minorEastAsia" w:hAnsiTheme="minorEastAsia"/>
                <w:bCs/>
                <w:sz w:val="24"/>
              </w:rPr>
              <w:t>赤水河</w:t>
            </w:r>
          </w:p>
        </w:tc>
        <w:tc>
          <w:tcPr>
            <w:tcW w:w="1564" w:type="dxa"/>
            <w:vAlign w:val="center"/>
          </w:tcPr>
          <w:p>
            <w:pPr>
              <w:adjustRightInd w:val="0"/>
              <w:snapToGrid w:val="0"/>
              <w:ind w:firstLine="424" w:firstLineChars="177"/>
              <w:jc w:val="center"/>
              <w:rPr>
                <w:rFonts w:asciiTheme="minorEastAsia" w:hAnsiTheme="minorEastAsia"/>
                <w:bCs/>
                <w:sz w:val="24"/>
              </w:rPr>
            </w:pPr>
            <w:r>
              <w:rPr>
                <w:rFonts w:asciiTheme="minorEastAsia" w:hAnsiTheme="minorEastAsia"/>
                <w:bCs/>
                <w:sz w:val="24"/>
              </w:rPr>
              <w:t>W</w:t>
            </w:r>
            <w:r>
              <w:rPr>
                <w:rFonts w:hint="eastAsia" w:asciiTheme="minorEastAsia" w:hAnsiTheme="minorEastAsia"/>
                <w:bCs/>
                <w:sz w:val="24"/>
              </w:rPr>
              <w:t>1</w:t>
            </w:r>
          </w:p>
        </w:tc>
        <w:tc>
          <w:tcPr>
            <w:tcW w:w="5036" w:type="dxa"/>
            <w:vAlign w:val="center"/>
          </w:tcPr>
          <w:p>
            <w:pPr>
              <w:adjustRightInd w:val="0"/>
              <w:snapToGrid w:val="0"/>
              <w:ind w:firstLine="424" w:firstLineChars="177"/>
              <w:jc w:val="center"/>
              <w:rPr>
                <w:rFonts w:asciiTheme="minorEastAsia" w:hAnsiTheme="minorEastAsia"/>
                <w:bCs/>
                <w:sz w:val="24"/>
              </w:rPr>
            </w:pPr>
            <w:r>
              <w:rPr>
                <w:rFonts w:asciiTheme="minorEastAsia" w:hAnsiTheme="minorEastAsia"/>
                <w:bCs/>
                <w:sz w:val="24"/>
              </w:rPr>
              <w:t>赤水河</w:t>
            </w:r>
            <w:r>
              <w:rPr>
                <w:rFonts w:hint="eastAsia" w:asciiTheme="minorEastAsia" w:hAnsiTheme="minorEastAsia"/>
                <w:bCs/>
                <w:sz w:val="24"/>
              </w:rPr>
              <w:t>与盐津河交汇处下</w:t>
            </w:r>
            <w:r>
              <w:rPr>
                <w:rFonts w:asciiTheme="minorEastAsia" w:hAnsiTheme="minorEastAsia"/>
                <w:bCs/>
                <w:sz w:val="24"/>
              </w:rPr>
              <w:t>游500m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0" w:type="dxa"/>
            <w:vMerge w:val="continue"/>
            <w:vAlign w:val="center"/>
          </w:tcPr>
          <w:p>
            <w:pPr>
              <w:adjustRightInd w:val="0"/>
              <w:snapToGrid w:val="0"/>
              <w:ind w:firstLine="424" w:firstLineChars="177"/>
              <w:jc w:val="center"/>
              <w:rPr>
                <w:rFonts w:asciiTheme="minorEastAsia" w:hAnsiTheme="minorEastAsia"/>
                <w:bCs/>
                <w:sz w:val="24"/>
              </w:rPr>
            </w:pPr>
          </w:p>
        </w:tc>
        <w:tc>
          <w:tcPr>
            <w:tcW w:w="1564" w:type="dxa"/>
            <w:vAlign w:val="center"/>
          </w:tcPr>
          <w:p>
            <w:pPr>
              <w:adjustRightInd w:val="0"/>
              <w:snapToGrid w:val="0"/>
              <w:ind w:firstLine="424" w:firstLineChars="177"/>
              <w:jc w:val="center"/>
              <w:rPr>
                <w:rFonts w:asciiTheme="minorEastAsia" w:hAnsiTheme="minorEastAsia"/>
                <w:bCs/>
                <w:sz w:val="24"/>
              </w:rPr>
            </w:pPr>
            <w:r>
              <w:rPr>
                <w:rFonts w:asciiTheme="minorEastAsia" w:hAnsiTheme="minorEastAsia"/>
                <w:bCs/>
                <w:sz w:val="24"/>
              </w:rPr>
              <w:t>W</w:t>
            </w:r>
            <w:r>
              <w:rPr>
                <w:rFonts w:hint="eastAsia" w:asciiTheme="minorEastAsia" w:hAnsiTheme="minorEastAsia"/>
                <w:bCs/>
                <w:sz w:val="24"/>
              </w:rPr>
              <w:t>2</w:t>
            </w:r>
          </w:p>
        </w:tc>
        <w:tc>
          <w:tcPr>
            <w:tcW w:w="5036" w:type="dxa"/>
            <w:vAlign w:val="center"/>
          </w:tcPr>
          <w:p>
            <w:pPr>
              <w:adjustRightInd w:val="0"/>
              <w:snapToGrid w:val="0"/>
              <w:ind w:firstLine="424" w:firstLineChars="177"/>
              <w:jc w:val="center"/>
              <w:rPr>
                <w:rFonts w:asciiTheme="minorEastAsia" w:hAnsiTheme="minorEastAsia"/>
                <w:bCs/>
                <w:sz w:val="24"/>
              </w:rPr>
            </w:pPr>
            <w:r>
              <w:rPr>
                <w:rFonts w:asciiTheme="minorEastAsia" w:hAnsiTheme="minorEastAsia"/>
                <w:bCs/>
                <w:sz w:val="24"/>
              </w:rPr>
              <w:t>赤水河</w:t>
            </w:r>
            <w:r>
              <w:rPr>
                <w:rFonts w:hint="eastAsia" w:asciiTheme="minorEastAsia" w:hAnsiTheme="minorEastAsia"/>
                <w:bCs/>
                <w:sz w:val="24"/>
              </w:rPr>
              <w:t>与盐津河交汇处上</w:t>
            </w:r>
            <w:r>
              <w:rPr>
                <w:rFonts w:asciiTheme="minorEastAsia" w:hAnsiTheme="minorEastAsia"/>
                <w:bCs/>
                <w:sz w:val="24"/>
              </w:rPr>
              <w:t>游</w:t>
            </w:r>
            <w:r>
              <w:rPr>
                <w:rFonts w:hint="eastAsia" w:asciiTheme="minorEastAsia" w:hAnsiTheme="minorEastAsia"/>
                <w:bCs/>
                <w:sz w:val="24"/>
              </w:rPr>
              <w:t>2</w:t>
            </w:r>
            <w:r>
              <w:rPr>
                <w:rFonts w:asciiTheme="minorEastAsia" w:hAnsiTheme="minorEastAsia"/>
                <w:bCs/>
                <w:sz w:val="24"/>
              </w:rPr>
              <w:t>00m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0" w:type="dxa"/>
            <w:vMerge w:val="restart"/>
            <w:vAlign w:val="center"/>
          </w:tcPr>
          <w:p>
            <w:pPr>
              <w:adjustRightInd w:val="0"/>
              <w:snapToGrid w:val="0"/>
              <w:ind w:firstLine="424" w:firstLineChars="177"/>
              <w:jc w:val="center"/>
              <w:rPr>
                <w:rFonts w:asciiTheme="minorEastAsia" w:hAnsiTheme="minorEastAsia"/>
                <w:bCs/>
                <w:sz w:val="24"/>
              </w:rPr>
            </w:pPr>
            <w:r>
              <w:rPr>
                <w:rFonts w:hint="eastAsia" w:asciiTheme="minorEastAsia" w:hAnsiTheme="minorEastAsia"/>
                <w:bCs/>
                <w:sz w:val="24"/>
              </w:rPr>
              <w:t>盐津河</w:t>
            </w:r>
          </w:p>
        </w:tc>
        <w:tc>
          <w:tcPr>
            <w:tcW w:w="1564" w:type="dxa"/>
            <w:vAlign w:val="center"/>
          </w:tcPr>
          <w:p>
            <w:pPr>
              <w:adjustRightInd w:val="0"/>
              <w:snapToGrid w:val="0"/>
              <w:ind w:firstLine="424" w:firstLineChars="177"/>
              <w:jc w:val="center"/>
              <w:rPr>
                <w:rFonts w:asciiTheme="minorEastAsia" w:hAnsiTheme="minorEastAsia"/>
                <w:bCs/>
                <w:sz w:val="24"/>
              </w:rPr>
            </w:pPr>
            <w:r>
              <w:rPr>
                <w:rFonts w:hint="eastAsia" w:asciiTheme="minorEastAsia" w:hAnsiTheme="minorEastAsia"/>
                <w:bCs/>
                <w:sz w:val="24"/>
              </w:rPr>
              <w:t>W3</w:t>
            </w:r>
          </w:p>
        </w:tc>
        <w:tc>
          <w:tcPr>
            <w:tcW w:w="5036" w:type="dxa"/>
            <w:vAlign w:val="center"/>
          </w:tcPr>
          <w:p>
            <w:pPr>
              <w:snapToGrid w:val="0"/>
              <w:jc w:val="center"/>
              <w:rPr>
                <w:rFonts w:asciiTheme="minorEastAsia" w:hAnsiTheme="minorEastAsia"/>
                <w:bCs/>
                <w:sz w:val="24"/>
              </w:rPr>
            </w:pPr>
            <w:r>
              <w:rPr>
                <w:rFonts w:asciiTheme="minorEastAsia" w:hAnsiTheme="minorEastAsia"/>
                <w:bCs/>
                <w:sz w:val="24"/>
              </w:rPr>
              <w:t>中华污水处理站废水入河排污口上游500m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0" w:type="dxa"/>
            <w:vMerge w:val="continue"/>
            <w:vAlign w:val="center"/>
          </w:tcPr>
          <w:p>
            <w:pPr>
              <w:adjustRightInd w:val="0"/>
              <w:snapToGrid w:val="0"/>
              <w:ind w:firstLine="424" w:firstLineChars="177"/>
              <w:jc w:val="center"/>
              <w:rPr>
                <w:rFonts w:asciiTheme="minorEastAsia" w:hAnsiTheme="minorEastAsia"/>
                <w:bCs/>
                <w:sz w:val="24"/>
              </w:rPr>
            </w:pPr>
          </w:p>
        </w:tc>
        <w:tc>
          <w:tcPr>
            <w:tcW w:w="1564" w:type="dxa"/>
            <w:vAlign w:val="center"/>
          </w:tcPr>
          <w:p>
            <w:pPr>
              <w:adjustRightInd w:val="0"/>
              <w:snapToGrid w:val="0"/>
              <w:ind w:firstLine="424" w:firstLineChars="177"/>
              <w:jc w:val="center"/>
              <w:rPr>
                <w:rFonts w:asciiTheme="minorEastAsia" w:hAnsiTheme="minorEastAsia"/>
                <w:bCs/>
                <w:sz w:val="24"/>
              </w:rPr>
            </w:pPr>
            <w:r>
              <w:rPr>
                <w:rFonts w:hint="eastAsia" w:asciiTheme="minorEastAsia" w:hAnsiTheme="minorEastAsia"/>
                <w:bCs/>
                <w:sz w:val="24"/>
              </w:rPr>
              <w:t>W4</w:t>
            </w:r>
          </w:p>
        </w:tc>
        <w:tc>
          <w:tcPr>
            <w:tcW w:w="5036" w:type="dxa"/>
            <w:vAlign w:val="center"/>
          </w:tcPr>
          <w:p>
            <w:pPr>
              <w:adjustRightInd w:val="0"/>
              <w:snapToGrid w:val="0"/>
              <w:ind w:firstLine="424" w:firstLineChars="177"/>
              <w:jc w:val="center"/>
              <w:rPr>
                <w:rFonts w:asciiTheme="minorEastAsia" w:hAnsiTheme="minorEastAsia"/>
                <w:bCs/>
                <w:sz w:val="24"/>
              </w:rPr>
            </w:pPr>
            <w:r>
              <w:rPr>
                <w:rFonts w:hint="eastAsia" w:asciiTheme="minorEastAsia" w:hAnsiTheme="minorEastAsia"/>
                <w:bCs/>
                <w:sz w:val="24"/>
              </w:rPr>
              <w:t>中华污水处理站废水入河排污口下游100m</w:t>
            </w:r>
          </w:p>
        </w:tc>
      </w:tr>
    </w:tbl>
    <w:p>
      <w:pPr>
        <w:adjustRightInd w:val="0"/>
        <w:snapToGrid w:val="0"/>
        <w:spacing w:line="360" w:lineRule="auto"/>
        <w:ind w:firstLine="480" w:firstLineChars="200"/>
        <w:rPr>
          <w:rFonts w:cs="Times New Roman" w:asciiTheme="minorEastAsia" w:hAnsiTheme="minorEastAsia"/>
          <w:kern w:val="0"/>
          <w:sz w:val="24"/>
          <w:szCs w:val="20"/>
        </w:rPr>
      </w:pPr>
    </w:p>
    <w:p>
      <w:pPr>
        <w:adjustRightInd w:val="0"/>
        <w:snapToGrid w:val="0"/>
        <w:spacing w:line="360" w:lineRule="auto"/>
        <w:ind w:firstLine="480" w:firstLineChars="200"/>
        <w:rPr>
          <w:rFonts w:cs="Times New Roman" w:asciiTheme="minorEastAsia" w:hAnsiTheme="minorEastAsia"/>
          <w:kern w:val="0"/>
          <w:sz w:val="24"/>
          <w:szCs w:val="20"/>
        </w:rPr>
      </w:pPr>
      <w:r>
        <w:rPr>
          <w:rFonts w:hint="eastAsia" w:cs="Times New Roman" w:asciiTheme="minorEastAsia" w:hAnsiTheme="minorEastAsia"/>
          <w:kern w:val="0"/>
          <w:sz w:val="24"/>
          <w:szCs w:val="20"/>
        </w:rPr>
        <w:t>监测项目：</w:t>
      </w:r>
      <w:r>
        <w:rPr>
          <w:rFonts w:cs="Times New Roman" w:asciiTheme="minorEastAsia" w:hAnsiTheme="minorEastAsia"/>
          <w:kern w:val="0"/>
          <w:sz w:val="24"/>
          <w:szCs w:val="20"/>
        </w:rPr>
        <w:t>pH值、CODcr、BOD5、NH3-N、SS、石油类、总磷、总氮、溶解氧、高锰酸盐指数、色度，同步监测水温、流速、流量</w:t>
      </w:r>
      <w:r>
        <w:rPr>
          <w:rFonts w:hint="eastAsia" w:cs="Times New Roman" w:asciiTheme="minorEastAsia" w:hAnsiTheme="minorEastAsia"/>
          <w:kern w:val="0"/>
          <w:sz w:val="24"/>
          <w:szCs w:val="20"/>
        </w:rPr>
        <w:t>，</w:t>
      </w:r>
      <w:r>
        <w:rPr>
          <w:rFonts w:hint="eastAsia" w:asciiTheme="minorEastAsia" w:hAnsiTheme="minorEastAsia"/>
          <w:bCs/>
          <w:sz w:val="24"/>
        </w:rPr>
        <w:t>监测断面见附图。</w:t>
      </w:r>
    </w:p>
    <w:p>
      <w:pPr>
        <w:adjustRightInd w:val="0"/>
        <w:snapToGrid w:val="0"/>
        <w:spacing w:line="360" w:lineRule="auto"/>
        <w:ind w:firstLine="480" w:firstLineChars="200"/>
        <w:rPr>
          <w:rFonts w:cs="Times New Roman" w:asciiTheme="minorEastAsia" w:hAnsiTheme="minorEastAsia"/>
          <w:kern w:val="0"/>
          <w:sz w:val="24"/>
          <w:szCs w:val="20"/>
        </w:rPr>
      </w:pPr>
      <w:r>
        <w:rPr>
          <w:rFonts w:hint="eastAsia" w:cs="Times New Roman" w:asciiTheme="minorEastAsia" w:hAnsiTheme="minorEastAsia"/>
          <w:kern w:val="0"/>
          <w:sz w:val="24"/>
          <w:szCs w:val="20"/>
        </w:rPr>
        <w:t>监测频率：</w:t>
      </w:r>
      <w:r>
        <w:rPr>
          <w:rFonts w:cs="Times New Roman" w:asciiTheme="minorEastAsia" w:hAnsiTheme="minorEastAsia"/>
          <w:kern w:val="0"/>
          <w:sz w:val="24"/>
          <w:szCs w:val="20"/>
        </w:rPr>
        <w:t>连续监测</w:t>
      </w:r>
      <w:r>
        <w:rPr>
          <w:rFonts w:hint="eastAsia" w:ascii="Times New Roman" w:hAnsi="Times New Roman" w:cs="Times New Roman"/>
          <w:sz w:val="24"/>
          <w:szCs w:val="24"/>
        </w:rPr>
        <w:t>2</w:t>
      </w:r>
      <w:r>
        <w:rPr>
          <w:rFonts w:cs="Times New Roman" w:asciiTheme="minorEastAsia" w:hAnsiTheme="minorEastAsia"/>
          <w:kern w:val="0"/>
          <w:sz w:val="24"/>
          <w:szCs w:val="20"/>
        </w:rPr>
        <w:t>天，每天一次。</w:t>
      </w:r>
    </w:p>
    <w:p>
      <w:pPr>
        <w:adjustRightInd w:val="0"/>
        <w:snapToGrid w:val="0"/>
        <w:spacing w:line="360" w:lineRule="auto"/>
        <w:ind w:firstLine="480" w:firstLineChars="200"/>
        <w:rPr>
          <w:rFonts w:cs="Times New Roman" w:asciiTheme="minorEastAsia" w:hAnsiTheme="minorEastAsia"/>
          <w:kern w:val="0"/>
          <w:sz w:val="24"/>
          <w:szCs w:val="20"/>
        </w:rPr>
      </w:pPr>
      <w:r>
        <w:rPr>
          <w:rFonts w:hint="eastAsia" w:cs="Times New Roman" w:asciiTheme="minorEastAsia" w:hAnsiTheme="minorEastAsia"/>
          <w:kern w:val="0"/>
          <w:sz w:val="24"/>
          <w:szCs w:val="20"/>
        </w:rPr>
        <w:t>采样和分析方法：水样的采集及保存按《环境监测技术规范》进行，分析方法采用《地表水环境质量标准》（</w:t>
      </w:r>
      <w:r>
        <w:rPr>
          <w:rFonts w:ascii="Times New Roman" w:hAnsi="Times New Roman" w:cs="Times New Roman"/>
          <w:kern w:val="0"/>
          <w:sz w:val="24"/>
          <w:szCs w:val="20"/>
        </w:rPr>
        <w:t>GB3838-2002</w:t>
      </w:r>
      <w:r>
        <w:rPr>
          <w:rFonts w:hint="eastAsia" w:cs="Times New Roman" w:asciiTheme="minorEastAsia" w:hAnsiTheme="minorEastAsia"/>
          <w:kern w:val="0"/>
          <w:sz w:val="24"/>
          <w:szCs w:val="20"/>
        </w:rPr>
        <w:t>）规定的选配分析方法。</w:t>
      </w:r>
    </w:p>
    <w:p>
      <w:pPr>
        <w:adjustRightInd w:val="0"/>
        <w:snapToGrid w:val="0"/>
        <w:spacing w:line="360" w:lineRule="auto"/>
        <w:ind w:firstLine="480" w:firstLineChars="200"/>
        <w:rPr>
          <w:rFonts w:cs="Times New Roman" w:asciiTheme="minorEastAsia" w:hAnsiTheme="minorEastAsia"/>
          <w:kern w:val="0"/>
          <w:sz w:val="24"/>
          <w:szCs w:val="20"/>
        </w:rPr>
      </w:pPr>
      <w:r>
        <w:rPr>
          <w:rFonts w:hint="eastAsia" w:cs="Times New Roman" w:asciiTheme="minorEastAsia" w:hAnsiTheme="minorEastAsia"/>
          <w:kern w:val="0"/>
          <w:sz w:val="24"/>
          <w:szCs w:val="20"/>
        </w:rPr>
        <w:t>执行标准：</w:t>
      </w:r>
      <w:r>
        <w:rPr>
          <w:rFonts w:cs="Times New Roman" w:asciiTheme="minorEastAsia" w:hAnsiTheme="minorEastAsia"/>
          <w:kern w:val="0"/>
          <w:sz w:val="24"/>
          <w:szCs w:val="20"/>
        </w:rPr>
        <w:t>《地表水环境质量标准》（</w:t>
      </w:r>
      <w:r>
        <w:rPr>
          <w:rFonts w:ascii="Times New Roman" w:hAnsi="Times New Roman" w:cs="Times New Roman"/>
          <w:kern w:val="0"/>
          <w:sz w:val="24"/>
          <w:szCs w:val="20"/>
        </w:rPr>
        <w:t>GB3838-2002</w:t>
      </w:r>
      <w:r>
        <w:rPr>
          <w:rFonts w:cs="Times New Roman" w:asciiTheme="minorEastAsia" w:hAnsiTheme="minorEastAsia"/>
          <w:kern w:val="0"/>
          <w:sz w:val="24"/>
          <w:szCs w:val="20"/>
        </w:rPr>
        <w:t>）</w:t>
      </w:r>
      <w:r>
        <w:rPr>
          <w:rFonts w:ascii="Times New Roman" w:hAnsi="Times New Roman" w:cs="Times New Roman"/>
          <w:kern w:val="0"/>
          <w:sz w:val="24"/>
          <w:szCs w:val="20"/>
        </w:rPr>
        <w:t>Ⅱ</w:t>
      </w:r>
      <w:r>
        <w:rPr>
          <w:rFonts w:cs="Times New Roman" w:asciiTheme="minorEastAsia" w:hAnsiTheme="minorEastAsia"/>
          <w:kern w:val="0"/>
          <w:sz w:val="24"/>
          <w:szCs w:val="20"/>
        </w:rPr>
        <w:t>类</w:t>
      </w:r>
      <w:r>
        <w:rPr>
          <w:rFonts w:hint="eastAsia" w:cs="Times New Roman" w:asciiTheme="minorEastAsia" w:hAnsiTheme="minorEastAsia"/>
          <w:kern w:val="0"/>
          <w:sz w:val="24"/>
          <w:szCs w:val="20"/>
        </w:rPr>
        <w:t>及</w:t>
      </w:r>
      <w:r>
        <w:rPr>
          <w:rFonts w:ascii="Times New Roman" w:hAnsi="Times New Roman" w:cs="Times New Roman"/>
          <w:kern w:val="0"/>
          <w:sz w:val="24"/>
          <w:szCs w:val="20"/>
        </w:rPr>
        <w:t>Ⅲ</w:t>
      </w:r>
      <w:r>
        <w:rPr>
          <w:rFonts w:cs="Times New Roman" w:asciiTheme="minorEastAsia" w:hAnsiTheme="minorEastAsia"/>
          <w:kern w:val="0"/>
          <w:sz w:val="24"/>
          <w:szCs w:val="20"/>
        </w:rPr>
        <w:t>类标准</w:t>
      </w:r>
    </w:p>
    <w:p>
      <w:pPr>
        <w:pStyle w:val="31"/>
        <w:outlineLvl w:val="1"/>
        <w:rPr>
          <w:rFonts w:eastAsiaTheme="minorEastAsia"/>
          <w:sz w:val="32"/>
          <w:szCs w:val="32"/>
        </w:rPr>
      </w:pPr>
      <w:r>
        <w:rPr>
          <w:rFonts w:hint="eastAsia" w:eastAsiaTheme="minorEastAsia"/>
          <w:sz w:val="32"/>
          <w:szCs w:val="32"/>
        </w:rPr>
        <w:t>7.2废气及处理设施</w:t>
      </w:r>
    </w:p>
    <w:p>
      <w:pPr>
        <w:spacing w:line="360" w:lineRule="auto"/>
        <w:ind w:firstLine="480" w:firstLineChars="200"/>
        <w:rPr>
          <w:rFonts w:asciiTheme="minorEastAsia" w:hAnsiTheme="minorEastAsia"/>
          <w:sz w:val="24"/>
        </w:rPr>
      </w:pPr>
      <w:r>
        <w:rPr>
          <w:rFonts w:hint="eastAsia" w:asciiTheme="minorEastAsia" w:hAnsiTheme="minorEastAsia"/>
          <w:sz w:val="24"/>
        </w:rPr>
        <w:t>监测点位</w:t>
      </w:r>
      <w:r>
        <w:rPr>
          <w:rFonts w:asciiTheme="minorEastAsia" w:hAnsiTheme="minorEastAsia"/>
          <w:sz w:val="24"/>
        </w:rPr>
        <w:t>：</w:t>
      </w:r>
      <w:r>
        <w:rPr>
          <w:rFonts w:hint="eastAsia" w:asciiTheme="minorEastAsia" w:hAnsiTheme="minorEastAsia"/>
          <w:sz w:val="24"/>
        </w:rPr>
        <w:t>制曲车间除尘</w:t>
      </w:r>
      <w:r>
        <w:rPr>
          <w:rFonts w:asciiTheme="minorEastAsia" w:hAnsiTheme="minorEastAsia"/>
          <w:sz w:val="24"/>
        </w:rPr>
        <w:t>设施进</w:t>
      </w:r>
      <w:r>
        <w:rPr>
          <w:rFonts w:hint="eastAsia" w:asciiTheme="minorEastAsia" w:hAnsiTheme="minorEastAsia"/>
          <w:sz w:val="24"/>
        </w:rPr>
        <w:t>、</w:t>
      </w:r>
      <w:r>
        <w:rPr>
          <w:rFonts w:asciiTheme="minorEastAsia" w:hAnsiTheme="minorEastAsia"/>
          <w:sz w:val="24"/>
        </w:rPr>
        <w:t>出口</w:t>
      </w:r>
      <w:r>
        <w:rPr>
          <w:rFonts w:hint="eastAsia" w:asciiTheme="minorEastAsia" w:hAnsiTheme="minorEastAsia"/>
          <w:sz w:val="24"/>
        </w:rPr>
        <w:t>各设</w:t>
      </w:r>
      <w:r>
        <w:rPr>
          <w:rFonts w:hint="eastAsia" w:ascii="Times New Roman" w:hAnsi="Times New Roman" w:cs="Times New Roman"/>
          <w:sz w:val="24"/>
          <w:szCs w:val="24"/>
        </w:rPr>
        <w:t>1</w:t>
      </w:r>
      <w:r>
        <w:rPr>
          <w:rFonts w:hint="eastAsia" w:asciiTheme="minorEastAsia" w:hAnsiTheme="minorEastAsia"/>
          <w:sz w:val="24"/>
        </w:rPr>
        <w:t>个监测点，见附图。</w:t>
      </w:r>
    </w:p>
    <w:p>
      <w:pPr>
        <w:spacing w:line="360" w:lineRule="auto"/>
        <w:ind w:firstLine="480" w:firstLineChars="200"/>
        <w:rPr>
          <w:rFonts w:asciiTheme="minorEastAsia" w:hAnsiTheme="minorEastAsia"/>
          <w:sz w:val="24"/>
        </w:rPr>
      </w:pPr>
      <w:r>
        <w:rPr>
          <w:rFonts w:asciiTheme="minorEastAsia" w:hAnsiTheme="minorEastAsia"/>
          <w:sz w:val="24"/>
        </w:rPr>
        <w:t>监测</w:t>
      </w:r>
      <w:r>
        <w:rPr>
          <w:rFonts w:hint="eastAsia" w:asciiTheme="minorEastAsia" w:hAnsiTheme="minorEastAsia"/>
          <w:sz w:val="24"/>
        </w:rPr>
        <w:t>项目</w:t>
      </w:r>
      <w:r>
        <w:rPr>
          <w:rFonts w:asciiTheme="minorEastAsia" w:hAnsiTheme="minorEastAsia"/>
          <w:sz w:val="24"/>
        </w:rPr>
        <w:t>：</w:t>
      </w:r>
      <w:r>
        <w:rPr>
          <w:rFonts w:hint="eastAsia" w:asciiTheme="minorEastAsia" w:hAnsiTheme="minorEastAsia"/>
          <w:sz w:val="24"/>
        </w:rPr>
        <w:t>颗粒物；同步记录监测工况，监测排气量，排气温度，去除效率</w:t>
      </w:r>
      <w:r>
        <w:rPr>
          <w:rFonts w:asciiTheme="minorEastAsia" w:hAnsiTheme="minorEastAsia"/>
          <w:sz w:val="24"/>
        </w:rPr>
        <w:t>。</w:t>
      </w:r>
    </w:p>
    <w:p>
      <w:pPr>
        <w:spacing w:line="360" w:lineRule="auto"/>
        <w:ind w:firstLine="480" w:firstLineChars="200"/>
        <w:rPr>
          <w:rFonts w:asciiTheme="minorEastAsia" w:hAnsiTheme="minorEastAsia"/>
          <w:sz w:val="24"/>
        </w:rPr>
      </w:pPr>
      <w:r>
        <w:rPr>
          <w:rFonts w:asciiTheme="minorEastAsia" w:hAnsiTheme="minorEastAsia"/>
          <w:sz w:val="24"/>
        </w:rPr>
        <w:t>监测频次</w:t>
      </w:r>
      <w:r>
        <w:rPr>
          <w:rFonts w:hint="eastAsia" w:asciiTheme="minorEastAsia" w:hAnsiTheme="minorEastAsia"/>
          <w:sz w:val="24"/>
        </w:rPr>
        <w:t>：工况稳定情况下，</w:t>
      </w:r>
      <w:r>
        <w:rPr>
          <w:rFonts w:asciiTheme="minorEastAsia" w:hAnsiTheme="minorEastAsia"/>
          <w:sz w:val="24"/>
        </w:rPr>
        <w:t>连续监测</w:t>
      </w:r>
      <w:r>
        <w:rPr>
          <w:rFonts w:hint="eastAsia" w:ascii="Times New Roman" w:hAnsi="Times New Roman" w:cs="Times New Roman"/>
          <w:sz w:val="24"/>
          <w:szCs w:val="24"/>
        </w:rPr>
        <w:t>2</w:t>
      </w:r>
      <w:r>
        <w:rPr>
          <w:rFonts w:asciiTheme="minorEastAsia" w:hAnsiTheme="minorEastAsia"/>
          <w:sz w:val="24"/>
        </w:rPr>
        <w:t>天</w:t>
      </w:r>
      <w:r>
        <w:rPr>
          <w:rFonts w:hint="eastAsia" w:asciiTheme="minorEastAsia" w:hAnsiTheme="minorEastAsia"/>
          <w:sz w:val="24"/>
        </w:rPr>
        <w:t>，</w:t>
      </w:r>
      <w:r>
        <w:rPr>
          <w:rFonts w:asciiTheme="minorEastAsia" w:hAnsiTheme="minorEastAsia"/>
          <w:sz w:val="24"/>
        </w:rPr>
        <w:t>每天采</w:t>
      </w:r>
      <w:r>
        <w:rPr>
          <w:rFonts w:ascii="Times New Roman" w:hAnsi="Times New Roman" w:cs="Times New Roman"/>
          <w:sz w:val="24"/>
          <w:szCs w:val="24"/>
        </w:rPr>
        <w:t>3</w:t>
      </w:r>
      <w:r>
        <w:rPr>
          <w:rFonts w:asciiTheme="minorEastAsia" w:hAnsiTheme="minorEastAsia"/>
          <w:sz w:val="24"/>
        </w:rPr>
        <w:t>个样</w:t>
      </w:r>
      <w:r>
        <w:rPr>
          <w:rFonts w:hint="eastAsia" w:asciiTheme="minorEastAsia" w:hAnsiTheme="minorEastAsia"/>
          <w:sz w:val="24"/>
        </w:rPr>
        <w:t>。</w:t>
      </w:r>
    </w:p>
    <w:p>
      <w:pPr>
        <w:spacing w:line="360" w:lineRule="auto"/>
        <w:ind w:firstLine="480" w:firstLineChars="200"/>
        <w:rPr>
          <w:rFonts w:asciiTheme="minorEastAsia" w:hAnsiTheme="minorEastAsia"/>
          <w:sz w:val="24"/>
        </w:rPr>
      </w:pPr>
      <w:r>
        <w:rPr>
          <w:rFonts w:hint="eastAsia" w:asciiTheme="minorEastAsia" w:hAnsiTheme="minorEastAsia"/>
          <w:sz w:val="24"/>
        </w:rPr>
        <w:t>监测方法：按《固定源废气监测技术规范》（</w:t>
      </w:r>
      <w:r>
        <w:rPr>
          <w:rFonts w:ascii="Times New Roman" w:hAnsi="Times New Roman" w:cs="Times New Roman"/>
          <w:sz w:val="24"/>
        </w:rPr>
        <w:t>HJ/T 397</w:t>
      </w:r>
      <w:r>
        <w:rPr>
          <w:rFonts w:hint="eastAsia" w:asciiTheme="minorEastAsia" w:hAnsiTheme="minorEastAsia"/>
          <w:sz w:val="24"/>
        </w:rPr>
        <w:t>）中规定方法进行。执行标准：《大气污染物综合排放标准》（</w:t>
      </w:r>
      <w:r>
        <w:rPr>
          <w:rFonts w:ascii="Times New Roman" w:hAnsi="Times New Roman" w:cs="Times New Roman"/>
          <w:sz w:val="24"/>
        </w:rPr>
        <w:t>GB16297—1996</w:t>
      </w:r>
      <w:r>
        <w:rPr>
          <w:rFonts w:hint="eastAsia" w:asciiTheme="minorEastAsia" w:hAnsiTheme="minorEastAsia"/>
          <w:sz w:val="24"/>
        </w:rPr>
        <w:t>）表</w:t>
      </w:r>
      <w:r>
        <w:rPr>
          <w:rFonts w:hint="eastAsia" w:ascii="Times New Roman" w:hAnsi="Times New Roman" w:cs="Times New Roman"/>
          <w:sz w:val="24"/>
          <w:szCs w:val="24"/>
        </w:rPr>
        <w:t>2</w:t>
      </w:r>
      <w:r>
        <w:rPr>
          <w:rFonts w:hint="eastAsia" w:asciiTheme="minorEastAsia" w:hAnsiTheme="minorEastAsia"/>
          <w:sz w:val="24"/>
        </w:rPr>
        <w:t>标准</w:t>
      </w:r>
      <w:r>
        <w:rPr>
          <w:rFonts w:asciiTheme="minorEastAsia" w:hAnsiTheme="minorEastAsia"/>
          <w:sz w:val="24"/>
        </w:rPr>
        <w:t>。</w:t>
      </w:r>
    </w:p>
    <w:tbl>
      <w:tblPr>
        <w:tblStyle w:val="22"/>
        <w:tblW w:w="10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3239"/>
        <w:gridCol w:w="1480"/>
        <w:gridCol w:w="1533"/>
        <w:gridCol w:w="2077"/>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3" w:type="dxa"/>
            <w:vAlign w:val="center"/>
          </w:tcPr>
          <w:p>
            <w:pPr>
              <w:jc w:val="center"/>
              <w:rPr>
                <w:b/>
                <w:bCs/>
              </w:rPr>
            </w:pPr>
            <w:r>
              <w:rPr>
                <w:b/>
                <w:bCs/>
              </w:rPr>
              <w:t>监测</w:t>
            </w:r>
          </w:p>
          <w:p>
            <w:pPr>
              <w:jc w:val="center"/>
              <w:rPr>
                <w:b/>
                <w:bCs/>
              </w:rPr>
            </w:pPr>
            <w:r>
              <w:rPr>
                <w:b/>
                <w:bCs/>
              </w:rPr>
              <w:t>内容</w:t>
            </w:r>
          </w:p>
        </w:tc>
        <w:tc>
          <w:tcPr>
            <w:tcW w:w="3239" w:type="dxa"/>
            <w:vAlign w:val="center"/>
          </w:tcPr>
          <w:p>
            <w:pPr>
              <w:jc w:val="center"/>
              <w:rPr>
                <w:b/>
                <w:bCs/>
              </w:rPr>
            </w:pPr>
            <w:r>
              <w:rPr>
                <w:b/>
                <w:bCs/>
              </w:rPr>
              <w:t>监测点位</w:t>
            </w:r>
          </w:p>
        </w:tc>
        <w:tc>
          <w:tcPr>
            <w:tcW w:w="1480" w:type="dxa"/>
            <w:vAlign w:val="center"/>
          </w:tcPr>
          <w:p>
            <w:pPr>
              <w:jc w:val="center"/>
              <w:rPr>
                <w:b/>
                <w:bCs/>
              </w:rPr>
            </w:pPr>
            <w:r>
              <w:rPr>
                <w:b/>
                <w:bCs/>
              </w:rPr>
              <w:t>监测</w:t>
            </w:r>
          </w:p>
          <w:p>
            <w:pPr>
              <w:jc w:val="center"/>
              <w:rPr>
                <w:b/>
                <w:bCs/>
              </w:rPr>
            </w:pPr>
            <w:r>
              <w:rPr>
                <w:b/>
                <w:bCs/>
              </w:rPr>
              <w:t>项目</w:t>
            </w:r>
          </w:p>
        </w:tc>
        <w:tc>
          <w:tcPr>
            <w:tcW w:w="1533" w:type="dxa"/>
            <w:vAlign w:val="center"/>
          </w:tcPr>
          <w:p>
            <w:pPr>
              <w:jc w:val="center"/>
              <w:rPr>
                <w:b/>
                <w:bCs/>
              </w:rPr>
            </w:pPr>
            <w:r>
              <w:rPr>
                <w:b/>
                <w:bCs/>
              </w:rPr>
              <w:t>监测频率</w:t>
            </w:r>
          </w:p>
        </w:tc>
        <w:tc>
          <w:tcPr>
            <w:tcW w:w="2077" w:type="dxa"/>
            <w:vAlign w:val="center"/>
          </w:tcPr>
          <w:p>
            <w:pPr>
              <w:jc w:val="center"/>
              <w:rPr>
                <w:b/>
                <w:bCs/>
              </w:rPr>
            </w:pPr>
            <w:r>
              <w:rPr>
                <w:rFonts w:hint="eastAsia"/>
                <w:b/>
                <w:bCs/>
              </w:rPr>
              <w:t>执行标准</w:t>
            </w:r>
          </w:p>
        </w:tc>
        <w:tc>
          <w:tcPr>
            <w:tcW w:w="1139" w:type="dxa"/>
            <w:vAlign w:val="center"/>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jc w:val="center"/>
            </w:pPr>
            <w:r>
              <w:t>有组织</w:t>
            </w:r>
          </w:p>
          <w:p>
            <w:pPr>
              <w:jc w:val="center"/>
            </w:pPr>
            <w:r>
              <w:t>废气</w:t>
            </w:r>
          </w:p>
        </w:tc>
        <w:tc>
          <w:tcPr>
            <w:tcW w:w="3239" w:type="dxa"/>
            <w:vAlign w:val="center"/>
          </w:tcPr>
          <w:p>
            <w:pPr>
              <w:jc w:val="center"/>
            </w:pPr>
            <w:r>
              <w:rPr>
                <w:rFonts w:hint="eastAsia"/>
              </w:rPr>
              <w:t>原料提升机除尘设施 （300袋式除尘器）进出口</w:t>
            </w:r>
          </w:p>
        </w:tc>
        <w:tc>
          <w:tcPr>
            <w:tcW w:w="1480" w:type="dxa"/>
            <w:vMerge w:val="restart"/>
            <w:vAlign w:val="center"/>
          </w:tcPr>
          <w:p>
            <w:pPr>
              <w:jc w:val="center"/>
            </w:pPr>
            <w:r>
              <w:rPr>
                <w:rFonts w:hint="eastAsia"/>
              </w:rPr>
              <w:t>颗粒物、风量及相应的废气物理参数</w:t>
            </w:r>
          </w:p>
        </w:tc>
        <w:tc>
          <w:tcPr>
            <w:tcW w:w="1533" w:type="dxa"/>
            <w:vMerge w:val="restart"/>
            <w:vAlign w:val="center"/>
          </w:tcPr>
          <w:p>
            <w:pPr>
              <w:jc w:val="center"/>
            </w:pPr>
            <w:r>
              <w:t>连续2天，每天3</w:t>
            </w:r>
            <w:r>
              <w:rPr>
                <w:rFonts w:hint="eastAsia"/>
              </w:rPr>
              <w:t>个样</w:t>
            </w:r>
          </w:p>
        </w:tc>
        <w:tc>
          <w:tcPr>
            <w:tcW w:w="2077" w:type="dxa"/>
            <w:vMerge w:val="restart"/>
            <w:vAlign w:val="center"/>
          </w:tcPr>
          <w:p>
            <w:pPr>
              <w:jc w:val="center"/>
            </w:pPr>
            <w:r>
              <w:rPr>
                <w:rFonts w:hint="eastAsia"/>
              </w:rPr>
              <w:t>《大气污染物综合排放标准》（GB16297</w:t>
            </w:r>
          </w:p>
          <w:p>
            <w:pPr>
              <w:jc w:val="center"/>
            </w:pPr>
            <w:r>
              <w:rPr>
                <w:rFonts w:hint="eastAsia"/>
              </w:rPr>
              <w:t>-1996）新污染源二级标准</w:t>
            </w:r>
          </w:p>
        </w:tc>
        <w:tc>
          <w:tcPr>
            <w:tcW w:w="1139" w:type="dxa"/>
            <w:vMerge w:val="restart"/>
            <w:vAlign w:val="center"/>
          </w:tcPr>
          <w:p>
            <w:pPr>
              <w:jc w:val="center"/>
            </w:pPr>
            <w:r>
              <w:rPr>
                <w:rFonts w:hint="eastAsia"/>
              </w:rPr>
              <w:t>处理效率监测，若现场不具备前后端监测条件，需要提供具体情况说明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jc w:val="center"/>
            </w:pPr>
          </w:p>
        </w:tc>
        <w:tc>
          <w:tcPr>
            <w:tcW w:w="3239" w:type="dxa"/>
            <w:vAlign w:val="center"/>
          </w:tcPr>
          <w:p>
            <w:pPr>
              <w:jc w:val="center"/>
            </w:pPr>
            <w:r>
              <w:rPr>
                <w:rFonts w:hint="eastAsia"/>
              </w:rPr>
              <w:t>红粮包装除尘设施（80袋式除尘器）进出口</w:t>
            </w:r>
          </w:p>
        </w:tc>
        <w:tc>
          <w:tcPr>
            <w:tcW w:w="1480" w:type="dxa"/>
            <w:vMerge w:val="continue"/>
            <w:vAlign w:val="center"/>
          </w:tcPr>
          <w:p>
            <w:pPr>
              <w:jc w:val="center"/>
            </w:pPr>
          </w:p>
        </w:tc>
        <w:tc>
          <w:tcPr>
            <w:tcW w:w="1533" w:type="dxa"/>
            <w:vMerge w:val="continue"/>
            <w:vAlign w:val="center"/>
          </w:tcPr>
          <w:p>
            <w:pPr>
              <w:jc w:val="center"/>
            </w:pPr>
          </w:p>
        </w:tc>
        <w:tc>
          <w:tcPr>
            <w:tcW w:w="2077" w:type="dxa"/>
            <w:vMerge w:val="continue"/>
            <w:vAlign w:val="center"/>
          </w:tcPr>
          <w:p>
            <w:pPr>
              <w:jc w:val="center"/>
            </w:pPr>
          </w:p>
        </w:tc>
        <w:tc>
          <w:tcPr>
            <w:tcW w:w="11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83" w:type="dxa"/>
            <w:vMerge w:val="continue"/>
            <w:vAlign w:val="center"/>
          </w:tcPr>
          <w:p>
            <w:pPr>
              <w:jc w:val="center"/>
            </w:pPr>
          </w:p>
        </w:tc>
        <w:tc>
          <w:tcPr>
            <w:tcW w:w="3239" w:type="dxa"/>
            <w:vAlign w:val="center"/>
          </w:tcPr>
          <w:p>
            <w:pPr>
              <w:jc w:val="center"/>
            </w:pPr>
            <w:r>
              <w:rPr>
                <w:rFonts w:hint="eastAsia"/>
              </w:rPr>
              <w:t>曲块破碎除尘设施（旋风除尘+128袋式除尘器）进出口</w:t>
            </w:r>
          </w:p>
        </w:tc>
        <w:tc>
          <w:tcPr>
            <w:tcW w:w="1480" w:type="dxa"/>
            <w:vMerge w:val="continue"/>
            <w:vAlign w:val="center"/>
          </w:tcPr>
          <w:p>
            <w:pPr>
              <w:jc w:val="center"/>
            </w:pPr>
          </w:p>
        </w:tc>
        <w:tc>
          <w:tcPr>
            <w:tcW w:w="1533" w:type="dxa"/>
            <w:vMerge w:val="continue"/>
            <w:vAlign w:val="center"/>
          </w:tcPr>
          <w:p>
            <w:pPr>
              <w:jc w:val="center"/>
            </w:pPr>
          </w:p>
        </w:tc>
        <w:tc>
          <w:tcPr>
            <w:tcW w:w="2077" w:type="dxa"/>
            <w:vMerge w:val="continue"/>
            <w:vAlign w:val="center"/>
          </w:tcPr>
          <w:p>
            <w:pPr>
              <w:jc w:val="center"/>
            </w:pPr>
          </w:p>
        </w:tc>
        <w:tc>
          <w:tcPr>
            <w:tcW w:w="1139" w:type="dxa"/>
            <w:vMerge w:val="continue"/>
            <w:vAlign w:val="center"/>
          </w:tcPr>
          <w:p>
            <w:pPr>
              <w:jc w:val="center"/>
            </w:pPr>
          </w:p>
        </w:tc>
      </w:tr>
    </w:tbl>
    <w:p>
      <w:pPr>
        <w:pStyle w:val="31"/>
        <w:outlineLvl w:val="1"/>
        <w:rPr>
          <w:rFonts w:eastAsiaTheme="minorEastAsia"/>
          <w:sz w:val="32"/>
          <w:szCs w:val="32"/>
        </w:rPr>
      </w:pPr>
      <w:r>
        <w:rPr>
          <w:rFonts w:hint="eastAsia" w:eastAsiaTheme="minorEastAsia"/>
          <w:sz w:val="32"/>
          <w:szCs w:val="32"/>
        </w:rPr>
        <w:t>7.3大气无组织排放</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监测点位：对于TSP的监测，在厂界下风向</w:t>
      </w:r>
      <w:r>
        <w:rPr>
          <w:rFonts w:hint="eastAsia" w:ascii="Times New Roman" w:hAnsi="Times New Roman" w:cs="Times New Roman"/>
          <w:sz w:val="24"/>
          <w:szCs w:val="24"/>
        </w:rPr>
        <w:t>2</w:t>
      </w:r>
      <w:r>
        <w:rPr>
          <w:rFonts w:hint="eastAsia" w:asciiTheme="minorEastAsia" w:hAnsiTheme="minorEastAsia" w:cstheme="minorEastAsia"/>
          <w:sz w:val="24"/>
        </w:rPr>
        <w:t>到</w:t>
      </w:r>
      <w:r>
        <w:rPr>
          <w:rFonts w:hint="eastAsia" w:ascii="Times New Roman" w:hAnsi="Times New Roman" w:cs="Times New Roman"/>
          <w:sz w:val="24"/>
          <w:szCs w:val="24"/>
        </w:rPr>
        <w:t>50</w:t>
      </w:r>
      <w:r>
        <w:rPr>
          <w:rFonts w:hint="eastAsia" w:asciiTheme="minorEastAsia" w:hAnsiTheme="minorEastAsia" w:cstheme="minorEastAsia"/>
          <w:sz w:val="24"/>
        </w:rPr>
        <w:t>米范围内浓度最高点设置4个点作为监控点；同时在厂界上风向约</w:t>
      </w:r>
      <w:r>
        <w:rPr>
          <w:rFonts w:hint="eastAsia" w:ascii="Times New Roman" w:hAnsi="Times New Roman" w:cs="Times New Roman"/>
          <w:sz w:val="24"/>
          <w:szCs w:val="24"/>
        </w:rPr>
        <w:t>2</w:t>
      </w:r>
      <w:r>
        <w:rPr>
          <w:rFonts w:hint="eastAsia" w:asciiTheme="minorEastAsia" w:hAnsiTheme="minorEastAsia" w:cstheme="minorEastAsia"/>
          <w:sz w:val="24"/>
        </w:rPr>
        <w:t>到</w:t>
      </w:r>
      <w:r>
        <w:rPr>
          <w:rFonts w:hint="eastAsia" w:ascii="Times New Roman" w:hAnsi="Times New Roman" w:cs="Times New Roman"/>
          <w:sz w:val="24"/>
          <w:szCs w:val="24"/>
        </w:rPr>
        <w:t>50</w:t>
      </w:r>
      <w:r>
        <w:rPr>
          <w:rFonts w:hint="eastAsia" w:asciiTheme="minorEastAsia" w:hAnsiTheme="minorEastAsia" w:cstheme="minorEastAsia"/>
          <w:sz w:val="24"/>
        </w:rPr>
        <w:t>米处设置</w:t>
      </w:r>
      <w:r>
        <w:rPr>
          <w:rFonts w:hint="eastAsia" w:ascii="Times New Roman" w:hAnsi="Times New Roman" w:cs="Times New Roman"/>
          <w:sz w:val="24"/>
          <w:szCs w:val="24"/>
        </w:rPr>
        <w:t>1</w:t>
      </w:r>
      <w:r>
        <w:rPr>
          <w:rFonts w:hint="eastAsia" w:asciiTheme="minorEastAsia" w:hAnsiTheme="minorEastAsia" w:cstheme="minorEastAsia"/>
          <w:sz w:val="24"/>
        </w:rPr>
        <w:t>个点作为参照点；对于臭气浓度的监测，在厂界下风向</w:t>
      </w:r>
      <w:r>
        <w:rPr>
          <w:rFonts w:hint="eastAsia" w:ascii="Times New Roman" w:hAnsi="Times New Roman" w:cs="Times New Roman"/>
          <w:sz w:val="24"/>
          <w:szCs w:val="24"/>
        </w:rPr>
        <w:t>10</w:t>
      </w:r>
      <w:r>
        <w:rPr>
          <w:rFonts w:hint="eastAsia" w:asciiTheme="minorEastAsia" w:hAnsiTheme="minorEastAsia" w:cstheme="minorEastAsia"/>
          <w:sz w:val="24"/>
        </w:rPr>
        <w:t>米范围内浓度最高点设置</w:t>
      </w:r>
      <w:r>
        <w:rPr>
          <w:rFonts w:hint="eastAsia" w:ascii="Times New Roman" w:hAnsi="Times New Roman" w:cs="Times New Roman"/>
          <w:sz w:val="24"/>
          <w:szCs w:val="24"/>
        </w:rPr>
        <w:t>4</w:t>
      </w:r>
      <w:r>
        <w:rPr>
          <w:rFonts w:hint="eastAsia" w:asciiTheme="minorEastAsia" w:hAnsiTheme="minorEastAsia" w:cstheme="minorEastAsia"/>
          <w:sz w:val="24"/>
        </w:rPr>
        <w:t>个点作为监控点；同时在厂界上风向约</w:t>
      </w:r>
      <w:r>
        <w:rPr>
          <w:rFonts w:hint="eastAsia" w:ascii="Times New Roman" w:hAnsi="Times New Roman" w:cs="Times New Roman"/>
          <w:sz w:val="24"/>
          <w:szCs w:val="24"/>
        </w:rPr>
        <w:t>10</w:t>
      </w:r>
      <w:r>
        <w:rPr>
          <w:rFonts w:hint="eastAsia" w:asciiTheme="minorEastAsia" w:hAnsiTheme="minorEastAsia" w:cstheme="minorEastAsia"/>
          <w:sz w:val="24"/>
        </w:rPr>
        <w:t>米处设置</w:t>
      </w:r>
      <w:r>
        <w:rPr>
          <w:rFonts w:hint="eastAsia" w:ascii="Times New Roman" w:hAnsi="Times New Roman" w:cs="Times New Roman"/>
          <w:sz w:val="24"/>
          <w:szCs w:val="24"/>
        </w:rPr>
        <w:t>1</w:t>
      </w:r>
      <w:r>
        <w:rPr>
          <w:rFonts w:hint="eastAsia" w:asciiTheme="minorEastAsia" w:hAnsiTheme="minorEastAsia" w:cstheme="minorEastAsia"/>
          <w:sz w:val="24"/>
        </w:rPr>
        <w:t>个点作为参照点；监测点位详见附图，具体以实际风向为准。</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监测项目：TSP（窖泥中转场），臭气浓度（窖泥中转场）；同时记录风向、风速等气象指标。</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监测频次：连续</w:t>
      </w:r>
      <w:r>
        <w:rPr>
          <w:rFonts w:hint="eastAsia" w:ascii="Times New Roman" w:hAnsi="Times New Roman" w:cs="Times New Roman"/>
          <w:sz w:val="24"/>
          <w:szCs w:val="24"/>
        </w:rPr>
        <w:t>2</w:t>
      </w:r>
      <w:r>
        <w:rPr>
          <w:rFonts w:hint="eastAsia" w:asciiTheme="minorEastAsia" w:hAnsiTheme="minorEastAsia" w:cstheme="minorEastAsia"/>
          <w:sz w:val="24"/>
        </w:rPr>
        <w:t>天，每天采样</w:t>
      </w:r>
      <w:r>
        <w:rPr>
          <w:rFonts w:hint="eastAsia" w:ascii="Times New Roman" w:hAnsi="Times New Roman" w:cs="Times New Roman"/>
          <w:sz w:val="24"/>
          <w:szCs w:val="24"/>
        </w:rPr>
        <w:t>3</w:t>
      </w:r>
      <w:r>
        <w:rPr>
          <w:rFonts w:hint="eastAsia" w:asciiTheme="minorEastAsia" w:hAnsiTheme="minorEastAsia" w:cstheme="minorEastAsia"/>
          <w:sz w:val="24"/>
        </w:rPr>
        <w:t>次。</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监测方法：按《大气污染物无组织排放监测技术导则》（</w:t>
      </w:r>
      <w:r>
        <w:rPr>
          <w:rFonts w:ascii="Times New Roman" w:hAnsi="Times New Roman" w:cs="Times New Roman"/>
          <w:sz w:val="24"/>
        </w:rPr>
        <w:t>HJ/T55-2000</w:t>
      </w:r>
      <w:r>
        <w:rPr>
          <w:rFonts w:hint="eastAsia" w:asciiTheme="minorEastAsia" w:hAnsiTheme="minorEastAsia" w:cstheme="minorEastAsia"/>
          <w:sz w:val="24"/>
        </w:rPr>
        <w:t>）中规定的方法进行测定</w:t>
      </w:r>
    </w:p>
    <w:p>
      <w:pPr>
        <w:spacing w:line="360" w:lineRule="auto"/>
        <w:ind w:firstLine="566" w:firstLineChars="236"/>
        <w:rPr>
          <w:rFonts w:asciiTheme="minorEastAsia" w:hAnsiTheme="minorEastAsia" w:cstheme="minorEastAsia"/>
          <w:sz w:val="24"/>
        </w:rPr>
      </w:pPr>
      <w:r>
        <w:rPr>
          <w:rFonts w:hint="eastAsia" w:asciiTheme="minorEastAsia" w:hAnsiTheme="minorEastAsia" w:cstheme="minorEastAsia"/>
          <w:sz w:val="24"/>
        </w:rPr>
        <w:t>执行标准：《大气污染物综合排放标准》（</w:t>
      </w:r>
      <w:r>
        <w:rPr>
          <w:rFonts w:ascii="Times New Roman" w:hAnsi="Times New Roman" w:cs="Times New Roman"/>
          <w:sz w:val="24"/>
        </w:rPr>
        <w:t>GB16297-1996</w:t>
      </w:r>
      <w:r>
        <w:rPr>
          <w:rFonts w:hint="eastAsia" w:asciiTheme="minorEastAsia" w:hAnsiTheme="minorEastAsia" w:cstheme="minorEastAsia"/>
          <w:sz w:val="24"/>
        </w:rPr>
        <w:t>）表</w:t>
      </w:r>
      <w:r>
        <w:rPr>
          <w:rFonts w:hint="eastAsia" w:ascii="Times New Roman" w:hAnsi="Times New Roman" w:cs="Times New Roman"/>
          <w:sz w:val="24"/>
          <w:szCs w:val="24"/>
        </w:rPr>
        <w:t>2</w:t>
      </w:r>
      <w:r>
        <w:rPr>
          <w:rFonts w:hint="eastAsia" w:asciiTheme="minorEastAsia" w:hAnsiTheme="minorEastAsia" w:cstheme="minorEastAsia"/>
          <w:sz w:val="24"/>
        </w:rPr>
        <w:t>标准，《恶臭污染物排放标准》（</w:t>
      </w:r>
      <w:r>
        <w:rPr>
          <w:rFonts w:ascii="Times New Roman" w:hAnsi="Times New Roman" w:cs="Times New Roman"/>
          <w:sz w:val="24"/>
        </w:rPr>
        <w:t>GB14554-93</w:t>
      </w:r>
      <w:r>
        <w:rPr>
          <w:rFonts w:hint="eastAsia" w:asciiTheme="minorEastAsia" w:hAnsiTheme="minorEastAsia" w:cstheme="minorEastAsia"/>
          <w:sz w:val="24"/>
        </w:rPr>
        <w:t>）表</w:t>
      </w:r>
      <w:r>
        <w:rPr>
          <w:rFonts w:hint="eastAsia" w:ascii="Times New Roman" w:hAnsi="Times New Roman" w:cs="Times New Roman"/>
          <w:sz w:val="24"/>
          <w:szCs w:val="24"/>
        </w:rPr>
        <w:t>1</w:t>
      </w:r>
      <w:r>
        <w:rPr>
          <w:rFonts w:hint="eastAsia" w:asciiTheme="minorEastAsia" w:hAnsiTheme="minorEastAsia" w:cstheme="minorEastAsia"/>
          <w:sz w:val="24"/>
        </w:rPr>
        <w:t>的二级标准。</w:t>
      </w:r>
    </w:p>
    <w:p>
      <w:pPr>
        <w:pStyle w:val="2"/>
        <w:rPr>
          <w:color w:val="auto"/>
        </w:rPr>
      </w:pPr>
    </w:p>
    <w:p>
      <w:pPr>
        <w:pStyle w:val="31"/>
        <w:outlineLvl w:val="1"/>
        <w:rPr>
          <w:rFonts w:eastAsiaTheme="minorEastAsia"/>
          <w:sz w:val="32"/>
          <w:szCs w:val="32"/>
        </w:rPr>
      </w:pPr>
      <w:r>
        <w:rPr>
          <w:rFonts w:hint="eastAsia" w:eastAsiaTheme="minorEastAsia"/>
          <w:sz w:val="32"/>
          <w:szCs w:val="32"/>
        </w:rPr>
        <w:t>7.4厨房油烟废气监测</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本项目油烟废气来源于</w:t>
      </w:r>
      <w:commentRangeStart w:id="67"/>
      <w:r>
        <w:rPr>
          <w:rFonts w:hint="eastAsia" w:asciiTheme="minorEastAsia" w:hAnsiTheme="minorEastAsia" w:cstheme="minorEastAsia"/>
          <w:sz w:val="24"/>
          <w:szCs w:val="24"/>
        </w:rPr>
        <w:t>制</w:t>
      </w:r>
      <w:r>
        <w:rPr>
          <w:rFonts w:hint="eastAsia" w:asciiTheme="minorEastAsia" w:hAnsiTheme="minorEastAsia" w:cstheme="minorEastAsia"/>
          <w:sz w:val="24"/>
          <w:szCs w:val="24"/>
          <w:lang w:val="en-US" w:eastAsia="zh-CN"/>
        </w:rPr>
        <w:t>酒</w:t>
      </w:r>
      <w:r>
        <w:rPr>
          <w:rFonts w:hint="eastAsia" w:asciiTheme="minorEastAsia" w:hAnsiTheme="minorEastAsia" w:cstheme="minorEastAsia"/>
          <w:sz w:val="24"/>
          <w:szCs w:val="24"/>
        </w:rPr>
        <w:t>车间</w:t>
      </w:r>
      <w:commentRangeEnd w:id="67"/>
      <w:r>
        <w:rPr>
          <w:rStyle w:val="26"/>
        </w:rPr>
        <w:commentReference w:id="67"/>
      </w:r>
      <w:r>
        <w:rPr>
          <w:rFonts w:hint="eastAsia" w:asciiTheme="minorEastAsia" w:hAnsiTheme="minorEastAsia" w:cstheme="minorEastAsia"/>
          <w:sz w:val="24"/>
          <w:szCs w:val="24"/>
        </w:rPr>
        <w:t>厨房外排的烹饪油烟，经油烟净化器净化处理后通过食堂办公楼屋顶</w:t>
      </w:r>
      <w:r>
        <w:rPr>
          <w:rFonts w:hint="default" w:ascii="Times New Roman" w:hAnsi="Times New Roman" w:cs="Times New Roman"/>
          <w:sz w:val="24"/>
          <w:szCs w:val="24"/>
        </w:rPr>
        <w:t>1m</w:t>
      </w:r>
      <w:r>
        <w:rPr>
          <w:rFonts w:hint="eastAsia" w:asciiTheme="minorEastAsia" w:hAnsiTheme="minorEastAsia" w:cstheme="minorEastAsia"/>
          <w:sz w:val="24"/>
          <w:szCs w:val="24"/>
        </w:rPr>
        <w:t>的排气筒外排。本次验收监测分别在新建的</w:t>
      </w:r>
      <w:r>
        <w:rPr>
          <w:rFonts w:ascii="Times New Roman" w:hAnsi="Times New Roman" w:cs="Times New Roman"/>
          <w:sz w:val="24"/>
          <w:szCs w:val="24"/>
        </w:rPr>
        <w:t>2</w:t>
      </w:r>
      <w:r>
        <w:rPr>
          <w:rFonts w:hint="eastAsia" w:asciiTheme="minorEastAsia" w:hAnsiTheme="minorEastAsia" w:cstheme="minorEastAsia"/>
          <w:sz w:val="24"/>
          <w:szCs w:val="24"/>
        </w:rPr>
        <w:t>栋食堂办公楼屋顶的油烟管道进、出口各设置</w:t>
      </w:r>
      <w:r>
        <w:rPr>
          <w:rFonts w:hint="eastAsia" w:ascii="Times New Roman" w:hAnsi="Times New Roman" w:cs="Times New Roman"/>
          <w:sz w:val="24"/>
          <w:szCs w:val="24"/>
        </w:rPr>
        <w:t>1</w:t>
      </w:r>
      <w:r>
        <w:rPr>
          <w:rFonts w:hint="eastAsia" w:asciiTheme="minorEastAsia" w:hAnsiTheme="minorEastAsia" w:cstheme="minorEastAsia"/>
          <w:sz w:val="24"/>
          <w:szCs w:val="24"/>
        </w:rPr>
        <w:t>个监测点位，连续</w:t>
      </w:r>
      <w:r>
        <w:rPr>
          <w:rFonts w:hint="eastAsia" w:ascii="Times New Roman" w:hAnsi="Times New Roman" w:cs="Times New Roman"/>
          <w:sz w:val="24"/>
          <w:szCs w:val="24"/>
        </w:rPr>
        <w:t>2</w:t>
      </w:r>
      <w:r>
        <w:rPr>
          <w:rFonts w:hint="eastAsia" w:asciiTheme="minorEastAsia" w:hAnsiTheme="minorEastAsia" w:cstheme="minorEastAsia"/>
          <w:sz w:val="24"/>
          <w:szCs w:val="24"/>
        </w:rPr>
        <w:t>天每</w:t>
      </w:r>
      <w:r>
        <w:rPr>
          <w:rFonts w:hint="eastAsia" w:ascii="Times New Roman" w:hAnsi="Times New Roman" w:cs="Times New Roman"/>
          <w:sz w:val="24"/>
          <w:szCs w:val="24"/>
        </w:rPr>
        <w:t>天1</w:t>
      </w:r>
      <w:r>
        <w:rPr>
          <w:rFonts w:hint="eastAsia" w:asciiTheme="minorEastAsia" w:hAnsiTheme="minorEastAsia" w:cstheme="minorEastAsia"/>
          <w:sz w:val="24"/>
          <w:szCs w:val="24"/>
        </w:rPr>
        <w:t>次。采样方法及分析按《饮食业油烟排放标准》（</w:t>
      </w:r>
      <w:r>
        <w:rPr>
          <w:rFonts w:ascii="Times New Roman" w:hAnsi="Times New Roman" w:cs="Times New Roman"/>
          <w:sz w:val="24"/>
          <w:szCs w:val="24"/>
        </w:rPr>
        <w:t>GB18483-2001</w:t>
      </w:r>
      <w:r>
        <w:rPr>
          <w:rFonts w:hint="eastAsia" w:asciiTheme="minorEastAsia" w:hAnsiTheme="minorEastAsia" w:cstheme="minorEastAsia"/>
          <w:sz w:val="24"/>
          <w:szCs w:val="24"/>
        </w:rPr>
        <w:t>）中规定方法进行。监测点位置见附图。</w:t>
      </w:r>
    </w:p>
    <w:tbl>
      <w:tblPr>
        <w:tblStyle w:val="22"/>
        <w:tblW w:w="9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682"/>
        <w:gridCol w:w="1505"/>
        <w:gridCol w:w="1097"/>
        <w:gridCol w:w="1943"/>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56" w:type="dxa"/>
            <w:vAlign w:val="center"/>
          </w:tcPr>
          <w:p>
            <w:pPr>
              <w:jc w:val="center"/>
              <w:rPr>
                <w:b/>
                <w:bCs/>
              </w:rPr>
            </w:pPr>
            <w:r>
              <w:rPr>
                <w:rFonts w:hint="eastAsia"/>
                <w:b/>
                <w:bCs/>
              </w:rPr>
              <w:t>监测</w:t>
            </w:r>
          </w:p>
          <w:p>
            <w:pPr>
              <w:jc w:val="center"/>
              <w:rPr>
                <w:b/>
                <w:bCs/>
              </w:rPr>
            </w:pPr>
            <w:r>
              <w:rPr>
                <w:rFonts w:hint="eastAsia"/>
                <w:b/>
                <w:bCs/>
              </w:rPr>
              <w:t>内容</w:t>
            </w:r>
          </w:p>
        </w:tc>
        <w:tc>
          <w:tcPr>
            <w:tcW w:w="1682" w:type="dxa"/>
            <w:vAlign w:val="center"/>
          </w:tcPr>
          <w:p>
            <w:pPr>
              <w:jc w:val="center"/>
              <w:rPr>
                <w:b/>
                <w:bCs/>
              </w:rPr>
            </w:pPr>
            <w:r>
              <w:rPr>
                <w:rFonts w:hint="eastAsia"/>
                <w:b/>
                <w:bCs/>
              </w:rPr>
              <w:t>监测点位</w:t>
            </w:r>
          </w:p>
        </w:tc>
        <w:tc>
          <w:tcPr>
            <w:tcW w:w="1505" w:type="dxa"/>
            <w:vAlign w:val="center"/>
          </w:tcPr>
          <w:p>
            <w:pPr>
              <w:jc w:val="center"/>
              <w:rPr>
                <w:b/>
                <w:bCs/>
              </w:rPr>
            </w:pPr>
            <w:r>
              <w:rPr>
                <w:rFonts w:hint="eastAsia"/>
                <w:b/>
                <w:bCs/>
              </w:rPr>
              <w:t>监测</w:t>
            </w:r>
          </w:p>
          <w:p>
            <w:pPr>
              <w:jc w:val="center"/>
              <w:rPr>
                <w:b/>
                <w:bCs/>
              </w:rPr>
            </w:pPr>
            <w:r>
              <w:rPr>
                <w:rFonts w:hint="eastAsia"/>
                <w:b/>
                <w:bCs/>
              </w:rPr>
              <w:t>项目</w:t>
            </w:r>
          </w:p>
        </w:tc>
        <w:tc>
          <w:tcPr>
            <w:tcW w:w="1097" w:type="dxa"/>
            <w:vAlign w:val="center"/>
          </w:tcPr>
          <w:p>
            <w:pPr>
              <w:jc w:val="center"/>
              <w:rPr>
                <w:b/>
                <w:bCs/>
              </w:rPr>
            </w:pPr>
            <w:r>
              <w:rPr>
                <w:rFonts w:hint="eastAsia"/>
                <w:b/>
                <w:bCs/>
              </w:rPr>
              <w:t>监测</w:t>
            </w:r>
          </w:p>
          <w:p>
            <w:pPr>
              <w:jc w:val="center"/>
              <w:rPr>
                <w:b/>
                <w:bCs/>
              </w:rPr>
            </w:pPr>
            <w:r>
              <w:rPr>
                <w:rFonts w:hint="eastAsia"/>
                <w:b/>
                <w:bCs/>
              </w:rPr>
              <w:t>频率</w:t>
            </w:r>
          </w:p>
        </w:tc>
        <w:tc>
          <w:tcPr>
            <w:tcW w:w="1943" w:type="dxa"/>
            <w:vAlign w:val="center"/>
          </w:tcPr>
          <w:p>
            <w:pPr>
              <w:jc w:val="center"/>
              <w:rPr>
                <w:b/>
                <w:bCs/>
              </w:rPr>
            </w:pPr>
            <w:r>
              <w:rPr>
                <w:rFonts w:hint="eastAsia"/>
                <w:b/>
                <w:bCs/>
              </w:rPr>
              <w:t>执行标准</w:t>
            </w:r>
          </w:p>
        </w:tc>
        <w:tc>
          <w:tcPr>
            <w:tcW w:w="2642" w:type="dxa"/>
            <w:vAlign w:val="center"/>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6" w:type="dxa"/>
            <w:vMerge w:val="restart"/>
            <w:vAlign w:val="center"/>
          </w:tcPr>
          <w:p>
            <w:pPr>
              <w:jc w:val="center"/>
              <w:rPr>
                <w:rFonts w:hint="default" w:ascii="Times New Roman" w:hAnsi="Times New Roman" w:cs="Times New Roman"/>
              </w:rPr>
            </w:pPr>
            <w:r>
              <w:rPr>
                <w:rFonts w:hint="default" w:ascii="Times New Roman" w:hAnsi="Times New Roman" w:cs="Times New Roman"/>
              </w:rPr>
              <w:t>油烟废气</w:t>
            </w:r>
          </w:p>
        </w:tc>
        <w:tc>
          <w:tcPr>
            <w:tcW w:w="1682" w:type="dxa"/>
            <w:vAlign w:val="center"/>
          </w:tcPr>
          <w:p>
            <w:pPr>
              <w:jc w:val="center"/>
              <w:rPr>
                <w:rFonts w:hint="default" w:ascii="Times New Roman" w:hAnsi="Times New Roman" w:cs="Times New Roman"/>
              </w:rPr>
            </w:pPr>
            <w:r>
              <w:rPr>
                <w:rFonts w:hint="default" w:ascii="Times New Roman" w:hAnsi="Times New Roman" w:cs="Times New Roman"/>
              </w:rPr>
              <w:t>净化器进口</w:t>
            </w:r>
          </w:p>
        </w:tc>
        <w:tc>
          <w:tcPr>
            <w:tcW w:w="1505" w:type="dxa"/>
            <w:vMerge w:val="restart"/>
            <w:vAlign w:val="center"/>
          </w:tcPr>
          <w:p>
            <w:pPr>
              <w:jc w:val="center"/>
              <w:rPr>
                <w:rFonts w:hint="default" w:ascii="Times New Roman" w:hAnsi="Times New Roman" w:cs="Times New Roman"/>
              </w:rPr>
            </w:pPr>
            <w:r>
              <w:rPr>
                <w:rFonts w:hint="default" w:ascii="Times New Roman" w:hAnsi="Times New Roman" w:cs="Times New Roman"/>
              </w:rPr>
              <w:t>油烟，烟温、流速、流量等相关参数</w:t>
            </w:r>
          </w:p>
        </w:tc>
        <w:tc>
          <w:tcPr>
            <w:tcW w:w="1097" w:type="dxa"/>
            <w:vMerge w:val="restart"/>
            <w:vAlign w:val="center"/>
          </w:tcPr>
          <w:p>
            <w:pPr>
              <w:jc w:val="center"/>
              <w:rPr>
                <w:rFonts w:hint="default" w:ascii="Times New Roman" w:hAnsi="Times New Roman" w:cs="Times New Roman"/>
              </w:rPr>
            </w:pPr>
            <w:r>
              <w:rPr>
                <w:rFonts w:hint="default" w:ascii="Times New Roman" w:hAnsi="Times New Roman" w:cs="Times New Roman"/>
              </w:rPr>
              <w:t>连续2天，</w:t>
            </w:r>
          </w:p>
          <w:p>
            <w:pPr>
              <w:jc w:val="center"/>
              <w:rPr>
                <w:rFonts w:hint="default" w:ascii="Times New Roman" w:hAnsi="Times New Roman" w:cs="Times New Roman"/>
              </w:rPr>
            </w:pPr>
            <w:r>
              <w:rPr>
                <w:rFonts w:hint="default" w:ascii="Times New Roman" w:hAnsi="Times New Roman" w:cs="Times New Roman"/>
              </w:rPr>
              <w:t>每天1次</w:t>
            </w:r>
          </w:p>
        </w:tc>
        <w:tc>
          <w:tcPr>
            <w:tcW w:w="1943" w:type="dxa"/>
            <w:vMerge w:val="restart"/>
            <w:vAlign w:val="center"/>
          </w:tcPr>
          <w:p>
            <w:pPr>
              <w:jc w:val="center"/>
              <w:rPr>
                <w:rFonts w:hint="default" w:ascii="Times New Roman" w:hAnsi="Times New Roman" w:cs="Times New Roman"/>
              </w:rPr>
            </w:pPr>
            <w:r>
              <w:rPr>
                <w:rFonts w:hint="default" w:ascii="Times New Roman" w:hAnsi="Times New Roman" w:cs="Times New Roman"/>
              </w:rPr>
              <w:t>《饮食业油烟排放标准》GB18483</w:t>
            </w:r>
          </w:p>
          <w:p>
            <w:pPr>
              <w:jc w:val="center"/>
              <w:rPr>
                <w:rFonts w:hint="default" w:ascii="Times New Roman" w:hAnsi="Times New Roman" w:cs="Times New Roman"/>
              </w:rPr>
            </w:pPr>
            <w:r>
              <w:rPr>
                <w:rFonts w:hint="default" w:ascii="Times New Roman" w:hAnsi="Times New Roman" w:cs="Times New Roman"/>
              </w:rPr>
              <w:t>-2001）表2标准</w:t>
            </w:r>
          </w:p>
        </w:tc>
        <w:tc>
          <w:tcPr>
            <w:tcW w:w="2642" w:type="dxa"/>
            <w:vMerge w:val="restart"/>
            <w:vAlign w:val="center"/>
          </w:tcPr>
          <w:p>
            <w:pPr>
              <w:jc w:val="center"/>
              <w:rPr>
                <w:rFonts w:hint="default" w:ascii="Times New Roman" w:hAnsi="Times New Roman" w:cs="Times New Roman"/>
              </w:rPr>
            </w:pPr>
            <w:r>
              <w:rPr>
                <w:rFonts w:hint="default" w:ascii="Times New Roman" w:hAnsi="Times New Roman" w:cs="Times New Roman"/>
              </w:rPr>
              <w:t>处理效率监测，若现场不具备前后端监测条件，需要提供具体情况说明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56" w:type="dxa"/>
            <w:vMerge w:val="continue"/>
            <w:vAlign w:val="center"/>
          </w:tcPr>
          <w:p>
            <w:pPr>
              <w:jc w:val="center"/>
            </w:pPr>
          </w:p>
        </w:tc>
        <w:tc>
          <w:tcPr>
            <w:tcW w:w="1682" w:type="dxa"/>
            <w:vAlign w:val="center"/>
          </w:tcPr>
          <w:p>
            <w:pPr>
              <w:jc w:val="center"/>
            </w:pPr>
            <w:r>
              <w:rPr>
                <w:rFonts w:hint="eastAsia"/>
              </w:rPr>
              <w:t>净化器出口</w:t>
            </w:r>
          </w:p>
        </w:tc>
        <w:tc>
          <w:tcPr>
            <w:tcW w:w="1505" w:type="dxa"/>
            <w:vMerge w:val="continue"/>
            <w:vAlign w:val="center"/>
          </w:tcPr>
          <w:p>
            <w:pPr>
              <w:jc w:val="center"/>
            </w:pPr>
          </w:p>
        </w:tc>
        <w:tc>
          <w:tcPr>
            <w:tcW w:w="1097" w:type="dxa"/>
            <w:vMerge w:val="continue"/>
            <w:vAlign w:val="center"/>
          </w:tcPr>
          <w:p>
            <w:pPr>
              <w:jc w:val="center"/>
            </w:pPr>
          </w:p>
        </w:tc>
        <w:tc>
          <w:tcPr>
            <w:tcW w:w="1943" w:type="dxa"/>
            <w:vMerge w:val="continue"/>
            <w:vAlign w:val="center"/>
          </w:tcPr>
          <w:p>
            <w:pPr>
              <w:jc w:val="center"/>
            </w:pPr>
          </w:p>
        </w:tc>
        <w:tc>
          <w:tcPr>
            <w:tcW w:w="2642" w:type="dxa"/>
            <w:vMerge w:val="continue"/>
            <w:vAlign w:val="center"/>
          </w:tcPr>
          <w:p>
            <w:pPr>
              <w:jc w:val="center"/>
            </w:pPr>
          </w:p>
        </w:tc>
      </w:tr>
    </w:tbl>
    <w:p>
      <w:pPr>
        <w:pStyle w:val="2"/>
        <w:rPr>
          <w:rFonts w:asciiTheme="minorEastAsia" w:hAnsiTheme="minorEastAsia" w:eastAsiaTheme="minorEastAsia" w:cstheme="minorEastAsia"/>
          <w:color w:val="auto"/>
          <w:sz w:val="28"/>
          <w:szCs w:val="28"/>
        </w:rPr>
      </w:pPr>
    </w:p>
    <w:p>
      <w:pPr>
        <w:pStyle w:val="31"/>
        <w:outlineLvl w:val="1"/>
        <w:rPr>
          <w:rFonts w:eastAsiaTheme="minorEastAsia"/>
          <w:sz w:val="32"/>
          <w:szCs w:val="32"/>
        </w:rPr>
      </w:pPr>
      <w:r>
        <w:rPr>
          <w:rFonts w:hint="eastAsia" w:eastAsiaTheme="minorEastAsia"/>
          <w:sz w:val="32"/>
          <w:szCs w:val="32"/>
        </w:rPr>
        <w:t>7.5厂界噪声监测</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4"/>
        <w:gridCol w:w="51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jc w:val="center"/>
        </w:trPr>
        <w:tc>
          <w:tcPr>
            <w:tcW w:w="1584" w:type="dxa"/>
            <w:vAlign w:val="center"/>
          </w:tcPr>
          <w:p>
            <w:pPr>
              <w:adjustRightInd w:val="0"/>
              <w:snapToGrid w:val="0"/>
              <w:spacing w:line="260" w:lineRule="exact"/>
              <w:jc w:val="center"/>
              <w:rPr>
                <w:rFonts w:ascii="Times New Roman" w:hAnsi="Times New Roman" w:cs="Times New Roman"/>
                <w:b/>
                <w:snapToGrid w:val="0"/>
                <w:kern w:val="0"/>
                <w:szCs w:val="21"/>
              </w:rPr>
            </w:pPr>
            <w:r>
              <w:rPr>
                <w:rFonts w:ascii="Times New Roman" w:hAnsi="Times New Roman" w:cs="Times New Roman"/>
                <w:b/>
                <w:snapToGrid w:val="0"/>
                <w:kern w:val="0"/>
                <w:szCs w:val="21"/>
              </w:rPr>
              <w:t>编号</w:t>
            </w:r>
          </w:p>
        </w:tc>
        <w:tc>
          <w:tcPr>
            <w:tcW w:w="5151" w:type="dxa"/>
            <w:vAlign w:val="center"/>
          </w:tcPr>
          <w:p>
            <w:pPr>
              <w:adjustRightInd w:val="0"/>
              <w:snapToGrid w:val="0"/>
              <w:spacing w:line="260" w:lineRule="exact"/>
              <w:jc w:val="center"/>
              <w:rPr>
                <w:rFonts w:ascii="Times New Roman" w:hAnsi="Times New Roman" w:cs="Times New Roman"/>
                <w:b/>
                <w:snapToGrid w:val="0"/>
                <w:kern w:val="0"/>
                <w:szCs w:val="21"/>
              </w:rPr>
            </w:pPr>
            <w:r>
              <w:rPr>
                <w:rFonts w:ascii="Times New Roman" w:hAnsi="Times New Roman" w:cs="Times New Roman"/>
                <w:b/>
                <w:snapToGrid w:val="0"/>
                <w:kern w:val="0"/>
                <w:szCs w:val="21"/>
              </w:rPr>
              <w:t>测点位置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1" w:hRule="atLeast"/>
          <w:jc w:val="center"/>
        </w:trPr>
        <w:tc>
          <w:tcPr>
            <w:tcW w:w="1584" w:type="dxa"/>
            <w:tcBorders>
              <w:bottom w:val="single" w:color="auto" w:sz="4" w:space="0"/>
            </w:tcBorders>
            <w:vAlign w:val="center"/>
          </w:tcPr>
          <w:p>
            <w:pPr>
              <w:spacing w:line="260" w:lineRule="exact"/>
              <w:jc w:val="center"/>
              <w:rPr>
                <w:rFonts w:ascii="Times New Roman" w:hAnsi="Times New Roman" w:cs="Times New Roman"/>
                <w:snapToGrid w:val="0"/>
                <w:kern w:val="0"/>
                <w:szCs w:val="21"/>
              </w:rPr>
            </w:pPr>
            <w:r>
              <w:rPr>
                <w:rFonts w:ascii="Times New Roman" w:hAnsi="Times New Roman" w:cs="Times New Roman"/>
                <w:szCs w:val="21"/>
              </w:rPr>
              <w:t>N</w:t>
            </w:r>
            <w:r>
              <w:rPr>
                <w:rFonts w:ascii="Times New Roman" w:hAnsi="Times New Roman" w:cs="Times New Roman"/>
                <w:szCs w:val="21"/>
                <w:vertAlign w:val="subscript"/>
              </w:rPr>
              <w:t>1</w:t>
            </w:r>
          </w:p>
        </w:tc>
        <w:tc>
          <w:tcPr>
            <w:tcW w:w="5151" w:type="dxa"/>
            <w:tcBorders>
              <w:bottom w:val="single" w:color="auto" w:sz="4" w:space="0"/>
            </w:tcBorders>
            <w:vAlign w:val="center"/>
          </w:tcPr>
          <w:p>
            <w:pPr>
              <w:adjustRightInd w:val="0"/>
              <w:snapToGrid w:val="0"/>
              <w:spacing w:line="260" w:lineRule="exact"/>
              <w:jc w:val="center"/>
              <w:rPr>
                <w:rFonts w:ascii="Times New Roman" w:hAnsi="Times New Roman" w:cs="Times New Roman"/>
                <w:snapToGrid w:val="0"/>
                <w:kern w:val="0"/>
                <w:szCs w:val="21"/>
              </w:rPr>
            </w:pPr>
            <w:r>
              <w:rPr>
                <w:rFonts w:ascii="Times New Roman" w:hAnsi="Times New Roman" w:cs="Times New Roman"/>
                <w:snapToGrid w:val="0"/>
                <w:kern w:val="0"/>
                <w:szCs w:val="21"/>
              </w:rPr>
              <w:t>制曲车间</w:t>
            </w:r>
            <w:r>
              <w:rPr>
                <w:rFonts w:hint="eastAsia" w:ascii="Times New Roman" w:hAnsi="Times New Roman" w:cs="Times New Roman"/>
                <w:snapToGrid w:val="0"/>
                <w:kern w:val="0"/>
                <w:szCs w:val="21"/>
              </w:rPr>
              <w:t>东</w:t>
            </w:r>
            <w:r>
              <w:rPr>
                <w:rFonts w:ascii="Times New Roman" w:hAnsi="Times New Roman" w:cs="Times New Roman"/>
                <w:snapToGrid w:val="0"/>
                <w:kern w:val="0"/>
                <w:szCs w:val="21"/>
              </w:rPr>
              <w:t>厂界</w:t>
            </w:r>
            <w:r>
              <w:rPr>
                <w:rFonts w:hint="eastAsia" w:ascii="Times New Roman" w:hAnsi="Times New Roman" w:cs="Times New Roman"/>
                <w:snapToGrid w:val="0"/>
                <w:kern w:val="0"/>
                <w:szCs w:val="21"/>
              </w:rPr>
              <w:t>外1m处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3" w:hRule="atLeast"/>
          <w:jc w:val="center"/>
        </w:trPr>
        <w:tc>
          <w:tcPr>
            <w:tcW w:w="1584" w:type="dxa"/>
            <w:tcBorders>
              <w:top w:val="single" w:color="auto" w:sz="4" w:space="0"/>
              <w:bottom w:val="single" w:color="auto" w:sz="4" w:space="0"/>
            </w:tcBorders>
            <w:vAlign w:val="center"/>
          </w:tcPr>
          <w:p>
            <w:pPr>
              <w:spacing w:line="260" w:lineRule="exact"/>
              <w:jc w:val="center"/>
              <w:rPr>
                <w:rFonts w:ascii="Times New Roman" w:hAnsi="Times New Roman" w:cs="Times New Roman"/>
                <w:snapToGrid w:val="0"/>
                <w:kern w:val="0"/>
                <w:szCs w:val="21"/>
              </w:rPr>
            </w:pPr>
            <w:r>
              <w:rPr>
                <w:rFonts w:ascii="Times New Roman" w:hAnsi="Times New Roman" w:cs="Times New Roman"/>
                <w:szCs w:val="21"/>
              </w:rPr>
              <w:t>N</w:t>
            </w:r>
            <w:r>
              <w:rPr>
                <w:rFonts w:ascii="Times New Roman" w:hAnsi="Times New Roman" w:cs="Times New Roman"/>
                <w:szCs w:val="21"/>
                <w:vertAlign w:val="subscript"/>
              </w:rPr>
              <w:t>2</w:t>
            </w:r>
          </w:p>
        </w:tc>
        <w:tc>
          <w:tcPr>
            <w:tcW w:w="5151" w:type="dxa"/>
            <w:tcBorders>
              <w:top w:val="single" w:color="auto" w:sz="4" w:space="0"/>
              <w:bottom w:val="single" w:color="auto" w:sz="4" w:space="0"/>
            </w:tcBorders>
            <w:vAlign w:val="center"/>
          </w:tcPr>
          <w:p>
            <w:pPr>
              <w:adjustRightInd w:val="0"/>
              <w:snapToGrid w:val="0"/>
              <w:spacing w:line="260" w:lineRule="exact"/>
              <w:jc w:val="center"/>
              <w:rPr>
                <w:rFonts w:ascii="Times New Roman" w:hAnsi="Times New Roman" w:cs="Times New Roman"/>
                <w:snapToGrid w:val="0"/>
                <w:kern w:val="0"/>
                <w:szCs w:val="21"/>
              </w:rPr>
            </w:pPr>
            <w:r>
              <w:rPr>
                <w:rFonts w:ascii="Times New Roman" w:hAnsi="Times New Roman" w:cs="Times New Roman"/>
                <w:snapToGrid w:val="0"/>
                <w:kern w:val="0"/>
                <w:szCs w:val="21"/>
              </w:rPr>
              <w:t>制曲车间</w:t>
            </w:r>
            <w:r>
              <w:rPr>
                <w:rFonts w:hint="eastAsia" w:ascii="Times New Roman" w:hAnsi="Times New Roman" w:cs="Times New Roman"/>
                <w:snapToGrid w:val="0"/>
                <w:kern w:val="0"/>
                <w:szCs w:val="21"/>
              </w:rPr>
              <w:t>南</w:t>
            </w:r>
            <w:r>
              <w:rPr>
                <w:rFonts w:ascii="Times New Roman" w:hAnsi="Times New Roman" w:cs="Times New Roman"/>
                <w:snapToGrid w:val="0"/>
                <w:kern w:val="0"/>
                <w:szCs w:val="21"/>
              </w:rPr>
              <w:t>厂界</w:t>
            </w:r>
            <w:r>
              <w:rPr>
                <w:rFonts w:hint="eastAsia" w:ascii="Times New Roman" w:hAnsi="Times New Roman" w:cs="Times New Roman"/>
                <w:snapToGrid w:val="0"/>
                <w:kern w:val="0"/>
                <w:szCs w:val="21"/>
              </w:rPr>
              <w:t>外1m处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584" w:type="dxa"/>
            <w:tcBorders>
              <w:top w:val="single" w:color="auto" w:sz="4" w:space="0"/>
              <w:bottom w:val="single" w:color="auto" w:sz="4" w:space="0"/>
            </w:tcBorders>
            <w:vAlign w:val="center"/>
          </w:tcPr>
          <w:p>
            <w:pPr>
              <w:spacing w:line="260" w:lineRule="exact"/>
              <w:jc w:val="center"/>
              <w:rPr>
                <w:rFonts w:ascii="Times New Roman" w:hAnsi="Times New Roman" w:cs="Times New Roman"/>
                <w:snapToGrid w:val="0"/>
                <w:kern w:val="0"/>
                <w:szCs w:val="21"/>
              </w:rPr>
            </w:pPr>
            <w:r>
              <w:rPr>
                <w:rFonts w:ascii="Times New Roman" w:hAnsi="Times New Roman" w:cs="Times New Roman"/>
                <w:szCs w:val="21"/>
              </w:rPr>
              <w:t>N</w:t>
            </w:r>
            <w:r>
              <w:rPr>
                <w:rFonts w:ascii="Times New Roman" w:hAnsi="Times New Roman" w:cs="Times New Roman"/>
                <w:szCs w:val="21"/>
                <w:vertAlign w:val="subscript"/>
              </w:rPr>
              <w:t>3</w:t>
            </w:r>
          </w:p>
        </w:tc>
        <w:tc>
          <w:tcPr>
            <w:tcW w:w="5151" w:type="dxa"/>
            <w:tcBorders>
              <w:top w:val="single" w:color="auto" w:sz="4" w:space="0"/>
            </w:tcBorders>
            <w:vAlign w:val="center"/>
          </w:tcPr>
          <w:p>
            <w:pPr>
              <w:adjustRightInd w:val="0"/>
              <w:snapToGrid w:val="0"/>
              <w:spacing w:line="260" w:lineRule="exact"/>
              <w:jc w:val="center"/>
              <w:rPr>
                <w:rFonts w:ascii="Times New Roman" w:hAnsi="Times New Roman" w:cs="Times New Roman"/>
                <w:snapToGrid w:val="0"/>
                <w:kern w:val="0"/>
                <w:szCs w:val="21"/>
              </w:rPr>
            </w:pPr>
            <w:r>
              <w:rPr>
                <w:rFonts w:ascii="Times New Roman" w:hAnsi="Times New Roman" w:cs="Times New Roman"/>
                <w:snapToGrid w:val="0"/>
                <w:kern w:val="0"/>
                <w:szCs w:val="21"/>
              </w:rPr>
              <w:t>制曲车间</w:t>
            </w:r>
            <w:r>
              <w:rPr>
                <w:rFonts w:hint="eastAsia" w:ascii="Times New Roman" w:hAnsi="Times New Roman" w:cs="Times New Roman"/>
                <w:snapToGrid w:val="0"/>
                <w:kern w:val="0"/>
                <w:szCs w:val="21"/>
              </w:rPr>
              <w:t>西</w:t>
            </w:r>
            <w:r>
              <w:rPr>
                <w:rFonts w:ascii="Times New Roman" w:hAnsi="Times New Roman" w:cs="Times New Roman"/>
                <w:snapToGrid w:val="0"/>
                <w:kern w:val="0"/>
                <w:szCs w:val="21"/>
              </w:rPr>
              <w:t>厂界</w:t>
            </w:r>
            <w:r>
              <w:rPr>
                <w:rFonts w:hint="eastAsia" w:ascii="Times New Roman" w:hAnsi="Times New Roman" w:cs="Times New Roman"/>
                <w:snapToGrid w:val="0"/>
                <w:kern w:val="0"/>
                <w:szCs w:val="21"/>
              </w:rPr>
              <w:t>外1m处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90" w:hRule="atLeast"/>
          <w:jc w:val="center"/>
        </w:trPr>
        <w:tc>
          <w:tcPr>
            <w:tcW w:w="1584" w:type="dxa"/>
            <w:tcBorders>
              <w:top w:val="single" w:color="auto" w:sz="4" w:space="0"/>
              <w:bottom w:val="single" w:color="auto" w:sz="4" w:space="0"/>
            </w:tcBorders>
            <w:vAlign w:val="center"/>
          </w:tcPr>
          <w:p>
            <w:pPr>
              <w:spacing w:line="260" w:lineRule="exact"/>
              <w:jc w:val="center"/>
              <w:rPr>
                <w:rFonts w:ascii="Times New Roman" w:hAnsi="Times New Roman" w:cs="Times New Roman"/>
                <w:snapToGrid w:val="0"/>
                <w:kern w:val="0"/>
                <w:szCs w:val="21"/>
              </w:rPr>
            </w:pPr>
            <w:r>
              <w:rPr>
                <w:rFonts w:ascii="Times New Roman" w:hAnsi="Times New Roman" w:cs="Times New Roman"/>
                <w:szCs w:val="21"/>
              </w:rPr>
              <w:t>N</w:t>
            </w:r>
            <w:r>
              <w:rPr>
                <w:rFonts w:ascii="Times New Roman" w:hAnsi="Times New Roman" w:cs="Times New Roman"/>
                <w:szCs w:val="21"/>
                <w:vertAlign w:val="subscript"/>
              </w:rPr>
              <w:t>4</w:t>
            </w:r>
          </w:p>
        </w:tc>
        <w:tc>
          <w:tcPr>
            <w:tcW w:w="5151" w:type="dxa"/>
            <w:tcBorders>
              <w:bottom w:val="single" w:color="auto" w:sz="4" w:space="0"/>
            </w:tcBorders>
            <w:vAlign w:val="center"/>
          </w:tcPr>
          <w:p>
            <w:pPr>
              <w:adjustRightInd w:val="0"/>
              <w:snapToGrid w:val="0"/>
              <w:spacing w:line="260" w:lineRule="exact"/>
              <w:jc w:val="center"/>
              <w:rPr>
                <w:rFonts w:ascii="Times New Roman" w:hAnsi="Times New Roman" w:cs="Times New Roman"/>
                <w:snapToGrid w:val="0"/>
                <w:kern w:val="0"/>
                <w:szCs w:val="21"/>
              </w:rPr>
            </w:pPr>
            <w:r>
              <w:rPr>
                <w:rFonts w:ascii="Times New Roman" w:hAnsi="Times New Roman" w:cs="Times New Roman"/>
                <w:snapToGrid w:val="0"/>
                <w:kern w:val="0"/>
                <w:szCs w:val="21"/>
              </w:rPr>
              <w:t>制曲车间</w:t>
            </w:r>
            <w:r>
              <w:rPr>
                <w:rFonts w:hint="eastAsia" w:ascii="Times New Roman" w:hAnsi="Times New Roman" w:cs="Times New Roman"/>
                <w:snapToGrid w:val="0"/>
                <w:kern w:val="0"/>
                <w:szCs w:val="21"/>
              </w:rPr>
              <w:t>北</w:t>
            </w:r>
            <w:r>
              <w:rPr>
                <w:rFonts w:ascii="Times New Roman" w:hAnsi="Times New Roman" w:cs="Times New Roman"/>
                <w:snapToGrid w:val="0"/>
                <w:kern w:val="0"/>
                <w:szCs w:val="21"/>
              </w:rPr>
              <w:t>厂界</w:t>
            </w:r>
            <w:r>
              <w:rPr>
                <w:rFonts w:hint="eastAsia" w:ascii="Times New Roman" w:hAnsi="Times New Roman" w:cs="Times New Roman"/>
                <w:snapToGrid w:val="0"/>
                <w:kern w:val="0"/>
                <w:szCs w:val="21"/>
              </w:rPr>
              <w:t>外1m处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90" w:hRule="atLeast"/>
          <w:jc w:val="center"/>
        </w:trPr>
        <w:tc>
          <w:tcPr>
            <w:tcW w:w="1584" w:type="dxa"/>
            <w:tcBorders>
              <w:top w:val="single" w:color="auto" w:sz="4" w:space="0"/>
              <w:bottom w:val="single" w:color="auto" w:sz="4" w:space="0"/>
            </w:tcBorders>
            <w:vAlign w:val="center"/>
          </w:tcPr>
          <w:p>
            <w:pPr>
              <w:spacing w:line="260" w:lineRule="exact"/>
              <w:jc w:val="center"/>
              <w:rPr>
                <w:rFonts w:ascii="Times New Roman" w:hAnsi="Times New Roman" w:cs="Times New Roman"/>
                <w:snapToGrid w:val="0"/>
                <w:kern w:val="0"/>
                <w:szCs w:val="21"/>
              </w:rPr>
            </w:pPr>
            <w:r>
              <w:rPr>
                <w:rFonts w:ascii="Times New Roman" w:hAnsi="Times New Roman" w:cs="Times New Roman"/>
                <w:szCs w:val="21"/>
              </w:rPr>
              <w:t>N</w:t>
            </w:r>
            <w:r>
              <w:rPr>
                <w:rFonts w:ascii="Times New Roman" w:hAnsi="Times New Roman" w:cs="Times New Roman"/>
                <w:szCs w:val="21"/>
                <w:vertAlign w:val="subscript"/>
              </w:rPr>
              <w:t>5</w:t>
            </w:r>
          </w:p>
        </w:tc>
        <w:tc>
          <w:tcPr>
            <w:tcW w:w="5151" w:type="dxa"/>
            <w:tcBorders>
              <w:top w:val="single" w:color="auto" w:sz="4" w:space="0"/>
              <w:bottom w:val="single" w:color="auto" w:sz="4" w:space="0"/>
            </w:tcBorders>
            <w:vAlign w:val="center"/>
          </w:tcPr>
          <w:p>
            <w:pPr>
              <w:adjustRightInd w:val="0"/>
              <w:snapToGrid w:val="0"/>
              <w:spacing w:line="260" w:lineRule="exact"/>
              <w:jc w:val="center"/>
              <w:rPr>
                <w:rFonts w:ascii="Times New Roman" w:hAnsi="Times New Roman" w:cs="Times New Roman"/>
                <w:snapToGrid w:val="0"/>
                <w:kern w:val="0"/>
                <w:szCs w:val="21"/>
              </w:rPr>
            </w:pPr>
            <w:r>
              <w:rPr>
                <w:rFonts w:ascii="Times New Roman" w:hAnsi="Times New Roman" w:cs="Times New Roman"/>
                <w:snapToGrid w:val="0"/>
                <w:kern w:val="0"/>
                <w:szCs w:val="21"/>
              </w:rPr>
              <w:t>制酒车间</w:t>
            </w:r>
            <w:r>
              <w:rPr>
                <w:rFonts w:hint="eastAsia" w:ascii="Times New Roman" w:hAnsi="Times New Roman" w:cs="Times New Roman"/>
                <w:snapToGrid w:val="0"/>
                <w:kern w:val="0"/>
                <w:szCs w:val="21"/>
              </w:rPr>
              <w:t>东</w:t>
            </w:r>
            <w:r>
              <w:rPr>
                <w:rFonts w:ascii="Times New Roman" w:hAnsi="Times New Roman" w:cs="Times New Roman"/>
                <w:snapToGrid w:val="0"/>
                <w:kern w:val="0"/>
                <w:szCs w:val="21"/>
              </w:rPr>
              <w:t>厂界</w:t>
            </w:r>
            <w:r>
              <w:rPr>
                <w:rFonts w:hint="eastAsia" w:ascii="Times New Roman" w:hAnsi="Times New Roman" w:cs="Times New Roman"/>
                <w:snapToGrid w:val="0"/>
                <w:kern w:val="0"/>
                <w:szCs w:val="21"/>
              </w:rPr>
              <w:t>外1m处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584" w:type="dxa"/>
            <w:tcBorders>
              <w:top w:val="single" w:color="auto" w:sz="4" w:space="0"/>
              <w:bottom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vertAlign w:val="subscript"/>
              </w:rPr>
              <w:t>6</w:t>
            </w:r>
          </w:p>
        </w:tc>
        <w:tc>
          <w:tcPr>
            <w:tcW w:w="5151" w:type="dxa"/>
            <w:tcBorders>
              <w:top w:val="single" w:color="auto" w:sz="4" w:space="0"/>
              <w:bottom w:val="single" w:color="auto" w:sz="4" w:space="0"/>
            </w:tcBorders>
            <w:vAlign w:val="center"/>
          </w:tcPr>
          <w:p>
            <w:pPr>
              <w:adjustRightInd w:val="0"/>
              <w:snapToGrid w:val="0"/>
              <w:spacing w:line="260" w:lineRule="exact"/>
              <w:jc w:val="center"/>
              <w:rPr>
                <w:rFonts w:ascii="Times New Roman" w:hAnsi="Times New Roman" w:cs="Times New Roman"/>
                <w:snapToGrid w:val="0"/>
                <w:kern w:val="0"/>
                <w:szCs w:val="21"/>
              </w:rPr>
            </w:pPr>
            <w:r>
              <w:rPr>
                <w:rFonts w:ascii="Times New Roman" w:hAnsi="Times New Roman" w:cs="Times New Roman"/>
                <w:snapToGrid w:val="0"/>
                <w:kern w:val="0"/>
                <w:szCs w:val="21"/>
              </w:rPr>
              <w:t>制酒车间</w:t>
            </w:r>
            <w:r>
              <w:rPr>
                <w:rFonts w:hint="eastAsia" w:ascii="Times New Roman" w:hAnsi="Times New Roman" w:cs="Times New Roman"/>
                <w:snapToGrid w:val="0"/>
                <w:kern w:val="0"/>
                <w:szCs w:val="21"/>
              </w:rPr>
              <w:t>南</w:t>
            </w:r>
            <w:r>
              <w:rPr>
                <w:rFonts w:ascii="Times New Roman" w:hAnsi="Times New Roman" w:cs="Times New Roman"/>
                <w:snapToGrid w:val="0"/>
                <w:kern w:val="0"/>
                <w:szCs w:val="21"/>
              </w:rPr>
              <w:t>厂界</w:t>
            </w:r>
            <w:r>
              <w:rPr>
                <w:rFonts w:hint="eastAsia" w:ascii="Times New Roman" w:hAnsi="Times New Roman" w:cs="Times New Roman"/>
                <w:snapToGrid w:val="0"/>
                <w:kern w:val="0"/>
                <w:szCs w:val="21"/>
              </w:rPr>
              <w:t>外1m处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584" w:type="dxa"/>
            <w:tcBorders>
              <w:top w:val="single" w:color="auto" w:sz="4" w:space="0"/>
              <w:bottom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vertAlign w:val="subscript"/>
              </w:rPr>
              <w:t>7</w:t>
            </w:r>
          </w:p>
        </w:tc>
        <w:tc>
          <w:tcPr>
            <w:tcW w:w="5151" w:type="dxa"/>
            <w:tcBorders>
              <w:top w:val="single" w:color="auto" w:sz="4" w:space="0"/>
              <w:bottom w:val="single" w:color="auto" w:sz="4" w:space="0"/>
            </w:tcBorders>
            <w:vAlign w:val="center"/>
          </w:tcPr>
          <w:p>
            <w:pPr>
              <w:adjustRightInd w:val="0"/>
              <w:snapToGrid w:val="0"/>
              <w:spacing w:line="260" w:lineRule="exact"/>
              <w:jc w:val="center"/>
              <w:rPr>
                <w:rFonts w:ascii="Times New Roman" w:hAnsi="Times New Roman" w:cs="Times New Roman"/>
                <w:snapToGrid w:val="0"/>
                <w:kern w:val="0"/>
                <w:szCs w:val="21"/>
              </w:rPr>
            </w:pPr>
            <w:r>
              <w:rPr>
                <w:rFonts w:ascii="Times New Roman" w:hAnsi="Times New Roman" w:cs="Times New Roman"/>
                <w:snapToGrid w:val="0"/>
                <w:kern w:val="0"/>
                <w:szCs w:val="21"/>
              </w:rPr>
              <w:t>制酒车间</w:t>
            </w:r>
            <w:r>
              <w:rPr>
                <w:rFonts w:hint="eastAsia" w:ascii="Times New Roman" w:hAnsi="Times New Roman" w:cs="Times New Roman"/>
                <w:snapToGrid w:val="0"/>
                <w:kern w:val="0"/>
                <w:szCs w:val="21"/>
              </w:rPr>
              <w:t>西</w:t>
            </w:r>
            <w:r>
              <w:rPr>
                <w:rFonts w:ascii="Times New Roman" w:hAnsi="Times New Roman" w:cs="Times New Roman"/>
                <w:snapToGrid w:val="0"/>
                <w:kern w:val="0"/>
                <w:szCs w:val="21"/>
              </w:rPr>
              <w:t>厂界</w:t>
            </w:r>
            <w:r>
              <w:rPr>
                <w:rFonts w:hint="eastAsia" w:ascii="Times New Roman" w:hAnsi="Times New Roman" w:cs="Times New Roman"/>
                <w:snapToGrid w:val="0"/>
                <w:kern w:val="0"/>
                <w:szCs w:val="21"/>
              </w:rPr>
              <w:t>外1m处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584" w:type="dxa"/>
            <w:tcBorders>
              <w:top w:val="single" w:color="auto" w:sz="4" w:space="0"/>
              <w:bottom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vertAlign w:val="subscript"/>
              </w:rPr>
              <w:t>8</w:t>
            </w:r>
          </w:p>
        </w:tc>
        <w:tc>
          <w:tcPr>
            <w:tcW w:w="5151" w:type="dxa"/>
            <w:tcBorders>
              <w:top w:val="single" w:color="auto" w:sz="4" w:space="0"/>
              <w:bottom w:val="single" w:color="auto" w:sz="4" w:space="0"/>
            </w:tcBorders>
            <w:vAlign w:val="center"/>
          </w:tcPr>
          <w:p>
            <w:pPr>
              <w:adjustRightInd w:val="0"/>
              <w:snapToGrid w:val="0"/>
              <w:spacing w:line="260" w:lineRule="exact"/>
              <w:jc w:val="center"/>
              <w:rPr>
                <w:rFonts w:ascii="Times New Roman" w:hAnsi="Times New Roman" w:cs="Times New Roman"/>
                <w:snapToGrid w:val="0"/>
                <w:kern w:val="0"/>
                <w:szCs w:val="21"/>
              </w:rPr>
            </w:pPr>
            <w:r>
              <w:rPr>
                <w:rFonts w:ascii="Times New Roman" w:hAnsi="Times New Roman" w:cs="Times New Roman"/>
                <w:snapToGrid w:val="0"/>
                <w:kern w:val="0"/>
                <w:szCs w:val="21"/>
              </w:rPr>
              <w:t>制酒车间</w:t>
            </w:r>
            <w:r>
              <w:rPr>
                <w:rFonts w:hint="eastAsia" w:ascii="Times New Roman" w:hAnsi="Times New Roman" w:cs="Times New Roman"/>
                <w:snapToGrid w:val="0"/>
                <w:kern w:val="0"/>
                <w:szCs w:val="21"/>
              </w:rPr>
              <w:t>北</w:t>
            </w:r>
            <w:r>
              <w:rPr>
                <w:rFonts w:ascii="Times New Roman" w:hAnsi="Times New Roman" w:cs="Times New Roman"/>
                <w:snapToGrid w:val="0"/>
                <w:kern w:val="0"/>
                <w:szCs w:val="21"/>
              </w:rPr>
              <w:t>厂界</w:t>
            </w:r>
            <w:r>
              <w:rPr>
                <w:rFonts w:hint="eastAsia" w:ascii="Times New Roman" w:hAnsi="Times New Roman" w:cs="Times New Roman"/>
                <w:snapToGrid w:val="0"/>
                <w:kern w:val="0"/>
                <w:szCs w:val="21"/>
              </w:rPr>
              <w:t>外1m处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90" w:hRule="atLeast"/>
          <w:jc w:val="center"/>
        </w:trPr>
        <w:tc>
          <w:tcPr>
            <w:tcW w:w="1584" w:type="dxa"/>
            <w:tcBorders>
              <w:top w:val="single" w:color="auto" w:sz="4" w:space="0"/>
              <w:bottom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vertAlign w:val="subscript"/>
              </w:rPr>
              <w:t>9</w:t>
            </w:r>
          </w:p>
        </w:tc>
        <w:tc>
          <w:tcPr>
            <w:tcW w:w="5151" w:type="dxa"/>
            <w:tcBorders>
              <w:top w:val="single" w:color="auto" w:sz="4" w:space="0"/>
              <w:bottom w:val="single" w:color="auto" w:sz="4" w:space="0"/>
            </w:tcBorders>
            <w:vAlign w:val="center"/>
          </w:tcPr>
          <w:p>
            <w:pPr>
              <w:adjustRightInd w:val="0"/>
              <w:snapToGrid w:val="0"/>
              <w:spacing w:line="260" w:lineRule="exact"/>
              <w:jc w:val="center"/>
              <w:rPr>
                <w:rFonts w:ascii="Times New Roman" w:hAnsi="Times New Roman" w:cs="Times New Roman"/>
                <w:snapToGrid w:val="0"/>
                <w:kern w:val="0"/>
                <w:szCs w:val="21"/>
              </w:rPr>
            </w:pPr>
            <w:r>
              <w:rPr>
                <w:rFonts w:hint="eastAsia" w:ascii="Times New Roman" w:hAnsi="Times New Roman" w:cs="Times New Roman"/>
                <w:snapToGrid w:val="0"/>
                <w:kern w:val="0"/>
                <w:szCs w:val="21"/>
              </w:rPr>
              <w:t>酒库东</w:t>
            </w:r>
            <w:r>
              <w:rPr>
                <w:rFonts w:ascii="Times New Roman" w:hAnsi="Times New Roman" w:cs="Times New Roman"/>
                <w:snapToGrid w:val="0"/>
                <w:kern w:val="0"/>
                <w:szCs w:val="21"/>
              </w:rPr>
              <w:t>厂界</w:t>
            </w:r>
            <w:r>
              <w:rPr>
                <w:rFonts w:hint="eastAsia" w:ascii="Times New Roman" w:hAnsi="Times New Roman" w:cs="Times New Roman"/>
                <w:snapToGrid w:val="0"/>
                <w:kern w:val="0"/>
                <w:szCs w:val="21"/>
              </w:rPr>
              <w:t>外1m处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584" w:type="dxa"/>
            <w:tcBorders>
              <w:top w:val="single" w:color="auto" w:sz="4" w:space="0"/>
              <w:bottom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vertAlign w:val="subscript"/>
              </w:rPr>
              <w:t>10</w:t>
            </w:r>
          </w:p>
        </w:tc>
        <w:tc>
          <w:tcPr>
            <w:tcW w:w="5151" w:type="dxa"/>
            <w:tcBorders>
              <w:top w:val="single" w:color="auto" w:sz="4" w:space="0"/>
              <w:bottom w:val="single" w:color="auto" w:sz="4" w:space="0"/>
            </w:tcBorders>
            <w:vAlign w:val="center"/>
          </w:tcPr>
          <w:p>
            <w:pPr>
              <w:adjustRightInd w:val="0"/>
              <w:snapToGrid w:val="0"/>
              <w:spacing w:line="260" w:lineRule="exact"/>
              <w:jc w:val="center"/>
              <w:rPr>
                <w:rFonts w:ascii="Times New Roman" w:hAnsi="Times New Roman" w:cs="Times New Roman"/>
                <w:snapToGrid w:val="0"/>
                <w:kern w:val="0"/>
                <w:szCs w:val="21"/>
              </w:rPr>
            </w:pPr>
            <w:r>
              <w:rPr>
                <w:rFonts w:hint="eastAsia" w:ascii="Times New Roman" w:hAnsi="Times New Roman" w:cs="Times New Roman"/>
                <w:snapToGrid w:val="0"/>
                <w:kern w:val="0"/>
                <w:szCs w:val="21"/>
              </w:rPr>
              <w:t>酒库南</w:t>
            </w:r>
            <w:r>
              <w:rPr>
                <w:rFonts w:ascii="Times New Roman" w:hAnsi="Times New Roman" w:cs="Times New Roman"/>
                <w:snapToGrid w:val="0"/>
                <w:kern w:val="0"/>
                <w:szCs w:val="21"/>
              </w:rPr>
              <w:t>厂界</w:t>
            </w:r>
            <w:r>
              <w:rPr>
                <w:rFonts w:hint="eastAsia" w:ascii="Times New Roman" w:hAnsi="Times New Roman" w:cs="Times New Roman"/>
                <w:snapToGrid w:val="0"/>
                <w:kern w:val="0"/>
                <w:szCs w:val="21"/>
              </w:rPr>
              <w:t>外1m处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0" w:hRule="atLeast"/>
          <w:jc w:val="center"/>
        </w:trPr>
        <w:tc>
          <w:tcPr>
            <w:tcW w:w="1584" w:type="dxa"/>
            <w:tcBorders>
              <w:top w:val="single" w:color="auto" w:sz="4" w:space="0"/>
              <w:bottom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vertAlign w:val="subscript"/>
              </w:rPr>
              <w:t>11</w:t>
            </w:r>
          </w:p>
        </w:tc>
        <w:tc>
          <w:tcPr>
            <w:tcW w:w="5151" w:type="dxa"/>
            <w:tcBorders>
              <w:top w:val="single" w:color="auto" w:sz="4" w:space="0"/>
              <w:bottom w:val="single" w:color="auto" w:sz="4" w:space="0"/>
            </w:tcBorders>
            <w:vAlign w:val="center"/>
          </w:tcPr>
          <w:p>
            <w:pPr>
              <w:adjustRightInd w:val="0"/>
              <w:snapToGrid w:val="0"/>
              <w:spacing w:line="260" w:lineRule="exact"/>
              <w:jc w:val="center"/>
              <w:rPr>
                <w:rFonts w:ascii="Times New Roman" w:hAnsi="Times New Roman" w:cs="Times New Roman"/>
                <w:snapToGrid w:val="0"/>
                <w:kern w:val="0"/>
                <w:szCs w:val="21"/>
              </w:rPr>
            </w:pPr>
            <w:r>
              <w:rPr>
                <w:rFonts w:hint="eastAsia" w:ascii="Times New Roman" w:hAnsi="Times New Roman" w:cs="Times New Roman"/>
                <w:snapToGrid w:val="0"/>
                <w:kern w:val="0"/>
                <w:szCs w:val="21"/>
              </w:rPr>
              <w:t>酒库西</w:t>
            </w:r>
            <w:r>
              <w:rPr>
                <w:rFonts w:ascii="Times New Roman" w:hAnsi="Times New Roman" w:cs="Times New Roman"/>
                <w:snapToGrid w:val="0"/>
                <w:kern w:val="0"/>
                <w:szCs w:val="21"/>
              </w:rPr>
              <w:t>厂界</w:t>
            </w:r>
            <w:r>
              <w:rPr>
                <w:rFonts w:hint="eastAsia" w:ascii="Times New Roman" w:hAnsi="Times New Roman" w:cs="Times New Roman"/>
                <w:snapToGrid w:val="0"/>
                <w:kern w:val="0"/>
                <w:szCs w:val="21"/>
              </w:rPr>
              <w:t>外1m处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584" w:type="dxa"/>
            <w:tcBorders>
              <w:top w:val="single" w:color="auto" w:sz="4" w:space="0"/>
              <w:bottom w:val="single" w:color="auto" w:sz="4" w:space="0"/>
            </w:tcBorders>
            <w:vAlign w:val="center"/>
          </w:tcPr>
          <w:p>
            <w:pPr>
              <w:spacing w:line="260" w:lineRule="exact"/>
              <w:jc w:val="center"/>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vertAlign w:val="subscript"/>
              </w:rPr>
              <w:t>12</w:t>
            </w:r>
          </w:p>
        </w:tc>
        <w:tc>
          <w:tcPr>
            <w:tcW w:w="5151" w:type="dxa"/>
            <w:tcBorders>
              <w:top w:val="single" w:color="auto" w:sz="4" w:space="0"/>
              <w:bottom w:val="single" w:color="auto" w:sz="4" w:space="0"/>
            </w:tcBorders>
            <w:vAlign w:val="center"/>
          </w:tcPr>
          <w:p>
            <w:pPr>
              <w:adjustRightInd w:val="0"/>
              <w:snapToGrid w:val="0"/>
              <w:spacing w:line="260" w:lineRule="exact"/>
              <w:jc w:val="center"/>
              <w:rPr>
                <w:rFonts w:ascii="Times New Roman" w:hAnsi="Times New Roman" w:cs="Times New Roman"/>
                <w:snapToGrid w:val="0"/>
                <w:kern w:val="0"/>
                <w:szCs w:val="21"/>
              </w:rPr>
            </w:pPr>
            <w:r>
              <w:rPr>
                <w:rFonts w:hint="eastAsia" w:ascii="Times New Roman" w:hAnsi="Times New Roman" w:cs="Times New Roman"/>
                <w:snapToGrid w:val="0"/>
                <w:kern w:val="0"/>
                <w:szCs w:val="21"/>
              </w:rPr>
              <w:t>酒库北</w:t>
            </w:r>
            <w:r>
              <w:rPr>
                <w:rFonts w:ascii="Times New Roman" w:hAnsi="Times New Roman" w:cs="Times New Roman"/>
                <w:snapToGrid w:val="0"/>
                <w:kern w:val="0"/>
                <w:szCs w:val="21"/>
              </w:rPr>
              <w:t>厂界</w:t>
            </w:r>
            <w:r>
              <w:rPr>
                <w:rFonts w:hint="eastAsia" w:ascii="Times New Roman" w:hAnsi="Times New Roman" w:cs="Times New Roman"/>
                <w:snapToGrid w:val="0"/>
                <w:kern w:val="0"/>
                <w:szCs w:val="21"/>
              </w:rPr>
              <w:t>外1m处</w:t>
            </w:r>
          </w:p>
        </w:tc>
      </w:tr>
    </w:tbl>
    <w:p>
      <w:pPr>
        <w:pStyle w:val="2"/>
      </w:pPr>
    </w:p>
    <w:p>
      <w:pPr>
        <w:snapToGrid w:val="0"/>
        <w:spacing w:line="360" w:lineRule="auto"/>
        <w:ind w:firstLine="480" w:firstLineChars="200"/>
        <w:jc w:val="left"/>
        <w:rPr>
          <w:sz w:val="24"/>
        </w:rPr>
      </w:pPr>
      <w:r>
        <w:rPr>
          <w:rFonts w:hAnsi="宋体"/>
          <w:sz w:val="24"/>
        </w:rPr>
        <w:t>监测点位：</w:t>
      </w:r>
      <w:r>
        <w:rPr>
          <w:rFonts w:hint="eastAsia" w:hAnsi="宋体"/>
          <w:sz w:val="24"/>
        </w:rPr>
        <w:t>详见附图</w:t>
      </w:r>
    </w:p>
    <w:p>
      <w:pPr>
        <w:spacing w:line="360" w:lineRule="auto"/>
        <w:ind w:firstLine="480" w:firstLineChars="200"/>
        <w:rPr>
          <w:sz w:val="24"/>
        </w:rPr>
      </w:pPr>
      <w:r>
        <w:rPr>
          <w:sz w:val="24"/>
        </w:rPr>
        <w:t>监测项目</w:t>
      </w:r>
      <w:r>
        <w:rPr>
          <w:rFonts w:hint="eastAsia"/>
          <w:sz w:val="24"/>
        </w:rPr>
        <w:t>：</w:t>
      </w:r>
      <w:r>
        <w:rPr>
          <w:sz w:val="24"/>
        </w:rPr>
        <w:t>等效声级L</w:t>
      </w:r>
      <w:r>
        <w:rPr>
          <w:sz w:val="24"/>
          <w:vertAlign w:val="subscript"/>
        </w:rPr>
        <w:t>Aeq</w:t>
      </w:r>
      <w:r>
        <w:rPr>
          <w:sz w:val="24"/>
        </w:rPr>
        <w:t>。</w:t>
      </w:r>
    </w:p>
    <w:p>
      <w:pPr>
        <w:spacing w:line="360" w:lineRule="auto"/>
        <w:ind w:firstLine="480" w:firstLineChars="200"/>
        <w:rPr>
          <w:sz w:val="24"/>
        </w:rPr>
      </w:pPr>
      <w:r>
        <w:rPr>
          <w:sz w:val="24"/>
        </w:rPr>
        <w:t>监测频率</w:t>
      </w:r>
      <w:r>
        <w:rPr>
          <w:rFonts w:hint="eastAsia"/>
          <w:sz w:val="24"/>
        </w:rPr>
        <w:t>：一期监测，</w:t>
      </w:r>
      <w:r>
        <w:rPr>
          <w:sz w:val="24"/>
        </w:rPr>
        <w:t>连续监测</w:t>
      </w:r>
      <w:r>
        <w:rPr>
          <w:rFonts w:hint="eastAsia" w:ascii="Times New Roman" w:hAnsi="Times New Roman" w:cs="Times New Roman"/>
          <w:sz w:val="24"/>
          <w:szCs w:val="24"/>
        </w:rPr>
        <w:t>2</w:t>
      </w:r>
      <w:r>
        <w:rPr>
          <w:sz w:val="24"/>
        </w:rPr>
        <w:t>天，昼夜各</w:t>
      </w:r>
      <w:r>
        <w:rPr>
          <w:rFonts w:ascii="Times New Roman" w:hAnsi="Times New Roman" w:cs="Times New Roman"/>
          <w:sz w:val="24"/>
          <w:szCs w:val="24"/>
        </w:rPr>
        <w:t>1</w:t>
      </w:r>
      <w:r>
        <w:rPr>
          <w:sz w:val="24"/>
        </w:rPr>
        <w:t>次</w:t>
      </w:r>
      <w:r>
        <w:rPr>
          <w:sz w:val="24"/>
          <w:lang w:val="zh-CN"/>
        </w:rPr>
        <w:t>。</w:t>
      </w:r>
    </w:p>
    <w:p>
      <w:pPr>
        <w:spacing w:line="360" w:lineRule="auto"/>
        <w:ind w:firstLine="480" w:firstLineChars="200"/>
        <w:rPr>
          <w:sz w:val="24"/>
          <w:lang w:val="zh-CN"/>
        </w:rPr>
      </w:pPr>
      <w:r>
        <w:rPr>
          <w:sz w:val="24"/>
        </w:rPr>
        <w:t>监测方法</w:t>
      </w:r>
      <w:r>
        <w:rPr>
          <w:rFonts w:hint="eastAsia"/>
          <w:sz w:val="24"/>
        </w:rPr>
        <w:t>：</w:t>
      </w:r>
      <w:r>
        <w:rPr>
          <w:rFonts w:hint="eastAsia"/>
          <w:sz w:val="24"/>
          <w:lang w:val="zh-CN"/>
        </w:rPr>
        <w:t>按《</w:t>
      </w:r>
      <w:r>
        <w:rPr>
          <w:rFonts w:hint="eastAsia"/>
          <w:sz w:val="24"/>
        </w:rPr>
        <w:t>声环境质量标准</w:t>
      </w:r>
      <w:r>
        <w:rPr>
          <w:rFonts w:hint="eastAsia"/>
          <w:sz w:val="24"/>
          <w:lang w:val="zh-CN"/>
        </w:rPr>
        <w:t>》（</w:t>
      </w:r>
      <w:r>
        <w:rPr>
          <w:rFonts w:ascii="Times New Roman" w:hAnsi="Times New Roman" w:cs="Times New Roman"/>
          <w:sz w:val="24"/>
          <w:lang w:val="zh-CN"/>
        </w:rPr>
        <w:t>GB3096-2008</w:t>
      </w:r>
      <w:r>
        <w:rPr>
          <w:rFonts w:hint="eastAsia"/>
          <w:sz w:val="24"/>
          <w:lang w:val="zh-CN"/>
        </w:rPr>
        <w:t>）</w:t>
      </w:r>
      <w:r>
        <w:rPr>
          <w:rFonts w:hint="eastAsia"/>
          <w:sz w:val="24"/>
        </w:rPr>
        <w:t>及</w:t>
      </w:r>
      <w:r>
        <w:rPr>
          <w:sz w:val="24"/>
        </w:rPr>
        <w:t>《工业企业厂界环境噪声排放标准》（</w:t>
      </w:r>
      <w:r>
        <w:rPr>
          <w:rFonts w:ascii="Times New Roman" w:hAnsi="Times New Roman" w:cs="Times New Roman"/>
          <w:sz w:val="24"/>
        </w:rPr>
        <w:t>GB12348-2008</w:t>
      </w:r>
      <w:r>
        <w:rPr>
          <w:sz w:val="24"/>
        </w:rPr>
        <w:t>）</w:t>
      </w:r>
      <w:r>
        <w:rPr>
          <w:rFonts w:hint="eastAsia"/>
          <w:sz w:val="24"/>
          <w:lang w:val="zh-CN"/>
        </w:rPr>
        <w:t>附录中规定的方法进行。</w:t>
      </w:r>
    </w:p>
    <w:p>
      <w:pPr>
        <w:spacing w:line="360" w:lineRule="auto"/>
        <w:ind w:firstLine="480" w:firstLineChars="200"/>
        <w:rPr>
          <w:sz w:val="24"/>
        </w:rPr>
      </w:pPr>
      <w:r>
        <w:rPr>
          <w:rFonts w:hint="eastAsia"/>
          <w:sz w:val="24"/>
        </w:rPr>
        <w:t>执行标准：</w:t>
      </w:r>
      <w:r>
        <w:rPr>
          <w:rFonts w:hint="eastAsia"/>
          <w:sz w:val="24"/>
          <w:lang w:val="zh-CN"/>
        </w:rPr>
        <w:t>《</w:t>
      </w:r>
      <w:r>
        <w:rPr>
          <w:rFonts w:hint="eastAsia"/>
          <w:sz w:val="24"/>
        </w:rPr>
        <w:t>声环境质量标准</w:t>
      </w:r>
      <w:r>
        <w:rPr>
          <w:rFonts w:hint="eastAsia"/>
          <w:sz w:val="24"/>
          <w:lang w:val="zh-CN"/>
        </w:rPr>
        <w:t>》（</w:t>
      </w:r>
      <w:r>
        <w:rPr>
          <w:rFonts w:ascii="Times New Roman" w:hAnsi="Times New Roman" w:cs="Times New Roman"/>
          <w:sz w:val="24"/>
          <w:lang w:val="zh-CN"/>
        </w:rPr>
        <w:t>GB3096-2008</w:t>
      </w:r>
      <w:r>
        <w:rPr>
          <w:rFonts w:hint="eastAsia"/>
          <w:sz w:val="24"/>
          <w:lang w:val="zh-CN"/>
        </w:rPr>
        <w:t>）</w:t>
      </w:r>
      <w:r>
        <w:rPr>
          <w:rFonts w:ascii="Times New Roman" w:hAnsi="Times New Roman" w:cs="Times New Roman"/>
          <w:sz w:val="24"/>
          <w:szCs w:val="24"/>
        </w:rPr>
        <w:t>2</w:t>
      </w:r>
      <w:r>
        <w:rPr>
          <w:sz w:val="24"/>
        </w:rPr>
        <w:t>类标准</w:t>
      </w:r>
      <w:r>
        <w:rPr>
          <w:rFonts w:hint="eastAsia"/>
          <w:sz w:val="24"/>
        </w:rPr>
        <w:t>及</w:t>
      </w:r>
      <w:r>
        <w:rPr>
          <w:sz w:val="24"/>
        </w:rPr>
        <w:t>《工业企业厂界环境噪声排放标准》（</w:t>
      </w:r>
      <w:r>
        <w:rPr>
          <w:rFonts w:ascii="Times New Roman" w:hAnsi="Times New Roman" w:cs="Times New Roman"/>
          <w:sz w:val="24"/>
        </w:rPr>
        <w:t>GB12348-2008</w:t>
      </w:r>
      <w:r>
        <w:rPr>
          <w:sz w:val="24"/>
        </w:rPr>
        <w:t>）</w:t>
      </w:r>
      <w:r>
        <w:rPr>
          <w:rFonts w:hint="eastAsia" w:ascii="Times New Roman" w:hAnsi="Times New Roman" w:cs="Times New Roman"/>
          <w:sz w:val="24"/>
          <w:szCs w:val="24"/>
        </w:rPr>
        <w:t>2</w:t>
      </w:r>
      <w:r>
        <w:rPr>
          <w:rFonts w:hint="eastAsia"/>
          <w:sz w:val="24"/>
        </w:rPr>
        <w:t>类标准</w:t>
      </w:r>
    </w:p>
    <w:p>
      <w:pPr>
        <w:pStyle w:val="29"/>
        <w:rPr>
          <w:rFonts w:eastAsiaTheme="minorEastAsia"/>
          <w:sz w:val="36"/>
          <w:szCs w:val="36"/>
        </w:rPr>
      </w:pPr>
      <w:bookmarkStart w:id="32" w:name="_Toc31193"/>
      <w:r>
        <w:rPr>
          <w:rFonts w:hint="eastAsia" w:eastAsiaTheme="minorEastAsia"/>
          <w:sz w:val="36"/>
          <w:szCs w:val="36"/>
        </w:rPr>
        <w:t xml:space="preserve">8 </w:t>
      </w:r>
      <w:r>
        <w:rPr>
          <w:rFonts w:eastAsiaTheme="minorEastAsia"/>
          <w:sz w:val="36"/>
          <w:szCs w:val="36"/>
        </w:rPr>
        <w:t>质量保证和质量控制</w:t>
      </w:r>
      <w:bookmarkEnd w:id="32"/>
    </w:p>
    <w:p>
      <w:pPr>
        <w:pStyle w:val="29"/>
        <w:outlineLvl w:val="1"/>
        <w:rPr>
          <w:rFonts w:eastAsiaTheme="minorEastAsia"/>
          <w:sz w:val="32"/>
          <w:szCs w:val="32"/>
        </w:rPr>
      </w:pPr>
      <w:bookmarkStart w:id="33" w:name="_Toc25117"/>
      <w:r>
        <w:rPr>
          <w:rFonts w:hint="eastAsia" w:eastAsiaTheme="minorEastAsia"/>
          <w:sz w:val="32"/>
          <w:szCs w:val="32"/>
        </w:rPr>
        <w:t>8.1</w:t>
      </w:r>
      <w:r>
        <w:rPr>
          <w:rFonts w:eastAsiaTheme="minorEastAsia"/>
          <w:sz w:val="32"/>
          <w:szCs w:val="32"/>
        </w:rPr>
        <w:t>检测分析方法及检测仪器</w:t>
      </w:r>
      <w:bookmarkEnd w:id="33"/>
    </w:p>
    <w:p>
      <w:pPr>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本次验收检测采用的分析方法及检测仪器见表</w:t>
      </w:r>
      <w:r>
        <w:rPr>
          <w:rFonts w:hint="eastAsia" w:ascii="Times New Roman" w:hAnsi="Times New Roman" w:cs="Times New Roman"/>
          <w:kern w:val="0"/>
          <w:sz w:val="24"/>
        </w:rPr>
        <w:t>8.1</w:t>
      </w:r>
      <w:r>
        <w:rPr>
          <w:rFonts w:ascii="Times New Roman" w:hAnsi="Times New Roman" w:cs="Times New Roman"/>
          <w:kern w:val="0"/>
          <w:sz w:val="24"/>
        </w:rPr>
        <w:t>。</w:t>
      </w:r>
    </w:p>
    <w:p>
      <w:pPr>
        <w:spacing w:line="360" w:lineRule="auto"/>
        <w:jc w:val="center"/>
        <w:rPr>
          <w:rFonts w:ascii="Times New Roman" w:hAnsi="Times New Roman" w:cs="Times New Roman"/>
          <w:b/>
          <w:bCs/>
          <w:szCs w:val="21"/>
        </w:rPr>
      </w:pPr>
      <w:r>
        <w:rPr>
          <w:rFonts w:hint="eastAsia" w:ascii="Times New Roman" w:hAnsi="Times New Roman" w:cs="Times New Roman"/>
          <w:b/>
          <w:bCs/>
          <w:szCs w:val="21"/>
        </w:rPr>
        <w:t>表8.1</w:t>
      </w:r>
      <w:r>
        <w:rPr>
          <w:rFonts w:ascii="Times New Roman" w:hAnsi="Times New Roman" w:cs="Times New Roman"/>
          <w:b/>
          <w:bCs/>
          <w:szCs w:val="21"/>
        </w:rPr>
        <w:t>检测方法及检测仪器</w:t>
      </w: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1423"/>
        <w:gridCol w:w="3148"/>
        <w:gridCol w:w="1677"/>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24" w:type="pct"/>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类别</w:t>
            </w:r>
          </w:p>
        </w:tc>
        <w:tc>
          <w:tcPr>
            <w:tcW w:w="835" w:type="pct"/>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检测</w:t>
            </w:r>
          </w:p>
          <w:p>
            <w:pPr>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1847" w:type="pct"/>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检测标准（方法）</w:t>
            </w:r>
          </w:p>
        </w:tc>
        <w:tc>
          <w:tcPr>
            <w:tcW w:w="98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使用仪器</w:t>
            </w:r>
          </w:p>
        </w:tc>
        <w:tc>
          <w:tcPr>
            <w:tcW w:w="808" w:type="pct"/>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方法检出限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24" w:type="pct"/>
            <w:vMerge w:val="continue"/>
            <w:vAlign w:val="center"/>
          </w:tcPr>
          <w:p>
            <w:pPr>
              <w:jc w:val="center"/>
              <w:rPr>
                <w:rFonts w:ascii="Times New Roman" w:hAnsi="Times New Roman" w:eastAsia="宋体" w:cs="Times New Roman"/>
                <w:szCs w:val="21"/>
              </w:rPr>
            </w:pPr>
          </w:p>
        </w:tc>
        <w:tc>
          <w:tcPr>
            <w:tcW w:w="835" w:type="pct"/>
            <w:vMerge w:val="continue"/>
            <w:vAlign w:val="center"/>
          </w:tcPr>
          <w:p>
            <w:pPr>
              <w:jc w:val="center"/>
              <w:rPr>
                <w:rFonts w:ascii="Times New Roman" w:hAnsi="Times New Roman" w:eastAsia="宋体" w:cs="Times New Roman"/>
                <w:szCs w:val="21"/>
              </w:rPr>
            </w:pPr>
          </w:p>
        </w:tc>
        <w:tc>
          <w:tcPr>
            <w:tcW w:w="1847" w:type="pct"/>
            <w:vMerge w:val="continue"/>
            <w:vAlign w:val="center"/>
          </w:tcPr>
          <w:p>
            <w:pPr>
              <w:jc w:val="center"/>
              <w:rPr>
                <w:rFonts w:ascii="Times New Roman" w:hAnsi="Times New Roman" w:eastAsia="宋体" w:cs="Times New Roman"/>
                <w:szCs w:val="21"/>
              </w:rPr>
            </w:pPr>
          </w:p>
        </w:tc>
        <w:tc>
          <w:tcPr>
            <w:tcW w:w="98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仪器名称及仪器编号</w:t>
            </w:r>
          </w:p>
        </w:tc>
        <w:tc>
          <w:tcPr>
            <w:tcW w:w="808" w:type="pct"/>
            <w:vMerge w:val="continue"/>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4" w:type="pct"/>
            <w:vMerge w:val="restart"/>
            <w:vAlign w:val="center"/>
          </w:tcPr>
          <w:p>
            <w:pPr>
              <w:topLinePunct/>
              <w:adjustRightInd w:val="0"/>
              <w:snapToGrid w:val="0"/>
              <w:spacing w:line="320" w:lineRule="atLeast"/>
              <w:rPr>
                <w:rFonts w:ascii="Times New Roman" w:hAnsi="Times New Roman" w:eastAsia="宋体" w:cs="Times New Roman"/>
                <w:bCs/>
                <w:szCs w:val="21"/>
              </w:rPr>
            </w:pPr>
          </w:p>
          <w:p>
            <w:pPr>
              <w:topLinePunct/>
              <w:adjustRightInd w:val="0"/>
              <w:snapToGrid w:val="0"/>
              <w:spacing w:line="320" w:lineRule="atLeast"/>
              <w:jc w:val="center"/>
              <w:rPr>
                <w:rFonts w:ascii="Times New Roman" w:hAnsi="Times New Roman" w:eastAsia="宋体" w:cs="Times New Roman"/>
                <w:bCs/>
                <w:szCs w:val="21"/>
              </w:rPr>
            </w:pPr>
            <w:r>
              <w:rPr>
                <w:rFonts w:ascii="Times New Roman" w:hAnsi="Times New Roman" w:eastAsia="宋体" w:cs="Times New Roman"/>
                <w:bCs/>
                <w:szCs w:val="21"/>
              </w:rPr>
              <w:t>废水</w:t>
            </w:r>
          </w:p>
          <w:p>
            <w:pPr>
              <w:topLinePunct/>
              <w:adjustRightInd w:val="0"/>
              <w:snapToGrid w:val="0"/>
              <w:spacing w:line="320" w:lineRule="atLeast"/>
              <w:jc w:val="center"/>
              <w:rPr>
                <w:rFonts w:ascii="Times New Roman" w:hAnsi="Times New Roman" w:eastAsia="宋体" w:cs="Times New Roman"/>
                <w:bCs/>
                <w:szCs w:val="21"/>
              </w:rPr>
            </w:pPr>
          </w:p>
          <w:p>
            <w:pPr>
              <w:topLinePunct/>
              <w:adjustRightInd w:val="0"/>
              <w:snapToGrid w:val="0"/>
              <w:spacing w:line="320" w:lineRule="atLeast"/>
              <w:rPr>
                <w:rFonts w:ascii="Times New Roman" w:hAnsi="Times New Roman" w:eastAsia="宋体" w:cs="Times New Roman"/>
                <w:bCs/>
                <w:szCs w:val="21"/>
              </w:rPr>
            </w:pPr>
          </w:p>
        </w:tc>
        <w:tc>
          <w:tcPr>
            <w:tcW w:w="83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PH</w:t>
            </w:r>
          </w:p>
        </w:tc>
        <w:tc>
          <w:tcPr>
            <w:tcW w:w="1847"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《水和废水监测分析方法》（第四版增补版）国家环保总局2002版3.1.6（二）</w:t>
            </w:r>
          </w:p>
        </w:tc>
        <w:tc>
          <w:tcPr>
            <w:tcW w:w="98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便携式pH计</w:t>
            </w:r>
          </w:p>
          <w:p>
            <w:pPr>
              <w:jc w:val="center"/>
              <w:rPr>
                <w:rFonts w:ascii="Times New Roman" w:hAnsi="Times New Roman" w:eastAsia="宋体" w:cs="Times New Roman"/>
                <w:szCs w:val="21"/>
              </w:rPr>
            </w:pPr>
            <w:r>
              <w:rPr>
                <w:rFonts w:ascii="Times New Roman" w:hAnsi="Times New Roman" w:eastAsia="宋体" w:cs="Times New Roman"/>
                <w:szCs w:val="21"/>
              </w:rPr>
              <w:t>JXBC-XC-94</w:t>
            </w:r>
          </w:p>
        </w:tc>
        <w:tc>
          <w:tcPr>
            <w:tcW w:w="808"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524" w:type="pct"/>
            <w:vMerge w:val="continue"/>
            <w:vAlign w:val="center"/>
          </w:tcPr>
          <w:p>
            <w:pPr>
              <w:topLinePunct/>
              <w:adjustRightInd w:val="0"/>
              <w:snapToGrid w:val="0"/>
              <w:spacing w:line="320" w:lineRule="atLeast"/>
              <w:rPr>
                <w:rFonts w:ascii="Times New Roman" w:hAnsi="Times New Roman" w:eastAsia="宋体" w:cs="Times New Roman"/>
                <w:bCs/>
                <w:szCs w:val="21"/>
              </w:rPr>
            </w:pPr>
          </w:p>
        </w:tc>
        <w:tc>
          <w:tcPr>
            <w:tcW w:w="83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色度</w:t>
            </w:r>
          </w:p>
        </w:tc>
        <w:tc>
          <w:tcPr>
            <w:tcW w:w="1847" w:type="pct"/>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lang w:bidi="ar"/>
              </w:rPr>
              <w:t>水质 色度的测定 稀释倍数法</w:t>
            </w:r>
            <w:r>
              <w:rPr>
                <w:rFonts w:ascii="Times New Roman" w:hAnsi="Times New Roman" w:eastAsia="宋体" w:cs="Times New Roman"/>
                <w:kern w:val="0"/>
                <w:sz w:val="22"/>
                <w:lang w:bidi="ar"/>
              </w:rPr>
              <w:br w:type="textWrapping"/>
            </w:r>
            <w:r>
              <w:rPr>
                <w:rFonts w:ascii="Times New Roman" w:hAnsi="Times New Roman" w:eastAsia="宋体" w:cs="Times New Roman"/>
                <w:kern w:val="0"/>
                <w:sz w:val="22"/>
                <w:lang w:bidi="ar"/>
              </w:rPr>
              <w:t>GB 11903-1989</w:t>
            </w:r>
          </w:p>
        </w:tc>
        <w:tc>
          <w:tcPr>
            <w:tcW w:w="98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具塞比色管</w:t>
            </w:r>
          </w:p>
        </w:tc>
        <w:tc>
          <w:tcPr>
            <w:tcW w:w="808"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24" w:type="pct"/>
            <w:vMerge w:val="continue"/>
            <w:vAlign w:val="center"/>
          </w:tcPr>
          <w:p>
            <w:pPr>
              <w:topLinePunct/>
              <w:adjustRightInd w:val="0"/>
              <w:snapToGrid w:val="0"/>
              <w:spacing w:line="320" w:lineRule="atLeast"/>
              <w:jc w:val="center"/>
              <w:rPr>
                <w:rFonts w:ascii="Times New Roman" w:hAnsi="Times New Roman" w:eastAsia="宋体" w:cs="Times New Roman"/>
                <w:bCs/>
                <w:szCs w:val="21"/>
              </w:rPr>
            </w:pPr>
          </w:p>
        </w:tc>
        <w:tc>
          <w:tcPr>
            <w:tcW w:w="83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总磷</w:t>
            </w:r>
          </w:p>
        </w:tc>
        <w:tc>
          <w:tcPr>
            <w:tcW w:w="1847"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水质 总磷的测定 钼酸铵分光光度法GB 11893-1989</w:t>
            </w:r>
          </w:p>
        </w:tc>
        <w:tc>
          <w:tcPr>
            <w:tcW w:w="98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可见分光光度计JXBC-SN-25</w:t>
            </w:r>
          </w:p>
        </w:tc>
        <w:tc>
          <w:tcPr>
            <w:tcW w:w="808"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24" w:type="pct"/>
            <w:vMerge w:val="continue"/>
            <w:vAlign w:val="center"/>
          </w:tcPr>
          <w:p>
            <w:pPr>
              <w:topLinePunct/>
              <w:adjustRightInd w:val="0"/>
              <w:snapToGrid w:val="0"/>
              <w:spacing w:line="320" w:lineRule="atLeast"/>
              <w:jc w:val="center"/>
              <w:rPr>
                <w:rFonts w:ascii="Times New Roman" w:hAnsi="Times New Roman" w:eastAsia="宋体" w:cs="Times New Roman"/>
                <w:bCs/>
                <w:szCs w:val="21"/>
              </w:rPr>
            </w:pPr>
          </w:p>
        </w:tc>
        <w:tc>
          <w:tcPr>
            <w:tcW w:w="83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SS</w:t>
            </w:r>
          </w:p>
        </w:tc>
        <w:tc>
          <w:tcPr>
            <w:tcW w:w="1847"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水质 悬浮物的测定 重量法</w:t>
            </w:r>
          </w:p>
          <w:p>
            <w:pPr>
              <w:jc w:val="center"/>
              <w:rPr>
                <w:rFonts w:ascii="Times New Roman" w:hAnsi="Times New Roman" w:eastAsia="宋体" w:cs="Times New Roman"/>
                <w:szCs w:val="21"/>
              </w:rPr>
            </w:pPr>
            <w:r>
              <w:rPr>
                <w:rFonts w:ascii="Times New Roman" w:hAnsi="Times New Roman" w:eastAsia="宋体" w:cs="Times New Roman"/>
                <w:szCs w:val="21"/>
              </w:rPr>
              <w:t>GB 11901-1989</w:t>
            </w:r>
          </w:p>
        </w:tc>
        <w:tc>
          <w:tcPr>
            <w:tcW w:w="98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电子天平    JXBC-SN-13</w:t>
            </w:r>
          </w:p>
        </w:tc>
        <w:tc>
          <w:tcPr>
            <w:tcW w:w="808"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24" w:type="pct"/>
            <w:vMerge w:val="continue"/>
            <w:vAlign w:val="center"/>
          </w:tcPr>
          <w:p>
            <w:pPr>
              <w:topLinePunct/>
              <w:adjustRightInd w:val="0"/>
              <w:snapToGrid w:val="0"/>
              <w:spacing w:line="320" w:lineRule="atLeast"/>
              <w:jc w:val="center"/>
              <w:rPr>
                <w:rFonts w:ascii="Times New Roman" w:hAnsi="Times New Roman" w:eastAsia="宋体" w:cs="Times New Roman"/>
                <w:bCs/>
                <w:szCs w:val="21"/>
              </w:rPr>
            </w:pPr>
          </w:p>
        </w:tc>
        <w:tc>
          <w:tcPr>
            <w:tcW w:w="83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总氮</w:t>
            </w:r>
          </w:p>
        </w:tc>
        <w:tc>
          <w:tcPr>
            <w:tcW w:w="1847" w:type="pct"/>
            <w:vAlign w:val="center"/>
          </w:tcPr>
          <w:p>
            <w:pPr>
              <w:jc w:val="center"/>
              <w:rPr>
                <w:rFonts w:ascii="Times New Roman" w:hAnsi="Times New Roman" w:eastAsia="宋体" w:cs="Times New Roman"/>
                <w:kern w:val="0"/>
                <w:szCs w:val="21"/>
                <w:lang w:bidi="ar"/>
              </w:rPr>
            </w:pPr>
            <w:r>
              <w:rPr>
                <w:rFonts w:ascii="Times New Roman" w:hAnsi="Times New Roman" w:cs="Times New Roman"/>
                <w:szCs w:val="21"/>
              </w:rPr>
              <w:t>水质 总氮的测定 碱性过硫酸钾消解紫外分光光度法 HJ 636-2012</w:t>
            </w:r>
          </w:p>
        </w:tc>
        <w:tc>
          <w:tcPr>
            <w:tcW w:w="98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紫外可见分光光度计</w:t>
            </w:r>
          </w:p>
          <w:p>
            <w:pPr>
              <w:jc w:val="center"/>
              <w:rPr>
                <w:rFonts w:ascii="Times New Roman" w:hAnsi="Times New Roman" w:eastAsia="宋体" w:cs="Times New Roman"/>
                <w:szCs w:val="21"/>
              </w:rPr>
            </w:pPr>
            <w:r>
              <w:rPr>
                <w:rFonts w:ascii="Times New Roman" w:hAnsi="Times New Roman" w:eastAsia="宋体" w:cs="Times New Roman"/>
                <w:szCs w:val="21"/>
              </w:rPr>
              <w:t>JXBC-SN-28</w:t>
            </w:r>
          </w:p>
        </w:tc>
        <w:tc>
          <w:tcPr>
            <w:tcW w:w="808"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0.05</w:t>
            </w:r>
            <w:r>
              <w:rPr>
                <w:rFonts w:ascii="Times New Roman" w:hAnsi="Times New Roman" w:cs="Times New Roman"/>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24" w:type="pct"/>
            <w:vMerge w:val="continue"/>
            <w:vAlign w:val="center"/>
          </w:tcPr>
          <w:p>
            <w:pPr>
              <w:topLinePunct/>
              <w:adjustRightInd w:val="0"/>
              <w:snapToGrid w:val="0"/>
              <w:spacing w:line="320" w:lineRule="atLeast"/>
              <w:jc w:val="center"/>
              <w:rPr>
                <w:rFonts w:ascii="Times New Roman" w:hAnsi="Times New Roman" w:eastAsia="宋体" w:cs="Times New Roman"/>
                <w:bCs/>
                <w:szCs w:val="21"/>
              </w:rPr>
            </w:pPr>
          </w:p>
        </w:tc>
        <w:tc>
          <w:tcPr>
            <w:tcW w:w="83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BOD5</w:t>
            </w:r>
          </w:p>
        </w:tc>
        <w:tc>
          <w:tcPr>
            <w:tcW w:w="1847"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 xml:space="preserve">水质 五日生化需氧量的测定 </w:t>
            </w:r>
          </w:p>
          <w:p>
            <w:pPr>
              <w:jc w:val="center"/>
              <w:rPr>
                <w:rFonts w:ascii="Times New Roman" w:hAnsi="Times New Roman" w:eastAsia="宋体" w:cs="Times New Roman"/>
                <w:szCs w:val="21"/>
              </w:rPr>
            </w:pPr>
            <w:r>
              <w:rPr>
                <w:rFonts w:ascii="Times New Roman" w:hAnsi="Times New Roman" w:eastAsia="宋体" w:cs="Times New Roman"/>
                <w:szCs w:val="21"/>
              </w:rPr>
              <w:t>稀释接种法 HJ 505-2009</w:t>
            </w:r>
          </w:p>
        </w:tc>
        <w:tc>
          <w:tcPr>
            <w:tcW w:w="98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溶解氧仪    JXBC-SN-08</w:t>
            </w:r>
          </w:p>
        </w:tc>
        <w:tc>
          <w:tcPr>
            <w:tcW w:w="808"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524" w:type="pct"/>
            <w:vMerge w:val="continue"/>
            <w:vAlign w:val="center"/>
          </w:tcPr>
          <w:p>
            <w:pPr>
              <w:topLinePunct/>
              <w:adjustRightInd w:val="0"/>
              <w:snapToGrid w:val="0"/>
              <w:spacing w:line="320" w:lineRule="atLeast"/>
              <w:jc w:val="center"/>
              <w:rPr>
                <w:rFonts w:ascii="Times New Roman" w:hAnsi="Times New Roman" w:eastAsia="宋体" w:cs="Times New Roman"/>
                <w:bCs/>
                <w:szCs w:val="21"/>
              </w:rPr>
            </w:pPr>
          </w:p>
        </w:tc>
        <w:tc>
          <w:tcPr>
            <w:tcW w:w="83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氨氮</w:t>
            </w:r>
          </w:p>
        </w:tc>
        <w:tc>
          <w:tcPr>
            <w:tcW w:w="1847"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水质 氨氮的测定 纳氏试剂分光光度法     HJ 535-2009</w:t>
            </w:r>
          </w:p>
        </w:tc>
        <w:tc>
          <w:tcPr>
            <w:tcW w:w="98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可见分光光度计JXBC-SN-25</w:t>
            </w:r>
          </w:p>
        </w:tc>
        <w:tc>
          <w:tcPr>
            <w:tcW w:w="808"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0.025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524" w:type="pct"/>
            <w:vMerge w:val="continue"/>
            <w:vAlign w:val="center"/>
          </w:tcPr>
          <w:p>
            <w:pPr>
              <w:topLinePunct/>
              <w:adjustRightInd w:val="0"/>
              <w:snapToGrid w:val="0"/>
              <w:spacing w:line="320" w:lineRule="atLeast"/>
              <w:jc w:val="center"/>
              <w:rPr>
                <w:rFonts w:ascii="Times New Roman" w:hAnsi="Times New Roman" w:eastAsia="宋体" w:cs="Times New Roman"/>
                <w:bCs/>
                <w:szCs w:val="21"/>
              </w:rPr>
            </w:pPr>
          </w:p>
        </w:tc>
        <w:tc>
          <w:tcPr>
            <w:tcW w:w="83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化学需氧量</w:t>
            </w:r>
          </w:p>
        </w:tc>
        <w:tc>
          <w:tcPr>
            <w:tcW w:w="1847"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水质 化学需氧量的测定 重铬酸盐法    HJ 828-2017</w:t>
            </w:r>
          </w:p>
        </w:tc>
        <w:tc>
          <w:tcPr>
            <w:tcW w:w="98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滴定管</w:t>
            </w:r>
          </w:p>
        </w:tc>
        <w:tc>
          <w:tcPr>
            <w:tcW w:w="808"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524" w:type="pct"/>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有组织废气</w:t>
            </w:r>
          </w:p>
        </w:tc>
        <w:tc>
          <w:tcPr>
            <w:tcW w:w="835"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颗粒物</w:t>
            </w:r>
          </w:p>
        </w:tc>
        <w:tc>
          <w:tcPr>
            <w:tcW w:w="1847" w:type="pct"/>
            <w:vAlign w:val="center"/>
          </w:tcPr>
          <w:p>
            <w:pPr>
              <w:widowControl/>
              <w:jc w:val="center"/>
              <w:textAlignment w:val="center"/>
              <w:rPr>
                <w:rFonts w:ascii="Times New Roman" w:hAnsi="Times New Roman" w:eastAsia="宋体" w:cs="Times New Roman"/>
                <w:sz w:val="22"/>
              </w:rPr>
            </w:pPr>
            <w:r>
              <w:rPr>
                <w:rFonts w:ascii="Times New Roman" w:hAnsi="Times New Roman" w:eastAsia="宋体" w:cs="Times New Roman"/>
                <w:kern w:val="0"/>
                <w:sz w:val="22"/>
                <w:lang w:bidi="ar"/>
              </w:rPr>
              <w:t>固定污染源排气中颗粒物测定与气态污染物采样方法重量法 GB/T16157-1996</w:t>
            </w:r>
          </w:p>
        </w:tc>
        <w:tc>
          <w:tcPr>
            <w:tcW w:w="98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分析天平</w:t>
            </w:r>
            <w:r>
              <w:rPr>
                <w:rFonts w:ascii="Times New Roman" w:hAnsi="Times New Roman" w:eastAsia="宋体" w:cs="Times New Roman"/>
                <w:kern w:val="0"/>
                <w:szCs w:val="21"/>
                <w:lang w:bidi="ar"/>
              </w:rPr>
              <w:br w:type="textWrapping"/>
            </w:r>
            <w:r>
              <w:rPr>
                <w:rFonts w:ascii="Times New Roman" w:hAnsi="Times New Roman" w:eastAsia="宋体" w:cs="Times New Roman"/>
                <w:kern w:val="0"/>
                <w:szCs w:val="21"/>
                <w:lang w:bidi="ar"/>
              </w:rPr>
              <w:t>JXBC-SN-13</w:t>
            </w:r>
          </w:p>
        </w:tc>
        <w:tc>
          <w:tcPr>
            <w:tcW w:w="808"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524" w:type="pct"/>
            <w:vMerge w:val="continue"/>
            <w:vAlign w:val="center"/>
          </w:tcPr>
          <w:p>
            <w:pPr>
              <w:jc w:val="center"/>
              <w:rPr>
                <w:rFonts w:ascii="Times New Roman" w:hAnsi="Times New Roman" w:eastAsia="宋体" w:cs="Times New Roman"/>
                <w:szCs w:val="21"/>
              </w:rPr>
            </w:pPr>
          </w:p>
        </w:tc>
        <w:tc>
          <w:tcPr>
            <w:tcW w:w="835"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油烟</w:t>
            </w:r>
          </w:p>
        </w:tc>
        <w:tc>
          <w:tcPr>
            <w:tcW w:w="1847" w:type="pct"/>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szCs w:val="21"/>
              </w:rPr>
              <w:t>饮食业油烟排放标准（试行）</w:t>
            </w:r>
            <w:r>
              <w:rPr>
                <w:rFonts w:ascii="Times New Roman" w:hAnsi="Times New Roman" w:eastAsia="宋体" w:cs="Times New Roman"/>
                <w:szCs w:val="21"/>
              </w:rPr>
              <w:br w:type="textWrapping"/>
            </w:r>
            <w:r>
              <w:rPr>
                <w:rFonts w:ascii="Times New Roman" w:hAnsi="Times New Roman" w:eastAsia="宋体" w:cs="Times New Roman"/>
                <w:szCs w:val="21"/>
              </w:rPr>
              <w:t>GB 18483-2001</w:t>
            </w:r>
          </w:p>
        </w:tc>
        <w:tc>
          <w:tcPr>
            <w:tcW w:w="98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红外测油仪    JXBC-SN-31</w:t>
            </w:r>
          </w:p>
        </w:tc>
        <w:tc>
          <w:tcPr>
            <w:tcW w:w="808"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24"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无组织废气</w:t>
            </w:r>
          </w:p>
        </w:tc>
        <w:tc>
          <w:tcPr>
            <w:tcW w:w="835" w:type="pct"/>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szCs w:val="21"/>
              </w:rPr>
              <w:t>臭气浓度（无量纲）</w:t>
            </w:r>
          </w:p>
        </w:tc>
        <w:tc>
          <w:tcPr>
            <w:tcW w:w="1847" w:type="pct"/>
            <w:vAlign w:val="center"/>
          </w:tcPr>
          <w:p>
            <w:pPr>
              <w:widowControl/>
              <w:jc w:val="center"/>
              <w:textAlignment w:val="center"/>
              <w:rPr>
                <w:rFonts w:ascii="Times New Roman" w:hAnsi="Times New Roman" w:eastAsia="宋体" w:cs="Times New Roman"/>
                <w:szCs w:val="21"/>
              </w:rPr>
            </w:pPr>
            <w:r>
              <w:rPr>
                <w:rFonts w:hint="eastAsia" w:ascii="Times New Roman" w:hAnsi="Times New Roman" w:cs="Times New Roman"/>
                <w:szCs w:val="21"/>
              </w:rPr>
              <w:t xml:space="preserve">空气质量恶臭的测定  </w:t>
            </w:r>
            <w:r>
              <w:rPr>
                <w:rFonts w:ascii="Times New Roman" w:hAnsi="Times New Roman" w:cs="Times New Roman"/>
                <w:szCs w:val="21"/>
              </w:rPr>
              <w:t xml:space="preserve">三点比较式臭袋法 </w:t>
            </w:r>
          </w:p>
        </w:tc>
        <w:tc>
          <w:tcPr>
            <w:tcW w:w="984"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c>
          <w:tcPr>
            <w:tcW w:w="808" w:type="pct"/>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52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噪声</w:t>
            </w:r>
          </w:p>
        </w:tc>
        <w:tc>
          <w:tcPr>
            <w:tcW w:w="83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噪声</w:t>
            </w:r>
          </w:p>
        </w:tc>
        <w:tc>
          <w:tcPr>
            <w:tcW w:w="1847"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工业企业厂界环境噪声排放标准GB 12348-2008</w:t>
            </w:r>
          </w:p>
        </w:tc>
        <w:tc>
          <w:tcPr>
            <w:tcW w:w="98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多功能声级计JXBC-XC-18</w:t>
            </w:r>
          </w:p>
        </w:tc>
        <w:tc>
          <w:tcPr>
            <w:tcW w:w="808"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r>
    </w:tbl>
    <w:p>
      <w:pPr>
        <w:pStyle w:val="29"/>
        <w:outlineLvl w:val="1"/>
        <w:rPr>
          <w:rFonts w:eastAsiaTheme="minorEastAsia"/>
          <w:sz w:val="32"/>
          <w:szCs w:val="32"/>
        </w:rPr>
      </w:pPr>
      <w:bookmarkStart w:id="34" w:name="_Toc9228"/>
      <w:r>
        <w:rPr>
          <w:rFonts w:hint="eastAsia" w:eastAsiaTheme="minorEastAsia"/>
          <w:sz w:val="32"/>
          <w:szCs w:val="32"/>
        </w:rPr>
        <w:t>8.2</w:t>
      </w:r>
      <w:r>
        <w:rPr>
          <w:rFonts w:eastAsiaTheme="minorEastAsia"/>
          <w:sz w:val="32"/>
          <w:szCs w:val="32"/>
        </w:rPr>
        <w:t>人员能力</w:t>
      </w:r>
      <w:bookmarkEnd w:id="34"/>
    </w:p>
    <w:p>
      <w:pPr>
        <w:pStyle w:val="41"/>
        <w:spacing w:line="360" w:lineRule="auto"/>
        <w:ind w:firstLine="480" w:firstLineChars="200"/>
        <w:jc w:val="left"/>
        <w:rPr>
          <w:rFonts w:eastAsiaTheme="minorEastAsia"/>
          <w:sz w:val="24"/>
          <w:szCs w:val="24"/>
        </w:rPr>
      </w:pPr>
      <w:r>
        <w:rPr>
          <w:rFonts w:eastAsiaTheme="minorEastAsia"/>
          <w:sz w:val="24"/>
          <w:szCs w:val="24"/>
        </w:rPr>
        <w:t>合理布设监测点位，保证各监测点位布设的科学性和可比性；监测分析方法采用国家有关部门颁布的标准（或推荐）分析方法，监测人员经过考核并持有合格证书；监测数据严格实行三级审核制度。</w:t>
      </w:r>
    </w:p>
    <w:p>
      <w:pPr>
        <w:pStyle w:val="2"/>
      </w:pPr>
    </w:p>
    <w:p>
      <w:pPr>
        <w:pStyle w:val="29"/>
        <w:outlineLvl w:val="1"/>
        <w:rPr>
          <w:rFonts w:eastAsiaTheme="minorEastAsia"/>
          <w:sz w:val="32"/>
          <w:szCs w:val="32"/>
        </w:rPr>
      </w:pPr>
      <w:bookmarkStart w:id="35" w:name="_Toc6435"/>
      <w:r>
        <w:rPr>
          <w:rFonts w:hint="eastAsia" w:eastAsiaTheme="minorEastAsia"/>
          <w:sz w:val="32"/>
          <w:szCs w:val="32"/>
        </w:rPr>
        <w:t>8.3</w:t>
      </w:r>
      <w:r>
        <w:rPr>
          <w:rFonts w:eastAsiaTheme="minorEastAsia"/>
          <w:sz w:val="32"/>
          <w:szCs w:val="32"/>
        </w:rPr>
        <w:t>水质监测分析过程中的质量保证和质量控制</w:t>
      </w:r>
    </w:p>
    <w:p>
      <w:pPr>
        <w:autoSpaceDE w:val="0"/>
        <w:autoSpaceDN w:val="0"/>
        <w:spacing w:line="360" w:lineRule="auto"/>
        <w:ind w:firstLine="560"/>
        <w:rPr>
          <w:rFonts w:ascii="Times New Roman" w:hAnsi="Times New Roman" w:cs="Times New Roman"/>
          <w:sz w:val="24"/>
          <w:szCs w:val="24"/>
        </w:rPr>
      </w:pPr>
      <w:r>
        <w:rPr>
          <w:rFonts w:ascii="Times New Roman" w:hAnsi="Times New Roman" w:cs="Times New Roman"/>
          <w:sz w:val="24"/>
          <w:szCs w:val="24"/>
        </w:rPr>
        <w:t>水样的采集、运输、保存、实验室分析和数据计算的全过程均按《环境水质监测质量保证手册》（第四版）等的要求进行。即做到：所有监测人员持证上岗，监测仪器设备经计量检定合格并在有效期内。采样时每个环节设专人负责，各点各项测试时，同步分析样品总数10%的室内平行样，每批次采集10%现场平行（或编为密码样），每批次样品采集一个全程空白样，并且主要指标加测质控样来控制样品的准确度，且尽量现场分析，监测数据按规定进行处理，并经过三级审核。</w:t>
      </w:r>
    </w:p>
    <w:p>
      <w:pPr>
        <w:pStyle w:val="2"/>
      </w:pPr>
    </w:p>
    <w:p>
      <w:pPr>
        <w:pStyle w:val="29"/>
        <w:outlineLvl w:val="1"/>
        <w:rPr>
          <w:rFonts w:eastAsiaTheme="minorEastAsia"/>
          <w:sz w:val="32"/>
          <w:szCs w:val="32"/>
        </w:rPr>
      </w:pPr>
      <w:r>
        <w:rPr>
          <w:rFonts w:hint="eastAsia" w:eastAsiaTheme="minorEastAsia"/>
          <w:sz w:val="32"/>
          <w:szCs w:val="32"/>
        </w:rPr>
        <w:t>8.4</w:t>
      </w:r>
      <w:r>
        <w:rPr>
          <w:rFonts w:eastAsiaTheme="minorEastAsia"/>
          <w:sz w:val="32"/>
          <w:szCs w:val="32"/>
        </w:rPr>
        <w:t>气体监测分析过程中的质量保证和质量控制</w:t>
      </w:r>
      <w:bookmarkEnd w:id="35"/>
    </w:p>
    <w:p>
      <w:pPr>
        <w:pStyle w:val="41"/>
        <w:spacing w:line="360" w:lineRule="auto"/>
        <w:ind w:firstLine="480" w:firstLineChars="200"/>
        <w:jc w:val="left"/>
        <w:rPr>
          <w:rFonts w:eastAsiaTheme="minorEastAsia"/>
          <w:sz w:val="24"/>
          <w:szCs w:val="24"/>
        </w:rPr>
      </w:pPr>
      <w:r>
        <w:rPr>
          <w:rFonts w:eastAsiaTheme="minorEastAsia"/>
          <w:sz w:val="24"/>
          <w:szCs w:val="24"/>
        </w:rPr>
        <w:t>大气监测采用国标中规定方法进行，测试人员持证上岗，监测仪器设备经计量检定合格并在有效期内。尽量避免被测排放物中共存污染物因子对仪器分析的交叉干扰。</w:t>
      </w:r>
    </w:p>
    <w:p>
      <w:pPr>
        <w:pStyle w:val="2"/>
      </w:pPr>
    </w:p>
    <w:p>
      <w:pPr>
        <w:pStyle w:val="29"/>
        <w:outlineLvl w:val="1"/>
        <w:rPr>
          <w:rFonts w:eastAsiaTheme="minorEastAsia"/>
          <w:sz w:val="32"/>
          <w:szCs w:val="32"/>
        </w:rPr>
      </w:pPr>
      <w:bookmarkStart w:id="36" w:name="_Toc569"/>
      <w:r>
        <w:rPr>
          <w:rFonts w:hint="eastAsia" w:eastAsiaTheme="minorEastAsia"/>
          <w:sz w:val="32"/>
          <w:szCs w:val="32"/>
        </w:rPr>
        <w:t>8.5</w:t>
      </w:r>
      <w:r>
        <w:rPr>
          <w:rFonts w:eastAsiaTheme="minorEastAsia"/>
          <w:sz w:val="32"/>
          <w:szCs w:val="32"/>
        </w:rPr>
        <w:t>噪声监测分析过程中的质量保证和质量控制</w:t>
      </w:r>
      <w:bookmarkEnd w:id="36"/>
    </w:p>
    <w:p>
      <w:pPr>
        <w:pStyle w:val="41"/>
        <w:spacing w:line="360" w:lineRule="auto"/>
        <w:ind w:firstLine="480" w:firstLineChars="200"/>
        <w:rPr>
          <w:rFonts w:eastAsiaTheme="minorEastAsia"/>
          <w:sz w:val="24"/>
          <w:szCs w:val="24"/>
        </w:rPr>
      </w:pPr>
      <w:r>
        <w:rPr>
          <w:rFonts w:eastAsiaTheme="minorEastAsia"/>
          <w:sz w:val="24"/>
          <w:szCs w:val="24"/>
        </w:rPr>
        <w:t>噪声监测按照《工业企业厂界环境噪声排放标准》（GB 12348-2008）中规定的要求进行。监测时使用经计量部门检定，并在有效使用期内的声级计，声级计在测试前后用标准发生源进行校准。</w:t>
      </w:r>
      <w:bookmarkStart w:id="37" w:name="_Toc14089"/>
    </w:p>
    <w:p>
      <w:pPr>
        <w:pStyle w:val="2"/>
      </w:pPr>
    </w:p>
    <w:p>
      <w:pPr>
        <w:pStyle w:val="29"/>
        <w:outlineLvl w:val="9"/>
        <w:rPr>
          <w:rFonts w:eastAsiaTheme="minorEastAsia"/>
          <w:sz w:val="36"/>
          <w:szCs w:val="36"/>
        </w:rPr>
      </w:pPr>
    </w:p>
    <w:p>
      <w:pPr>
        <w:pStyle w:val="29"/>
        <w:outlineLvl w:val="9"/>
        <w:rPr>
          <w:rFonts w:eastAsiaTheme="minorEastAsia"/>
          <w:sz w:val="36"/>
          <w:szCs w:val="36"/>
        </w:rPr>
      </w:pPr>
    </w:p>
    <w:p>
      <w:pPr>
        <w:pStyle w:val="29"/>
        <w:outlineLvl w:val="9"/>
        <w:rPr>
          <w:rFonts w:eastAsiaTheme="minorEastAsia"/>
          <w:sz w:val="36"/>
          <w:szCs w:val="36"/>
        </w:rPr>
      </w:pPr>
    </w:p>
    <w:p>
      <w:pPr>
        <w:pStyle w:val="29"/>
        <w:outlineLvl w:val="9"/>
        <w:rPr>
          <w:rFonts w:eastAsiaTheme="minorEastAsia"/>
          <w:sz w:val="36"/>
          <w:szCs w:val="36"/>
        </w:rPr>
      </w:pPr>
    </w:p>
    <w:p>
      <w:pPr>
        <w:pStyle w:val="29"/>
        <w:rPr>
          <w:rFonts w:eastAsiaTheme="minorEastAsia"/>
          <w:sz w:val="36"/>
          <w:szCs w:val="36"/>
        </w:rPr>
      </w:pPr>
      <w:r>
        <w:rPr>
          <w:rFonts w:hint="eastAsia" w:eastAsiaTheme="minorEastAsia"/>
          <w:sz w:val="36"/>
          <w:szCs w:val="36"/>
        </w:rPr>
        <w:t>9 验收监测结果</w:t>
      </w:r>
      <w:bookmarkEnd w:id="37"/>
    </w:p>
    <w:p>
      <w:pPr>
        <w:pStyle w:val="29"/>
        <w:outlineLvl w:val="1"/>
        <w:rPr>
          <w:rFonts w:eastAsiaTheme="minorEastAsia"/>
          <w:sz w:val="32"/>
          <w:szCs w:val="32"/>
        </w:rPr>
      </w:pPr>
      <w:bookmarkStart w:id="38" w:name="_Toc21586"/>
      <w:r>
        <w:rPr>
          <w:rFonts w:hint="eastAsia" w:eastAsiaTheme="minorEastAsia"/>
          <w:sz w:val="32"/>
          <w:szCs w:val="32"/>
        </w:rPr>
        <w:t>9.1</w:t>
      </w:r>
      <w:r>
        <w:rPr>
          <w:rFonts w:eastAsiaTheme="minorEastAsia"/>
          <w:sz w:val="32"/>
          <w:szCs w:val="32"/>
        </w:rPr>
        <w:t>生产工况</w:t>
      </w:r>
      <w:bookmarkEnd w:id="38"/>
    </w:p>
    <w:p>
      <w:pPr>
        <w:pStyle w:val="28"/>
        <w:ind w:firstLine="480"/>
        <w:jc w:val="left"/>
        <w:rPr>
          <w:rFonts w:eastAsiaTheme="minorEastAsia"/>
          <w:kern w:val="0"/>
        </w:rPr>
      </w:pPr>
      <w:bookmarkStart w:id="39" w:name="_Toc4107"/>
      <w:bookmarkStart w:id="40" w:name="_Toc18066"/>
      <w:r>
        <w:rPr>
          <w:rFonts w:eastAsiaTheme="minorEastAsia"/>
          <w:kern w:val="0"/>
        </w:rPr>
        <w:t>验收监测期间按环境治理的要求正常、稳定，各环保治理设施运行正常。</w:t>
      </w:r>
      <w:bookmarkEnd w:id="39"/>
      <w:bookmarkEnd w:id="40"/>
      <w:r>
        <w:rPr>
          <w:rFonts w:hint="eastAsia" w:eastAsiaTheme="minorEastAsia"/>
          <w:kern w:val="0"/>
        </w:rPr>
        <w:t>验收监测期间生产工况见表9.1。</w:t>
      </w:r>
    </w:p>
    <w:p>
      <w:pPr>
        <w:jc w:val="center"/>
        <w:rPr>
          <w:rFonts w:ascii="Times New Roman" w:hAnsi="Times New Roman" w:cs="Times New Roman"/>
          <w:b/>
          <w:bCs/>
          <w:szCs w:val="21"/>
        </w:rPr>
      </w:pPr>
      <w:r>
        <w:rPr>
          <w:rFonts w:ascii="Times New Roman" w:hAnsi="Times New Roman" w:cs="Times New Roman"/>
          <w:b/>
          <w:bCs/>
          <w:szCs w:val="21"/>
        </w:rPr>
        <w:t>表</w:t>
      </w:r>
      <w:r>
        <w:rPr>
          <w:rFonts w:hint="eastAsia" w:ascii="Times New Roman" w:hAnsi="Times New Roman" w:cs="Times New Roman"/>
          <w:b/>
          <w:bCs/>
          <w:szCs w:val="21"/>
        </w:rPr>
        <w:t xml:space="preserve">9.1  </w:t>
      </w:r>
      <w:r>
        <w:rPr>
          <w:rFonts w:ascii="Times New Roman" w:hAnsi="Times New Roman" w:cs="Times New Roman"/>
          <w:b/>
          <w:bCs/>
          <w:szCs w:val="21"/>
        </w:rPr>
        <w:t xml:space="preserve"> </w:t>
      </w:r>
      <w:r>
        <w:rPr>
          <w:rFonts w:hint="eastAsia" w:ascii="Times New Roman" w:hAnsi="Times New Roman" w:cs="Times New Roman"/>
          <w:b/>
          <w:bCs/>
          <w:szCs w:val="21"/>
        </w:rPr>
        <w:t>验收期间生产工况一览表</w:t>
      </w:r>
    </w:p>
    <w:tbl>
      <w:tblPr>
        <w:tblStyle w:val="21"/>
        <w:tblpPr w:leftFromText="180" w:rightFromText="180" w:vertAnchor="text" w:horzAnchor="margin" w:tblpY="210"/>
        <w:tblOverlap w:val="never"/>
        <w:tblW w:w="584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270"/>
        <w:gridCol w:w="1862"/>
        <w:gridCol w:w="1902"/>
        <w:gridCol w:w="2693"/>
        <w:gridCol w:w="13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36" w:type="pct"/>
            <w:tcBorders>
              <w:tl2br w:val="nil"/>
              <w:tr2bl w:val="nil"/>
            </w:tcBorders>
            <w:vAlign w:val="center"/>
          </w:tcPr>
          <w:p>
            <w:pPr>
              <w:spacing w:line="360" w:lineRule="auto"/>
              <w:ind w:left="-105" w:leftChars="-50" w:right="-105" w:rightChars="-50"/>
              <w:jc w:val="center"/>
              <w:rPr>
                <w:rFonts w:ascii="Times New Roman" w:hAnsi="Times New Roman" w:cs="Times New Roman"/>
                <w:b/>
                <w:bCs/>
                <w:szCs w:val="21"/>
              </w:rPr>
            </w:pPr>
            <w:r>
              <w:rPr>
                <w:rFonts w:ascii="Times New Roman" w:hAnsi="Times New Roman" w:cs="Times New Roman"/>
                <w:b/>
                <w:bCs/>
                <w:szCs w:val="21"/>
              </w:rPr>
              <w:t>序号</w:t>
            </w:r>
          </w:p>
        </w:tc>
        <w:tc>
          <w:tcPr>
            <w:tcW w:w="637" w:type="pct"/>
            <w:tcBorders>
              <w:tl2br w:val="nil"/>
              <w:tr2bl w:val="nil"/>
            </w:tcBorders>
            <w:vAlign w:val="center"/>
          </w:tcPr>
          <w:p>
            <w:pPr>
              <w:spacing w:line="360" w:lineRule="auto"/>
              <w:ind w:left="-105" w:leftChars="-50" w:right="-105" w:rightChars="-50"/>
              <w:jc w:val="center"/>
              <w:rPr>
                <w:rFonts w:ascii="Times New Roman" w:hAnsi="Times New Roman" w:cs="Times New Roman"/>
                <w:b/>
                <w:bCs/>
                <w:szCs w:val="21"/>
              </w:rPr>
            </w:pPr>
            <w:r>
              <w:rPr>
                <w:rFonts w:ascii="Times New Roman" w:hAnsi="Times New Roman" w:cs="Times New Roman"/>
                <w:b/>
                <w:bCs/>
                <w:szCs w:val="21"/>
              </w:rPr>
              <w:t>监测日期</w:t>
            </w:r>
          </w:p>
        </w:tc>
        <w:tc>
          <w:tcPr>
            <w:tcW w:w="934" w:type="pct"/>
            <w:tcBorders>
              <w:tl2br w:val="nil"/>
              <w:tr2bl w:val="nil"/>
            </w:tcBorders>
            <w:vAlign w:val="center"/>
          </w:tcPr>
          <w:p>
            <w:pPr>
              <w:spacing w:line="360" w:lineRule="auto"/>
              <w:ind w:left="-105" w:leftChars="-50" w:right="-105" w:rightChars="-50"/>
              <w:jc w:val="center"/>
              <w:rPr>
                <w:rFonts w:ascii="Times New Roman" w:hAnsi="Times New Roman" w:cs="Times New Roman"/>
                <w:b/>
                <w:bCs/>
                <w:szCs w:val="21"/>
              </w:rPr>
            </w:pPr>
            <w:r>
              <w:rPr>
                <w:rFonts w:ascii="Times New Roman" w:hAnsi="Times New Roman" w:cs="Times New Roman"/>
                <w:b/>
                <w:bCs/>
                <w:szCs w:val="21"/>
              </w:rPr>
              <w:t>设计生产能力(t/a)</w:t>
            </w:r>
          </w:p>
        </w:tc>
        <w:tc>
          <w:tcPr>
            <w:tcW w:w="954" w:type="pct"/>
            <w:tcBorders>
              <w:tl2br w:val="nil"/>
              <w:tr2bl w:val="nil"/>
            </w:tcBorders>
            <w:vAlign w:val="center"/>
          </w:tcPr>
          <w:p>
            <w:pPr>
              <w:spacing w:line="360" w:lineRule="auto"/>
              <w:ind w:left="-105" w:leftChars="-50" w:right="-105" w:rightChars="-50"/>
              <w:jc w:val="center"/>
              <w:rPr>
                <w:rFonts w:ascii="Times New Roman" w:hAnsi="Times New Roman" w:cs="Times New Roman"/>
                <w:b/>
                <w:bCs/>
                <w:szCs w:val="21"/>
              </w:rPr>
            </w:pPr>
            <w:r>
              <w:rPr>
                <w:rFonts w:ascii="Times New Roman" w:hAnsi="Times New Roman" w:cs="Times New Roman"/>
                <w:b/>
                <w:bCs/>
                <w:szCs w:val="21"/>
              </w:rPr>
              <w:t>二期生产能力(t/a)</w:t>
            </w:r>
          </w:p>
        </w:tc>
        <w:tc>
          <w:tcPr>
            <w:tcW w:w="1351" w:type="pct"/>
            <w:tcBorders>
              <w:tl2br w:val="nil"/>
              <w:tr2bl w:val="nil"/>
            </w:tcBorders>
            <w:vAlign w:val="center"/>
          </w:tcPr>
          <w:p>
            <w:pPr>
              <w:spacing w:line="360" w:lineRule="auto"/>
              <w:ind w:left="-105" w:leftChars="-50" w:right="-105" w:rightChars="-50"/>
              <w:jc w:val="center"/>
              <w:rPr>
                <w:rFonts w:ascii="Times New Roman" w:hAnsi="Times New Roman" w:cs="Times New Roman"/>
                <w:b/>
                <w:bCs/>
                <w:szCs w:val="21"/>
              </w:rPr>
            </w:pPr>
            <w:r>
              <w:rPr>
                <w:rFonts w:ascii="Times New Roman" w:hAnsi="Times New Roman" w:cs="Times New Roman"/>
                <w:b/>
                <w:bCs/>
                <w:szCs w:val="21"/>
              </w:rPr>
              <w:t>验收监测期间生产能力</w:t>
            </w:r>
          </w:p>
        </w:tc>
        <w:tc>
          <w:tcPr>
            <w:tcW w:w="688" w:type="pct"/>
            <w:tcBorders>
              <w:tl2br w:val="nil"/>
              <w:tr2bl w:val="nil"/>
            </w:tcBorders>
            <w:vAlign w:val="center"/>
          </w:tcPr>
          <w:p>
            <w:pPr>
              <w:spacing w:line="360" w:lineRule="auto"/>
              <w:ind w:left="-105" w:leftChars="-50" w:right="-105" w:rightChars="-50"/>
              <w:jc w:val="center"/>
              <w:rPr>
                <w:rFonts w:ascii="Times New Roman" w:hAnsi="Times New Roman" w:cs="Times New Roman"/>
                <w:b/>
                <w:bCs/>
                <w:szCs w:val="21"/>
              </w:rPr>
            </w:pPr>
            <w:r>
              <w:rPr>
                <w:rFonts w:ascii="Times New Roman" w:hAnsi="Times New Roman" w:cs="Times New Roman"/>
                <w:b/>
                <w:bCs/>
                <w:szCs w:val="21"/>
              </w:rPr>
              <w:t>运营负荷（％）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436" w:type="pct"/>
            <w:tcBorders>
              <w:tl2br w:val="nil"/>
              <w:tr2bl w:val="nil"/>
            </w:tcBorders>
            <w:vAlign w:val="center"/>
          </w:tcPr>
          <w:p>
            <w:pPr>
              <w:spacing w:line="360" w:lineRule="auto"/>
              <w:ind w:left="-105" w:leftChars="-50" w:right="-105" w:rightChars="-50"/>
              <w:jc w:val="center"/>
              <w:rPr>
                <w:rFonts w:ascii="Times New Roman" w:hAnsi="Times New Roman" w:cs="Times New Roman"/>
                <w:szCs w:val="21"/>
              </w:rPr>
            </w:pPr>
            <w:r>
              <w:rPr>
                <w:rFonts w:ascii="Times New Roman" w:hAnsi="Times New Roman" w:cs="Times New Roman"/>
                <w:szCs w:val="21"/>
              </w:rPr>
              <w:t>1</w:t>
            </w:r>
          </w:p>
        </w:tc>
        <w:tc>
          <w:tcPr>
            <w:tcW w:w="637" w:type="pct"/>
            <w:tcBorders>
              <w:tl2br w:val="nil"/>
              <w:tr2bl w:val="nil"/>
            </w:tcBorders>
            <w:vAlign w:val="center"/>
          </w:tcPr>
          <w:p>
            <w:pPr>
              <w:spacing w:line="360" w:lineRule="auto"/>
              <w:ind w:left="-105" w:leftChars="-50" w:right="-105" w:rightChars="-50"/>
              <w:jc w:val="center"/>
              <w:rPr>
                <w:rFonts w:ascii="Times New Roman" w:hAnsi="Times New Roman" w:cs="Times New Roman"/>
                <w:sz w:val="18"/>
                <w:szCs w:val="18"/>
              </w:rPr>
            </w:pPr>
            <w:r>
              <w:rPr>
                <w:rFonts w:ascii="Times New Roman" w:hAnsi="Times New Roman" w:cs="Times New Roman"/>
                <w:sz w:val="18"/>
                <w:szCs w:val="18"/>
              </w:rPr>
              <w:t>2021年8月至2021年11月</w:t>
            </w:r>
          </w:p>
        </w:tc>
        <w:tc>
          <w:tcPr>
            <w:tcW w:w="934" w:type="pct"/>
            <w:tcBorders>
              <w:tl2br w:val="nil"/>
              <w:tr2bl w:val="nil"/>
            </w:tcBorders>
            <w:vAlign w:val="center"/>
          </w:tcPr>
          <w:p>
            <w:pPr>
              <w:spacing w:line="360" w:lineRule="auto"/>
              <w:ind w:left="-105" w:leftChars="-50" w:right="-105" w:rightChars="-50"/>
              <w:jc w:val="center"/>
              <w:rPr>
                <w:rFonts w:ascii="Times New Roman" w:hAnsi="Times New Roman" w:cs="Times New Roman"/>
                <w:sz w:val="18"/>
                <w:szCs w:val="18"/>
              </w:rPr>
            </w:pPr>
            <w:r>
              <w:rPr>
                <w:rFonts w:ascii="Times New Roman" w:hAnsi="Times New Roman" w:cs="Times New Roman"/>
                <w:sz w:val="18"/>
                <w:szCs w:val="18"/>
              </w:rPr>
              <w:t>1、5152t/a茅台酒基酒；</w:t>
            </w:r>
          </w:p>
          <w:p>
            <w:pPr>
              <w:spacing w:line="360" w:lineRule="auto"/>
              <w:ind w:left="-105" w:leftChars="-50" w:right="-105" w:rightChars="-50"/>
              <w:jc w:val="center"/>
              <w:rPr>
                <w:rFonts w:ascii="Times New Roman" w:hAnsi="Times New Roman" w:cs="Times New Roman"/>
                <w:sz w:val="18"/>
                <w:szCs w:val="18"/>
              </w:rPr>
            </w:pPr>
            <w:r>
              <w:rPr>
                <w:rFonts w:ascii="Times New Roman" w:hAnsi="Times New Roman" w:cs="Times New Roman"/>
                <w:sz w:val="18"/>
                <w:szCs w:val="18"/>
              </w:rPr>
              <w:t>2、7168t/a茅台酒制酒用曲生产能力；</w:t>
            </w:r>
          </w:p>
        </w:tc>
        <w:tc>
          <w:tcPr>
            <w:tcW w:w="954" w:type="pct"/>
            <w:tcBorders>
              <w:tl2br w:val="nil"/>
              <w:tr2bl w:val="nil"/>
            </w:tcBorders>
            <w:vAlign w:val="center"/>
          </w:tcPr>
          <w:p>
            <w:pPr>
              <w:spacing w:line="360" w:lineRule="auto"/>
              <w:ind w:left="-105" w:leftChars="-50" w:right="-105" w:rightChars="-50"/>
              <w:jc w:val="center"/>
              <w:rPr>
                <w:rFonts w:ascii="Times New Roman" w:hAnsi="Times New Roman" w:cs="Times New Roman"/>
              </w:rPr>
            </w:pPr>
            <w:r>
              <w:rPr>
                <w:rFonts w:ascii="Times New Roman" w:hAnsi="Times New Roman" w:cs="Times New Roman"/>
                <w:sz w:val="18"/>
                <w:szCs w:val="18"/>
              </w:rPr>
              <w:t>1、4032t/a茅台酒基酒；</w:t>
            </w:r>
          </w:p>
          <w:p>
            <w:pPr>
              <w:spacing w:line="360" w:lineRule="auto"/>
              <w:ind w:left="-105" w:leftChars="-50" w:right="-105" w:rightChars="-50"/>
              <w:jc w:val="center"/>
              <w:rPr>
                <w:rFonts w:ascii="Times New Roman" w:hAnsi="Times New Roman" w:cs="Times New Roman"/>
                <w:sz w:val="18"/>
                <w:szCs w:val="18"/>
              </w:rPr>
            </w:pPr>
            <w:r>
              <w:rPr>
                <w:rFonts w:ascii="Times New Roman" w:hAnsi="Times New Roman" w:cs="Times New Roman"/>
                <w:sz w:val="18"/>
                <w:szCs w:val="18"/>
              </w:rPr>
              <w:t>2、3584t/a茅台酒制酒用曲生产能力</w:t>
            </w:r>
          </w:p>
        </w:tc>
        <w:tc>
          <w:tcPr>
            <w:tcW w:w="1351" w:type="pct"/>
            <w:tcBorders>
              <w:tl2br w:val="nil"/>
              <w:tr2bl w:val="nil"/>
            </w:tcBorders>
            <w:vAlign w:val="center"/>
          </w:tcPr>
          <w:p>
            <w:pPr>
              <w:spacing w:line="360" w:lineRule="auto"/>
              <w:ind w:left="-105" w:leftChars="-50" w:right="-105" w:rightChars="-50"/>
              <w:jc w:val="center"/>
              <w:rPr>
                <w:rFonts w:ascii="Times New Roman" w:hAnsi="Times New Roman" w:cs="Times New Roman"/>
                <w:sz w:val="18"/>
                <w:szCs w:val="18"/>
              </w:rPr>
            </w:pPr>
            <w:r>
              <w:rPr>
                <w:rFonts w:ascii="Times New Roman" w:hAnsi="Times New Roman" w:cs="Times New Roman"/>
                <w:sz w:val="18"/>
                <w:szCs w:val="18"/>
              </w:rPr>
              <w:t>1、3225.6t/a</w:t>
            </w:r>
            <w:r>
              <w:rPr>
                <w:rFonts w:ascii="Times New Roman" w:hAnsi="Times New Roman" w:eastAsia="微软雅黑" w:cs="Times New Roman"/>
                <w:sz w:val="18"/>
                <w:szCs w:val="18"/>
              </w:rPr>
              <w:t>~</w:t>
            </w:r>
            <w:r>
              <w:rPr>
                <w:rFonts w:ascii="Times New Roman" w:hAnsi="Times New Roman" w:cs="Times New Roman"/>
                <w:sz w:val="18"/>
                <w:szCs w:val="18"/>
              </w:rPr>
              <w:t>3628.8t/a茅台酒基酒；</w:t>
            </w:r>
          </w:p>
          <w:p>
            <w:pPr>
              <w:spacing w:line="360" w:lineRule="auto"/>
              <w:ind w:left="-105" w:leftChars="-50" w:right="-105" w:rightChars="-50"/>
              <w:jc w:val="center"/>
              <w:rPr>
                <w:rFonts w:ascii="Times New Roman" w:hAnsi="Times New Roman" w:cs="Times New Roman"/>
                <w:sz w:val="18"/>
                <w:szCs w:val="18"/>
              </w:rPr>
            </w:pPr>
            <w:r>
              <w:rPr>
                <w:rFonts w:ascii="Times New Roman" w:hAnsi="Times New Roman" w:cs="Times New Roman"/>
                <w:sz w:val="18"/>
                <w:szCs w:val="18"/>
              </w:rPr>
              <w:t>2、2867.2t/a</w:t>
            </w:r>
            <w:r>
              <w:rPr>
                <w:rFonts w:ascii="Times New Roman" w:hAnsi="Times New Roman" w:eastAsia="微软雅黑" w:cs="Times New Roman"/>
                <w:sz w:val="18"/>
                <w:szCs w:val="18"/>
              </w:rPr>
              <w:t>~</w:t>
            </w:r>
            <w:r>
              <w:rPr>
                <w:rFonts w:ascii="Times New Roman" w:hAnsi="Times New Roman" w:cs="Times New Roman"/>
                <w:sz w:val="18"/>
                <w:szCs w:val="18"/>
              </w:rPr>
              <w:t>3225.6t/a茅台酒制酒用曲生产能力</w:t>
            </w:r>
          </w:p>
        </w:tc>
        <w:tc>
          <w:tcPr>
            <w:tcW w:w="688" w:type="pct"/>
            <w:tcBorders>
              <w:tl2br w:val="nil"/>
              <w:tr2bl w:val="nil"/>
            </w:tcBorders>
            <w:vAlign w:val="center"/>
          </w:tcPr>
          <w:p>
            <w:pPr>
              <w:spacing w:line="360" w:lineRule="auto"/>
              <w:ind w:left="-105" w:leftChars="-50" w:right="-105" w:rightChars="-50"/>
              <w:jc w:val="center"/>
              <w:rPr>
                <w:rFonts w:ascii="Times New Roman" w:hAnsi="Times New Roman" w:cs="Times New Roman"/>
                <w:sz w:val="18"/>
                <w:szCs w:val="18"/>
              </w:rPr>
            </w:pPr>
            <w:r>
              <w:rPr>
                <w:rFonts w:ascii="Times New Roman" w:hAnsi="Times New Roman" w:eastAsia="宋体" w:cs="Times New Roman"/>
                <w:sz w:val="18"/>
                <w:szCs w:val="18"/>
              </w:rPr>
              <w:t>80</w:t>
            </w:r>
            <w:r>
              <w:rPr>
                <w:rFonts w:ascii="Times New Roman" w:hAnsi="Times New Roman" w:cs="Times New Roman"/>
                <w:sz w:val="18"/>
                <w:szCs w:val="18"/>
              </w:rPr>
              <w:t>%</w:t>
            </w:r>
            <w:r>
              <w:rPr>
                <w:rFonts w:ascii="Times New Roman" w:hAnsi="Times New Roman" w:eastAsia="微软雅黑" w:cs="Times New Roman"/>
                <w:sz w:val="18"/>
                <w:szCs w:val="18"/>
              </w:rPr>
              <w:t>~</w:t>
            </w:r>
            <w:r>
              <w:rPr>
                <w:rFonts w:ascii="Times New Roman" w:hAnsi="Times New Roman" w:eastAsia="宋体" w:cs="Times New Roman"/>
                <w:sz w:val="18"/>
                <w:szCs w:val="18"/>
              </w:rPr>
              <w:t>90%</w:t>
            </w:r>
          </w:p>
        </w:tc>
      </w:tr>
    </w:tbl>
    <w:p>
      <w:pPr>
        <w:pStyle w:val="28"/>
        <w:ind w:firstLine="480"/>
        <w:jc w:val="left"/>
        <w:rPr>
          <w:rFonts w:eastAsiaTheme="minorEastAsia"/>
          <w:kern w:val="0"/>
        </w:rPr>
      </w:pPr>
    </w:p>
    <w:p>
      <w:pPr>
        <w:pStyle w:val="29"/>
        <w:outlineLvl w:val="1"/>
        <w:rPr>
          <w:rFonts w:eastAsiaTheme="minorEastAsia"/>
          <w:sz w:val="32"/>
          <w:szCs w:val="32"/>
        </w:rPr>
      </w:pPr>
      <w:bookmarkStart w:id="41" w:name="_Toc25979"/>
      <w:r>
        <w:rPr>
          <w:rFonts w:hint="eastAsia" w:eastAsiaTheme="minorEastAsia"/>
          <w:sz w:val="32"/>
          <w:szCs w:val="32"/>
        </w:rPr>
        <w:t>9.2</w:t>
      </w:r>
      <w:r>
        <w:rPr>
          <w:rFonts w:eastAsiaTheme="minorEastAsia"/>
          <w:sz w:val="32"/>
          <w:szCs w:val="32"/>
        </w:rPr>
        <w:t>大气环境监测结果</w:t>
      </w:r>
      <w:bookmarkEnd w:id="41"/>
    </w:p>
    <w:p>
      <w:pPr>
        <w:pStyle w:val="28"/>
        <w:ind w:firstLine="480"/>
        <w:jc w:val="left"/>
        <w:rPr>
          <w:rFonts w:eastAsiaTheme="minorEastAsia"/>
          <w:kern w:val="0"/>
        </w:rPr>
      </w:pPr>
      <w:r>
        <w:rPr>
          <w:rFonts w:eastAsiaTheme="minorEastAsia"/>
          <w:kern w:val="0"/>
        </w:rPr>
        <w:t>根据验收废气监测报告，制曲过程中原料粉碎产生的粉尘，采取在粉碎机上安装吸尘罩和布袋除尘器处理产生的粉尘，废气</w:t>
      </w:r>
      <w:r>
        <w:rPr>
          <w:rFonts w:hint="eastAsia" w:eastAsiaTheme="minorEastAsia"/>
          <w:kern w:val="0"/>
        </w:rPr>
        <w:t>中颗粒物</w:t>
      </w:r>
      <w:r>
        <w:rPr>
          <w:rFonts w:eastAsiaTheme="minorEastAsia"/>
          <w:kern w:val="0"/>
        </w:rPr>
        <w:t>经处理能够达《大气污染物综合排放标准》（GB16297-1996）排放</w:t>
      </w:r>
      <w:r>
        <w:rPr>
          <w:rStyle w:val="26"/>
          <w:rFonts w:asciiTheme="minorHAnsi" w:hAnsiTheme="minorHAnsi" w:eastAsiaTheme="minorEastAsia" w:cstheme="minorBidi"/>
        </w:rPr>
        <w:commentReference w:id="68"/>
      </w:r>
      <w:r>
        <w:rPr>
          <w:rFonts w:eastAsiaTheme="minorEastAsia"/>
          <w:kern w:val="0"/>
        </w:rPr>
        <w:t xml:space="preserve">限值的要求后通过 </w:t>
      </w:r>
      <w:r>
        <w:rPr>
          <w:rFonts w:eastAsiaTheme="minorEastAsia"/>
        </w:rPr>
        <w:t>15</w:t>
      </w:r>
      <w:r>
        <w:rPr>
          <w:rFonts w:eastAsiaTheme="minorEastAsia"/>
          <w:kern w:val="0"/>
        </w:rPr>
        <w:t>m 排气筒</w:t>
      </w:r>
      <w:r>
        <w:rPr>
          <w:rStyle w:val="26"/>
          <w:rFonts w:asciiTheme="minorHAnsi" w:hAnsiTheme="minorHAnsi" w:eastAsiaTheme="minorEastAsia" w:cstheme="minorBidi"/>
        </w:rPr>
        <w:commentReference w:id="69"/>
      </w:r>
      <w:r>
        <w:rPr>
          <w:rFonts w:eastAsiaTheme="minorEastAsia"/>
          <w:kern w:val="0"/>
        </w:rPr>
        <w:t>排放</w:t>
      </w:r>
      <w:r>
        <w:rPr>
          <w:rFonts w:hint="eastAsia" w:eastAsiaTheme="minorEastAsia"/>
          <w:kern w:val="0"/>
        </w:rPr>
        <w:t>。</w:t>
      </w:r>
      <w:r>
        <w:rPr>
          <w:rFonts w:hint="eastAsia" w:eastAsiaTheme="minorEastAsia"/>
          <w:kern w:val="0"/>
          <w:lang w:eastAsia="zh-CN"/>
        </w:rPr>
        <w:t>（</w:t>
      </w:r>
      <w:r>
        <w:rPr>
          <w:rFonts w:hint="eastAsia" w:eastAsiaTheme="minorEastAsia"/>
          <w:kern w:val="0"/>
        </w:rPr>
        <w:t>由于实际工况达不到设计值，去除率略低于环评中要求</w:t>
      </w:r>
      <w:r>
        <w:rPr>
          <w:rFonts w:eastAsiaTheme="minorEastAsia"/>
          <w:kern w:val="0"/>
        </w:rPr>
        <w:t>。</w:t>
      </w:r>
      <w:r>
        <w:rPr>
          <w:rFonts w:hint="eastAsia" w:eastAsiaTheme="minorEastAsia"/>
          <w:kern w:val="0"/>
          <w:lang w:eastAsia="zh-CN"/>
        </w:rPr>
        <w:t>）</w:t>
      </w:r>
      <w:commentRangeStart w:id="70"/>
      <w:commentRangeStart w:id="71"/>
      <w:r>
        <w:rPr>
          <w:rStyle w:val="26"/>
          <w:rFonts w:asciiTheme="minorHAnsi" w:hAnsiTheme="minorHAnsi" w:eastAsiaTheme="minorEastAsia" w:cstheme="minorBidi"/>
        </w:rPr>
        <w:commentReference w:id="70"/>
      </w:r>
      <w:commentRangeEnd w:id="70"/>
      <w:commentRangeEnd w:id="71"/>
      <w:r>
        <w:commentReference w:id="71"/>
      </w:r>
    </w:p>
    <w:p>
      <w:pPr>
        <w:pStyle w:val="28"/>
        <w:ind w:firstLine="480"/>
        <w:jc w:val="left"/>
        <w:rPr>
          <w:rFonts w:eastAsiaTheme="minorEastAsia"/>
          <w:kern w:val="0"/>
        </w:rPr>
      </w:pPr>
      <w:r>
        <w:rPr>
          <w:rFonts w:hint="eastAsia" w:eastAsiaTheme="minorEastAsia"/>
          <w:kern w:val="0"/>
        </w:rPr>
        <w:t>由于茅台公司对生产调整，二期项目制曲厂房中红高粱粉碎生产设备已停用，对应的80型袋式除尘器也无法工作，因此无法对该类型除尘设备进行检测（见附件中情况说明）。若后续生产需重新使用该设备，则待相关监测达标后方可重新启用。</w:t>
      </w:r>
    </w:p>
    <w:p>
      <w:pPr>
        <w:pStyle w:val="28"/>
        <w:ind w:firstLine="480"/>
        <w:jc w:val="left"/>
        <w:rPr>
          <w:rFonts w:eastAsiaTheme="minorEastAsia"/>
          <w:kern w:val="0"/>
        </w:rPr>
      </w:pPr>
      <w:r>
        <w:rPr>
          <w:rFonts w:hint="eastAsia" w:eastAsiaTheme="minorEastAsia"/>
        </w:rPr>
        <w:t>4</w:t>
      </w:r>
      <w:r>
        <w:rPr>
          <w:rFonts w:hint="eastAsia" w:eastAsiaTheme="minorEastAsia"/>
          <w:kern w:val="0"/>
        </w:rPr>
        <w:t>栋制曲厂房（</w:t>
      </w:r>
      <w:r>
        <w:rPr>
          <w:rFonts w:hint="eastAsia" w:eastAsiaTheme="minorEastAsia"/>
        </w:rPr>
        <w:t>2</w:t>
      </w:r>
      <w:r>
        <w:rPr>
          <w:rFonts w:hint="eastAsia" w:eastAsiaTheme="minorEastAsia"/>
          <w:kern w:val="0"/>
        </w:rPr>
        <w:t>栋工字型厂房）生产设施及环保设施相同，由于原料提升机对应的300型袋式除尘器进口达不到监测开孔条件，因此仅对除尘器出口处进行监测，无法获取该除尘器的</w:t>
      </w:r>
      <w:commentRangeStart w:id="72"/>
      <w:r>
        <w:rPr>
          <w:rFonts w:hint="eastAsia" w:eastAsiaTheme="minorEastAsia"/>
          <w:kern w:val="0"/>
        </w:rPr>
        <w:t>去除率</w:t>
      </w:r>
      <w:commentRangeEnd w:id="72"/>
      <w:r>
        <w:rPr>
          <w:rStyle w:val="26"/>
          <w:rFonts w:asciiTheme="minorHAnsi" w:hAnsiTheme="minorHAnsi" w:eastAsiaTheme="minorEastAsia" w:cstheme="minorBidi"/>
        </w:rPr>
        <w:commentReference w:id="72"/>
      </w:r>
      <w:r>
        <w:rPr>
          <w:rStyle w:val="26"/>
          <w:rFonts w:hint="eastAsia" w:asciiTheme="minorHAnsi" w:hAnsiTheme="minorHAnsi" w:eastAsiaTheme="minorEastAsia" w:cstheme="minorBidi"/>
          <w:lang w:eastAsia="zh-CN"/>
        </w:rPr>
        <w:t>，</w:t>
      </w:r>
      <w:r>
        <w:rPr>
          <w:rFonts w:hint="eastAsia" w:eastAsiaTheme="minorEastAsia"/>
          <w:lang w:val="en-US" w:eastAsia="zh-CN"/>
        </w:rPr>
        <w:t>根据监测结果排放口</w:t>
      </w:r>
      <w:r>
        <w:rPr>
          <w:rFonts w:hint="eastAsia"/>
        </w:rPr>
        <w:t>均满足排放标准。</w:t>
      </w:r>
      <w:r>
        <w:rPr>
          <w:rFonts w:hint="eastAsia" w:eastAsiaTheme="minorEastAsia"/>
          <w:kern w:val="0"/>
        </w:rPr>
        <w:t>）。</w:t>
      </w:r>
    </w:p>
    <w:p>
      <w:pPr>
        <w:pStyle w:val="28"/>
        <w:ind w:firstLine="480"/>
        <w:jc w:val="left"/>
        <w:rPr>
          <w:rFonts w:eastAsiaTheme="minorEastAsia"/>
          <w:kern w:val="0"/>
        </w:rPr>
      </w:pPr>
      <w:r>
        <w:rPr>
          <w:rFonts w:hint="eastAsia" w:eastAsiaTheme="minorEastAsia"/>
          <w:kern w:val="0"/>
        </w:rPr>
        <w:t>二期工程验收范围内包括两栋食堂办公楼的两套油烟净化装置，且两套装置相同，由于其中一套装置的排气出口无法满足监测条件，因此仅对另一套油烟净化装置开展了监测工作。</w:t>
      </w:r>
      <w:r>
        <w:rPr>
          <w:rFonts w:eastAsiaTheme="minorEastAsia"/>
          <w:kern w:val="0"/>
        </w:rPr>
        <w:t>食堂产生的油烟经过油烟净化处理器处理达到《饮食业油烟排放标准》</w:t>
      </w:r>
      <w:r>
        <w:rPr>
          <w:rFonts w:hint="eastAsia" w:eastAsiaTheme="minorEastAsia"/>
          <w:kern w:val="0"/>
        </w:rPr>
        <w:t>（</w:t>
      </w:r>
      <w:r>
        <w:rPr>
          <w:rFonts w:eastAsiaTheme="minorEastAsia"/>
          <w:kern w:val="0"/>
        </w:rPr>
        <w:t>GB18483-2001</w:t>
      </w:r>
      <w:r>
        <w:rPr>
          <w:rFonts w:hint="eastAsia" w:eastAsiaTheme="minorEastAsia"/>
          <w:kern w:val="0"/>
        </w:rPr>
        <w:t>）</w:t>
      </w:r>
      <w:r>
        <w:rPr>
          <w:rFonts w:eastAsiaTheme="minorEastAsia"/>
          <w:kern w:val="0"/>
        </w:rPr>
        <w:t>表 2 大型标准后通过专用烟道排放</w:t>
      </w:r>
      <w:r>
        <w:rPr>
          <w:rFonts w:hint="eastAsia" w:eastAsiaTheme="minorEastAsia"/>
          <w:kern w:val="0"/>
        </w:rPr>
        <w:t>。</w:t>
      </w:r>
      <w:r>
        <w:rPr>
          <w:rFonts w:hint="eastAsia" w:eastAsiaTheme="minorEastAsia"/>
          <w:kern w:val="0"/>
          <w:lang w:eastAsia="zh-CN"/>
        </w:rPr>
        <w:t>（</w:t>
      </w:r>
      <w:r>
        <w:rPr>
          <w:rFonts w:hint="eastAsia" w:eastAsiaTheme="minorEastAsia"/>
          <w:kern w:val="0"/>
        </w:rPr>
        <w:t>由于实际工况达不到设计值，去除率低于环评中</w:t>
      </w:r>
      <w:commentRangeStart w:id="73"/>
      <w:r>
        <w:rPr>
          <w:rFonts w:hint="eastAsia" w:eastAsiaTheme="minorEastAsia"/>
          <w:kern w:val="0"/>
        </w:rPr>
        <w:t>要求</w:t>
      </w:r>
      <w:commentRangeEnd w:id="73"/>
      <w:r>
        <w:rPr>
          <w:rStyle w:val="26"/>
          <w:rFonts w:asciiTheme="minorHAnsi" w:hAnsiTheme="minorHAnsi" w:eastAsiaTheme="minorEastAsia" w:cstheme="minorBidi"/>
        </w:rPr>
        <w:commentReference w:id="73"/>
      </w:r>
      <w:r>
        <w:rPr>
          <w:rStyle w:val="26"/>
          <w:rFonts w:hint="eastAsia" w:asciiTheme="minorHAnsi" w:hAnsiTheme="minorHAnsi" w:eastAsiaTheme="minorEastAsia" w:cstheme="minorBidi"/>
          <w:lang w:eastAsia="zh-CN"/>
        </w:rPr>
        <w:t>，</w:t>
      </w:r>
      <w:r>
        <w:rPr>
          <w:rFonts w:hint="eastAsia" w:eastAsiaTheme="minorEastAsia"/>
          <w:lang w:val="en-US" w:eastAsia="zh-CN"/>
        </w:rPr>
        <w:t>根据监测结果排放口</w:t>
      </w:r>
      <w:r>
        <w:rPr>
          <w:rFonts w:hint="eastAsia"/>
        </w:rPr>
        <w:t>满足排放标准。</w:t>
      </w:r>
      <w:r>
        <w:rPr>
          <w:rFonts w:hint="eastAsia" w:eastAsiaTheme="minorEastAsia"/>
          <w:kern w:val="0"/>
          <w:lang w:eastAsia="zh-CN"/>
        </w:rPr>
        <w:t>）</w:t>
      </w:r>
    </w:p>
    <w:p>
      <w:pPr>
        <w:pStyle w:val="41"/>
        <w:spacing w:line="360" w:lineRule="auto"/>
        <w:ind w:firstLine="480" w:firstLineChars="200"/>
        <w:rPr>
          <w:rFonts w:eastAsiaTheme="minorEastAsia"/>
          <w:sz w:val="24"/>
          <w:szCs w:val="24"/>
        </w:rPr>
      </w:pPr>
      <w:r>
        <w:rPr>
          <w:rFonts w:hint="eastAsia" w:eastAsiaTheme="minorEastAsia"/>
          <w:sz w:val="24"/>
          <w:szCs w:val="24"/>
        </w:rPr>
        <w:t>恶臭浓度无组织排放达到</w:t>
      </w:r>
      <w:r>
        <w:rPr>
          <w:rFonts w:hint="eastAsia" w:asciiTheme="minorEastAsia" w:hAnsiTheme="minorEastAsia" w:eastAsiaTheme="minorEastAsia" w:cstheme="minorEastAsia"/>
          <w:sz w:val="24"/>
        </w:rPr>
        <w:t>《恶臭污染物排放标准》（</w:t>
      </w:r>
      <w:r>
        <w:rPr>
          <w:rFonts w:hint="eastAsia" w:eastAsiaTheme="minorEastAsia"/>
          <w:sz w:val="24"/>
          <w:szCs w:val="24"/>
        </w:rPr>
        <w:t>GB14554-93</w:t>
      </w:r>
      <w:r>
        <w:rPr>
          <w:rFonts w:hint="eastAsia" w:asciiTheme="minorEastAsia" w:hAnsiTheme="minorEastAsia" w:eastAsiaTheme="minorEastAsia" w:cstheme="minorEastAsia"/>
          <w:sz w:val="24"/>
        </w:rPr>
        <w:t>）表</w:t>
      </w:r>
      <w:r>
        <w:rPr>
          <w:rFonts w:hint="eastAsia" w:eastAsiaTheme="minorEastAsia"/>
          <w:kern w:val="2"/>
          <w:sz w:val="24"/>
          <w:szCs w:val="24"/>
        </w:rPr>
        <w:t>1</w:t>
      </w:r>
      <w:r>
        <w:rPr>
          <w:rFonts w:hint="eastAsia" w:asciiTheme="minorEastAsia" w:hAnsiTheme="minorEastAsia" w:eastAsiaTheme="minorEastAsia" w:cstheme="minorEastAsia"/>
          <w:sz w:val="24"/>
        </w:rPr>
        <w:t>二级标准。</w:t>
      </w:r>
    </w:p>
    <w:p>
      <w:pPr>
        <w:jc w:val="center"/>
        <w:rPr>
          <w:rFonts w:ascii="Times New Roman" w:hAnsi="Times New Roman" w:cs="Times New Roman"/>
          <w:b/>
          <w:bCs/>
          <w:szCs w:val="21"/>
        </w:rPr>
      </w:pPr>
      <w:r>
        <w:rPr>
          <w:rFonts w:ascii="Times New Roman" w:hAnsi="Times New Roman" w:cs="Times New Roman"/>
          <w:b/>
          <w:bCs/>
          <w:szCs w:val="21"/>
        </w:rPr>
        <w:t>表</w:t>
      </w:r>
      <w:r>
        <w:rPr>
          <w:rFonts w:hint="eastAsia" w:ascii="Times New Roman" w:hAnsi="Times New Roman" w:cs="Times New Roman"/>
          <w:b/>
          <w:bCs/>
          <w:szCs w:val="21"/>
        </w:rPr>
        <w:t>9.2-2</w:t>
      </w:r>
      <w:r>
        <w:rPr>
          <w:rFonts w:ascii="Times New Roman" w:hAnsi="Times New Roman" w:cs="Times New Roman"/>
          <w:b/>
          <w:bCs/>
          <w:szCs w:val="21"/>
        </w:rPr>
        <w:t xml:space="preserve">  </w:t>
      </w:r>
      <w:r>
        <w:rPr>
          <w:rFonts w:hint="eastAsia" w:ascii="Times New Roman" w:hAnsi="Times New Roman" w:cs="Times New Roman"/>
          <w:b/>
          <w:bCs/>
          <w:szCs w:val="21"/>
        </w:rPr>
        <w:t>制曲车间</w:t>
      </w:r>
      <w:r>
        <w:rPr>
          <w:rFonts w:ascii="Times New Roman" w:hAnsi="Times New Roman" w:cs="Times New Roman"/>
          <w:b/>
          <w:bCs/>
          <w:szCs w:val="21"/>
        </w:rPr>
        <w:t>排口有组织废气</w:t>
      </w:r>
      <w:r>
        <w:rPr>
          <w:rFonts w:hint="eastAsia" w:ascii="Times New Roman" w:hAnsi="Times New Roman" w:cs="Times New Roman"/>
          <w:b/>
          <w:bCs/>
          <w:szCs w:val="21"/>
        </w:rPr>
        <w:t>监</w:t>
      </w:r>
      <w:r>
        <w:rPr>
          <w:rFonts w:ascii="Times New Roman" w:hAnsi="Times New Roman" w:cs="Times New Roman"/>
          <w:b/>
          <w:bCs/>
          <w:szCs w:val="21"/>
        </w:rPr>
        <w:t>测结果</w:t>
      </w:r>
    </w:p>
    <w:tbl>
      <w:tblPr>
        <w:tblStyle w:val="21"/>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80"/>
        <w:gridCol w:w="1332"/>
        <w:gridCol w:w="1332"/>
        <w:gridCol w:w="1332"/>
        <w:gridCol w:w="1332"/>
        <w:gridCol w:w="133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8" w:hRule="atLeast"/>
          <w:tblHeader/>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监测因子</w:t>
            </w:r>
          </w:p>
        </w:tc>
        <w:tc>
          <w:tcPr>
            <w:tcW w:w="7992" w:type="dxa"/>
            <w:gridSpan w:val="6"/>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9" w:hRule="atLeast"/>
          <w:tblHeader/>
          <w:jc w:val="center"/>
        </w:trPr>
        <w:tc>
          <w:tcPr>
            <w:tcW w:w="1880" w:type="dxa"/>
            <w:vAlign w:val="center"/>
          </w:tcPr>
          <w:p>
            <w:pPr>
              <w:widowControl/>
              <w:jc w:val="center"/>
              <w:textAlignment w:val="center"/>
              <w:rPr>
                <w:rFonts w:ascii="Times New Roman" w:hAnsi="Times New Roman" w:cs="Times New Roman"/>
                <w:bCs/>
                <w:szCs w:val="21"/>
              </w:rPr>
            </w:pPr>
            <w:r>
              <w:rPr>
                <w:rStyle w:val="47"/>
                <w:lang w:bidi="ar"/>
              </w:rPr>
              <w:t>监测点位</w:t>
            </w:r>
          </w:p>
        </w:tc>
        <w:tc>
          <w:tcPr>
            <w:tcW w:w="7992" w:type="dxa"/>
            <w:gridSpan w:val="6"/>
            <w:vAlign w:val="center"/>
          </w:tcPr>
          <w:p>
            <w:pPr>
              <w:pStyle w:val="49"/>
              <w:widowControl/>
              <w:adjustRightInd/>
              <w:spacing w:line="240" w:lineRule="auto"/>
              <w:textAlignment w:val="auto"/>
              <w:rPr>
                <w:rStyle w:val="48"/>
                <w:rFonts w:hint="default" w:ascii="Times New Roman" w:hAnsi="Times New Roman" w:cs="Times New Roman" w:eastAsiaTheme="minorEastAsia"/>
                <w:color w:val="auto"/>
                <w:sz w:val="21"/>
                <w:szCs w:val="21"/>
                <w:lang w:bidi="ar"/>
              </w:rPr>
            </w:pPr>
            <w:r>
              <w:rPr>
                <w:rFonts w:ascii="Times New Roman" w:eastAsia="宋体" w:cs="Times New Roman"/>
                <w:szCs w:val="21"/>
              </w:rPr>
              <w:t>制曲七车间（3#）厂房（曲块破碎除尘设施进口）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监测时间</w:t>
            </w:r>
          </w:p>
        </w:tc>
        <w:tc>
          <w:tcPr>
            <w:tcW w:w="3996" w:type="dxa"/>
            <w:gridSpan w:val="3"/>
            <w:vAlign w:val="center"/>
          </w:tcPr>
          <w:p>
            <w:pPr>
              <w:jc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3996" w:type="dxa"/>
            <w:gridSpan w:val="3"/>
            <w:vAlign w:val="center"/>
          </w:tcPr>
          <w:p>
            <w:pPr>
              <w:jc w:val="center"/>
              <w:rPr>
                <w:rStyle w:val="48"/>
                <w:rFonts w:hint="default" w:ascii="Times New Roman" w:hAnsi="Times New Roman" w:cs="Times New Roman" w:eastAsiaTheme="minorEastAsia"/>
                <w:color w:val="auto"/>
                <w:sz w:val="21"/>
                <w:szCs w:val="21"/>
                <w:lang w:bidi="ar"/>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0" w:hRule="atLeast"/>
          <w:tblHeader/>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样品编号</w:t>
            </w:r>
          </w:p>
        </w:tc>
        <w:tc>
          <w:tcPr>
            <w:tcW w:w="1332" w:type="dxa"/>
            <w:vAlign w:val="center"/>
          </w:tcPr>
          <w:p>
            <w:pPr>
              <w:widowControl/>
              <w:jc w:val="center"/>
              <w:textAlignment w:val="center"/>
              <w:rPr>
                <w:rFonts w:ascii="Times New Roman" w:hAnsi="Times New Roman" w:cs="Times New Roman"/>
                <w:szCs w:val="21"/>
                <w:lang w:bidi="ar"/>
              </w:rPr>
            </w:pPr>
            <w:r>
              <w:rPr>
                <w:rFonts w:ascii="Times New Roman" w:hAnsi="Times New Roman" w:cs="Times New Roman"/>
                <w:szCs w:val="21"/>
              </w:rPr>
              <w:t>WT21-086-YZ-01-1-1</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Fonts w:ascii="Times New Roman" w:hAnsi="Times New Roman" w:cs="Times New Roman"/>
                <w:szCs w:val="21"/>
              </w:rPr>
              <w:t>WT21-086-YZ-01-1-2</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WT21-086-YZ-01-1-3</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WT21-086-YZ-01-2-1</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WT21-086-YZ-01-2-2</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5"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动压（Pa）</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98</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94</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70</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151</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138</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9"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静压（kPa）</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-0.20</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-0.21</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-0.13</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-0.28</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-0.27</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烟气温度（℃）</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28.2</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28.4</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28.6</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28.1</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28.1</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烟气流速（m/s）</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11.1</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10.8</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9.3</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13.8</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13.2</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标干流量（m</w:t>
            </w:r>
            <w:r>
              <w:rPr>
                <w:rStyle w:val="47"/>
                <w:vertAlign w:val="superscript"/>
                <w:lang w:bidi="ar"/>
              </w:rPr>
              <w:t>3</w:t>
            </w:r>
            <w:r>
              <w:rPr>
                <w:rStyle w:val="47"/>
                <w:lang w:bidi="ar"/>
              </w:rPr>
              <w:t>/h）</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2304</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2239</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1928</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2858</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2732</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vAlign w:val="center"/>
          </w:tcPr>
          <w:p>
            <w:pPr>
              <w:widowControl/>
              <w:jc w:val="center"/>
              <w:textAlignment w:val="center"/>
              <w:rPr>
                <w:rFonts w:ascii="Times New Roman" w:hAnsi="Times New Roman" w:cs="Times New Roman"/>
                <w:szCs w:val="21"/>
              </w:rPr>
            </w:pPr>
            <w:r>
              <w:rPr>
                <w:rStyle w:val="47"/>
                <w:lang w:bidi="ar"/>
              </w:rPr>
              <w:t>含湿量（%）</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2.93</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2.93</w:t>
            </w:r>
          </w:p>
        </w:tc>
        <w:tc>
          <w:tcPr>
            <w:tcW w:w="1332" w:type="dxa"/>
            <w:vAlign w:val="center"/>
          </w:tcPr>
          <w:p>
            <w:pPr>
              <w:widowControl/>
              <w:jc w:val="center"/>
              <w:textAlignment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2.93</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2.93</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2.93</w:t>
            </w:r>
          </w:p>
        </w:tc>
        <w:tc>
          <w:tcPr>
            <w:tcW w:w="1332" w:type="dxa"/>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实测浓度（mg/m</w:t>
            </w:r>
            <w:r>
              <w:rPr>
                <w:rStyle w:val="47"/>
                <w:vertAlign w:val="superscript"/>
                <w:lang w:bidi="ar"/>
              </w:rPr>
              <w:t>3</w:t>
            </w:r>
            <w:r>
              <w:rPr>
                <w:rStyle w:val="47"/>
                <w:lang w:bidi="ar"/>
              </w:rPr>
              <w:t>）</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477</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561</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473</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497</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499</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63"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备注</w:t>
            </w:r>
          </w:p>
        </w:tc>
        <w:tc>
          <w:tcPr>
            <w:tcW w:w="7992" w:type="dxa"/>
            <w:gridSpan w:val="6"/>
            <w:vAlign w:val="center"/>
          </w:tcPr>
          <w:p>
            <w:pPr>
              <w:jc w:val="left"/>
              <w:rPr>
                <w:rFonts w:ascii="Times New Roman" w:hAnsi="Times New Roman" w:cs="Times New Roman"/>
                <w:szCs w:val="21"/>
              </w:rPr>
            </w:pPr>
            <w:r>
              <w:rPr>
                <w:rFonts w:ascii="Times New Roman" w:hAnsi="Times New Roman" w:cs="Times New Roman"/>
                <w:szCs w:val="21"/>
              </w:rPr>
              <w:t>1.依据《固定污染源排气中颗粒物测定与气态污染物采样方法》（GB/T 16157-1996）修改单，颗粒物实测浓度小于等于20mg/m</w:t>
            </w:r>
            <w:r>
              <w:rPr>
                <w:rFonts w:ascii="Times New Roman" w:hAnsi="Times New Roman" w:cs="Times New Roman"/>
                <w:szCs w:val="21"/>
                <w:vertAlign w:val="superscript"/>
              </w:rPr>
              <w:t>3</w:t>
            </w:r>
            <w:r>
              <w:rPr>
                <w:rFonts w:ascii="Times New Roman" w:hAnsi="Times New Roman" w:cs="Times New Roman"/>
                <w:szCs w:val="21"/>
              </w:rPr>
              <w:t>时，测定结果表述为‘&lt;20mg/m</w:t>
            </w:r>
            <w:r>
              <w:rPr>
                <w:rFonts w:ascii="Times New Roman" w:hAnsi="Times New Roman" w:cs="Times New Roman"/>
                <w:szCs w:val="21"/>
                <w:vertAlign w:val="superscript"/>
              </w:rPr>
              <w:t>3</w:t>
            </w:r>
            <w:r>
              <w:rPr>
                <w:rFonts w:ascii="Times New Roman" w:hAnsi="Times New Roman" w:cs="Times New Roman"/>
                <w:szCs w:val="21"/>
              </w:rPr>
              <w:t>’，实测浓度中括号内为颗粒物实际浓度。</w:t>
            </w:r>
          </w:p>
        </w:tc>
      </w:tr>
    </w:tbl>
    <w:p>
      <w:pPr>
        <w:pStyle w:val="14"/>
        <w:jc w:val="center"/>
      </w:pPr>
    </w:p>
    <w:tbl>
      <w:tblPr>
        <w:tblStyle w:val="21"/>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5"/>
        <w:gridCol w:w="1325"/>
        <w:gridCol w:w="1332"/>
        <w:gridCol w:w="1332"/>
        <w:gridCol w:w="1332"/>
        <w:gridCol w:w="1332"/>
        <w:gridCol w:w="133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3" w:hRule="atLeast"/>
          <w:tblHeader/>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监测因子</w:t>
            </w:r>
          </w:p>
        </w:tc>
        <w:tc>
          <w:tcPr>
            <w:tcW w:w="7992" w:type="dxa"/>
            <w:gridSpan w:val="6"/>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6" w:hRule="atLeast"/>
          <w:tblHeader/>
          <w:jc w:val="center"/>
        </w:trPr>
        <w:tc>
          <w:tcPr>
            <w:tcW w:w="1880" w:type="dxa"/>
            <w:gridSpan w:val="2"/>
            <w:vAlign w:val="center"/>
          </w:tcPr>
          <w:p>
            <w:pPr>
              <w:widowControl/>
              <w:jc w:val="center"/>
              <w:textAlignment w:val="center"/>
              <w:rPr>
                <w:rFonts w:ascii="Times New Roman" w:hAnsi="Times New Roman" w:cs="Times New Roman"/>
                <w:bCs/>
                <w:szCs w:val="21"/>
              </w:rPr>
            </w:pPr>
            <w:r>
              <w:rPr>
                <w:rStyle w:val="47"/>
                <w:lang w:bidi="ar"/>
              </w:rPr>
              <w:t>监测点位</w:t>
            </w:r>
          </w:p>
        </w:tc>
        <w:tc>
          <w:tcPr>
            <w:tcW w:w="7992" w:type="dxa"/>
            <w:gridSpan w:val="6"/>
            <w:vAlign w:val="center"/>
          </w:tcPr>
          <w:p>
            <w:pPr>
              <w:pStyle w:val="49"/>
              <w:widowControl/>
              <w:adjustRightInd/>
              <w:spacing w:line="240" w:lineRule="auto"/>
              <w:textAlignment w:val="auto"/>
              <w:rPr>
                <w:rStyle w:val="48"/>
                <w:rFonts w:hint="default" w:ascii="Times New Roman" w:hAnsi="Times New Roman" w:cs="Times New Roman" w:eastAsiaTheme="minorEastAsia"/>
                <w:color w:val="auto"/>
                <w:sz w:val="21"/>
                <w:szCs w:val="21"/>
                <w:lang w:bidi="ar"/>
              </w:rPr>
            </w:pPr>
            <w:r>
              <w:rPr>
                <w:rFonts w:ascii="Times New Roman" w:eastAsia="宋体" w:cs="Times New Roman"/>
                <w:szCs w:val="21"/>
              </w:rPr>
              <w:t>制曲七车间（3#）厂房（曲块破碎除尘设施出口）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8" w:hRule="atLeast"/>
          <w:tblHeader/>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监测时间</w:t>
            </w:r>
          </w:p>
        </w:tc>
        <w:tc>
          <w:tcPr>
            <w:tcW w:w="3996" w:type="dxa"/>
            <w:gridSpan w:val="3"/>
            <w:vAlign w:val="center"/>
          </w:tcPr>
          <w:p>
            <w:pPr>
              <w:jc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3996" w:type="dxa"/>
            <w:gridSpan w:val="3"/>
            <w:vAlign w:val="center"/>
          </w:tcPr>
          <w:p>
            <w:pPr>
              <w:jc w:val="center"/>
              <w:rPr>
                <w:rStyle w:val="48"/>
                <w:rFonts w:hint="default" w:ascii="Times New Roman" w:hAnsi="Times New Roman" w:cs="Times New Roman" w:eastAsiaTheme="minorEastAsia"/>
                <w:color w:val="auto"/>
                <w:sz w:val="21"/>
                <w:szCs w:val="21"/>
                <w:lang w:bidi="ar"/>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9" w:hRule="atLeast"/>
          <w:tblHeader/>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样品编号</w:t>
            </w:r>
          </w:p>
        </w:tc>
        <w:tc>
          <w:tcPr>
            <w:tcW w:w="1332" w:type="dxa"/>
            <w:vAlign w:val="center"/>
          </w:tcPr>
          <w:p>
            <w:pPr>
              <w:widowControl/>
              <w:jc w:val="center"/>
              <w:textAlignment w:val="center"/>
              <w:rPr>
                <w:rFonts w:ascii="Times New Roman" w:hAnsi="Times New Roman" w:cs="Times New Roman"/>
                <w:szCs w:val="21"/>
                <w:lang w:bidi="ar"/>
              </w:rPr>
            </w:pPr>
            <w:r>
              <w:rPr>
                <w:rFonts w:ascii="Times New Roman" w:hAnsi="Times New Roman" w:cs="Times New Roman"/>
                <w:szCs w:val="21"/>
              </w:rPr>
              <w:t>WT21-086-YZ-02-1-1</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Fonts w:ascii="Times New Roman" w:hAnsi="Times New Roman" w:cs="Times New Roman"/>
                <w:szCs w:val="21"/>
              </w:rPr>
              <w:t>WT21-086-YZ-02-1-2</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WT21-086-YZ-02-1-3</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WT21-086-YZ-02-2-1</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WT21-086-YZ-02-2-2</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9"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动压（Pa）</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434</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441</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400</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445</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453</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9"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静压（kPa）</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-0.01</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-0.02</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-0.02</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-0.01</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-0.01</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烟气温度（℃）</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40.3</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40.3</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40.3</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39.8</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39.8</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烟气流速（m/s）</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23.7</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23.9</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22.8</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24.0</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24.2</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标干流量（m</w:t>
            </w:r>
            <w:r>
              <w:rPr>
                <w:rStyle w:val="47"/>
                <w:vertAlign w:val="superscript"/>
                <w:lang w:bidi="ar"/>
              </w:rPr>
              <w:t>3</w:t>
            </w:r>
            <w:r>
              <w:rPr>
                <w:rStyle w:val="47"/>
                <w:lang w:bidi="ar"/>
              </w:rPr>
              <w:t>/h）</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8472</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8537</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8133</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8589</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8666</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8641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gridSpan w:val="2"/>
            <w:vAlign w:val="center"/>
          </w:tcPr>
          <w:p>
            <w:pPr>
              <w:widowControl/>
              <w:jc w:val="center"/>
              <w:textAlignment w:val="center"/>
              <w:rPr>
                <w:rFonts w:ascii="Times New Roman" w:hAnsi="Times New Roman" w:cs="Times New Roman"/>
                <w:szCs w:val="21"/>
              </w:rPr>
            </w:pPr>
            <w:r>
              <w:rPr>
                <w:rStyle w:val="47"/>
                <w:lang w:bidi="ar"/>
              </w:rPr>
              <w:t>含湿量（%）</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2.8</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2.8</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2.8</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2.7</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2.7</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实测浓度（mg/m</w:t>
            </w:r>
            <w:r>
              <w:rPr>
                <w:rStyle w:val="47"/>
                <w:vertAlign w:val="superscript"/>
                <w:lang w:bidi="ar"/>
              </w:rPr>
              <w:t>3</w:t>
            </w:r>
            <w:r>
              <w:rPr>
                <w:rStyle w:val="47"/>
                <w:lang w:bidi="ar"/>
              </w:rPr>
              <w:t>）</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szCs w:val="21"/>
              </w:rPr>
              <w:t>&lt;20</w:t>
            </w:r>
            <w:r>
              <w:rPr>
                <w:rFonts w:ascii="Times New Roman" w:hAnsi="Times New Roman" w:cs="Times New Roman"/>
                <w:szCs w:val="21"/>
              </w:rPr>
              <w:t>（1.69）</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Fonts w:ascii="Times New Roman" w:hAnsi="Times New Roman" w:eastAsia="宋体" w:cs="Times New Roman"/>
                <w:szCs w:val="21"/>
              </w:rPr>
              <w:t>&lt;20</w:t>
            </w:r>
            <w:r>
              <w:rPr>
                <w:rFonts w:ascii="Times New Roman" w:hAnsi="Times New Roman" w:cs="Times New Roman"/>
                <w:szCs w:val="21"/>
              </w:rPr>
              <w:t>（</w:t>
            </w:r>
            <w:r>
              <w:rPr>
                <w:rStyle w:val="48"/>
                <w:rFonts w:hint="default" w:ascii="Times New Roman" w:hAnsi="Times New Roman" w:cs="Times New Roman" w:eastAsiaTheme="minorEastAsia"/>
                <w:color w:val="auto"/>
                <w:sz w:val="21"/>
                <w:szCs w:val="21"/>
                <w:lang w:bidi="ar"/>
              </w:rPr>
              <w:t>3.45</w:t>
            </w:r>
            <w:r>
              <w:rPr>
                <w:rFonts w:ascii="Times New Roman" w:hAnsi="Times New Roman" w:cs="Times New Roman"/>
                <w:szCs w:val="21"/>
              </w:rPr>
              <w:t>）</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Fonts w:ascii="Times New Roman" w:hAnsi="Times New Roman" w:eastAsia="宋体" w:cs="Times New Roman"/>
                <w:szCs w:val="21"/>
              </w:rPr>
              <w:t>&lt;20</w:t>
            </w:r>
            <w:r>
              <w:rPr>
                <w:rFonts w:ascii="Times New Roman" w:hAnsi="Times New Roman" w:cs="Times New Roman"/>
                <w:szCs w:val="21"/>
              </w:rPr>
              <w:t>（1.94）</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Fonts w:ascii="Times New Roman" w:hAnsi="Times New Roman" w:eastAsia="宋体" w:cs="Times New Roman"/>
                <w:szCs w:val="21"/>
              </w:rPr>
              <w:t>&lt;20</w:t>
            </w:r>
            <w:r>
              <w:rPr>
                <w:rFonts w:ascii="Times New Roman" w:hAnsi="Times New Roman" w:cs="Times New Roman"/>
                <w:szCs w:val="21"/>
              </w:rPr>
              <w:t>（1.75）</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Fonts w:ascii="Times New Roman" w:hAnsi="Times New Roman" w:eastAsia="宋体" w:cs="Times New Roman"/>
                <w:szCs w:val="21"/>
              </w:rPr>
              <w:t>&lt;20</w:t>
            </w:r>
            <w:r>
              <w:rPr>
                <w:rFonts w:ascii="Times New Roman" w:hAnsi="Times New Roman" w:cs="Times New Roman"/>
                <w:szCs w:val="21"/>
              </w:rPr>
              <w:t>（2.38）</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szCs w:val="21"/>
              </w:rPr>
              <w:t>&lt;20</w:t>
            </w:r>
            <w:r>
              <w:rPr>
                <w:rFonts w:ascii="Times New Roman" w:hAnsi="Times New Roman" w:cs="Times New Roman"/>
                <w:szCs w:val="21"/>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4" w:hRule="atLeast"/>
          <w:jc w:val="center"/>
        </w:trPr>
        <w:tc>
          <w:tcPr>
            <w:tcW w:w="555" w:type="dxa"/>
            <w:vAlign w:val="center"/>
          </w:tcPr>
          <w:p>
            <w:pPr>
              <w:widowControl/>
              <w:jc w:val="center"/>
              <w:textAlignment w:val="center"/>
              <w:rPr>
                <w:rStyle w:val="47"/>
                <w:lang w:bidi="ar"/>
              </w:rPr>
            </w:pPr>
            <w:r>
              <w:rPr>
                <w:rStyle w:val="48"/>
                <w:rFonts w:hint="default" w:ascii="Times New Roman" w:hAnsi="Times New Roman" w:cs="Times New Roman" w:eastAsiaTheme="minorEastAsia"/>
                <w:color w:val="auto"/>
                <w:sz w:val="21"/>
                <w:szCs w:val="21"/>
                <w:lang w:bidi="ar"/>
              </w:rPr>
              <w:t>标准限值</w:t>
            </w:r>
          </w:p>
        </w:tc>
        <w:tc>
          <w:tcPr>
            <w:tcW w:w="1325" w:type="dxa"/>
            <w:vAlign w:val="center"/>
          </w:tcPr>
          <w:p>
            <w:pPr>
              <w:widowControl/>
              <w:jc w:val="center"/>
              <w:textAlignment w:val="center"/>
              <w:rPr>
                <w:rStyle w:val="47"/>
                <w:lang w:bidi="ar"/>
              </w:rPr>
            </w:pPr>
            <w:r>
              <w:rPr>
                <w:rStyle w:val="47"/>
                <w:lang w:bidi="ar"/>
              </w:rPr>
              <w:t>浓度（</w:t>
            </w:r>
            <w:r>
              <w:rPr>
                <w:rStyle w:val="48"/>
                <w:rFonts w:hint="default" w:ascii="Times New Roman" w:hAnsi="Times New Roman" w:cs="Times New Roman" w:eastAsiaTheme="minorEastAsia"/>
                <w:color w:val="auto"/>
                <w:sz w:val="21"/>
                <w:szCs w:val="21"/>
                <w:lang w:bidi="ar"/>
              </w:rPr>
              <w:t>mg/m</w:t>
            </w:r>
            <w:r>
              <w:rPr>
                <w:rStyle w:val="48"/>
                <w:rFonts w:hint="default" w:ascii="Times New Roman" w:hAnsi="Times New Roman" w:cs="Times New Roman" w:eastAsiaTheme="minorEastAsia"/>
                <w:color w:val="auto"/>
                <w:sz w:val="21"/>
                <w:szCs w:val="21"/>
                <w:vertAlign w:val="superscript"/>
                <w:lang w:bidi="ar"/>
              </w:rPr>
              <w:t>3</w:t>
            </w:r>
            <w:r>
              <w:rPr>
                <w:rStyle w:val="47"/>
                <w:lang w:bidi="ar"/>
              </w:rPr>
              <w:t>）</w:t>
            </w:r>
          </w:p>
        </w:tc>
        <w:tc>
          <w:tcPr>
            <w:tcW w:w="7992" w:type="dxa"/>
            <w:gridSpan w:val="6"/>
            <w:vAlign w:val="center"/>
          </w:tcPr>
          <w:p>
            <w:pPr>
              <w:widowControl/>
              <w:jc w:val="center"/>
              <w:textAlignment w:val="center"/>
              <w:rPr>
                <w:rStyle w:val="47"/>
                <w:lang w:bidi="ar"/>
              </w:rPr>
            </w:pPr>
            <w:r>
              <w:rPr>
                <w:rStyle w:val="47"/>
                <w:color w:val="000000" w:themeColor="text1"/>
                <w:lang w:bidi="ar"/>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9"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执行标准</w:t>
            </w:r>
          </w:p>
        </w:tc>
        <w:tc>
          <w:tcPr>
            <w:tcW w:w="7992" w:type="dxa"/>
            <w:gridSpan w:val="6"/>
            <w:vAlign w:val="center"/>
          </w:tcPr>
          <w:p>
            <w:pPr>
              <w:widowControl/>
              <w:jc w:val="center"/>
              <w:textAlignment w:val="center"/>
              <w:rPr>
                <w:rFonts w:ascii="Times New Roman" w:hAnsi="Times New Roman" w:cs="Times New Roman"/>
                <w:color w:val="000000"/>
                <w:kern w:val="0"/>
                <w:szCs w:val="21"/>
                <w:lang w:bidi="ar"/>
              </w:rPr>
            </w:pPr>
            <w:r>
              <w:rPr>
                <w:rFonts w:ascii="Times New Roman" w:hAnsi="Times New Roman" w:cs="Times New Roman"/>
                <w:szCs w:val="21"/>
              </w:rPr>
              <w:t>《大气污染物综合排放标准》（GB 16297-1996）表2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9"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备注</w:t>
            </w:r>
          </w:p>
        </w:tc>
        <w:tc>
          <w:tcPr>
            <w:tcW w:w="7992" w:type="dxa"/>
            <w:gridSpan w:val="6"/>
            <w:vAlign w:val="center"/>
          </w:tcPr>
          <w:p>
            <w:pPr>
              <w:jc w:val="left"/>
              <w:rPr>
                <w:rFonts w:ascii="Times New Roman" w:hAnsi="Times New Roman" w:cs="Times New Roman"/>
                <w:szCs w:val="21"/>
              </w:rPr>
            </w:pPr>
            <w:r>
              <w:rPr>
                <w:rFonts w:ascii="Times New Roman" w:hAnsi="Times New Roman" w:cs="Times New Roman"/>
                <w:szCs w:val="21"/>
              </w:rPr>
              <w:t>1.依据《固定污染源排气中颗粒物测定与气态污染物采样方法》（GB/T 16157-1996）修改单，颗粒物实测浓度小于等于20mg/m</w:t>
            </w:r>
            <w:r>
              <w:rPr>
                <w:rFonts w:ascii="Times New Roman" w:hAnsi="Times New Roman" w:cs="Times New Roman"/>
                <w:szCs w:val="21"/>
                <w:vertAlign w:val="superscript"/>
              </w:rPr>
              <w:t>3</w:t>
            </w:r>
            <w:r>
              <w:rPr>
                <w:rFonts w:ascii="Times New Roman" w:hAnsi="Times New Roman" w:cs="Times New Roman"/>
                <w:szCs w:val="21"/>
              </w:rPr>
              <w:t>时，测定结果表述为‘&lt;20mg/m</w:t>
            </w:r>
            <w:r>
              <w:rPr>
                <w:rFonts w:ascii="Times New Roman" w:hAnsi="Times New Roman" w:cs="Times New Roman"/>
                <w:szCs w:val="21"/>
                <w:vertAlign w:val="superscript"/>
              </w:rPr>
              <w:t>3</w:t>
            </w:r>
            <w:r>
              <w:rPr>
                <w:rFonts w:ascii="Times New Roman" w:hAnsi="Times New Roman" w:cs="Times New Roman"/>
                <w:szCs w:val="21"/>
              </w:rPr>
              <w:t>’，实测浓度中括号内为颗粒物实际浓度。</w:t>
            </w:r>
          </w:p>
        </w:tc>
      </w:tr>
    </w:tbl>
    <w:p>
      <w:pPr>
        <w:pStyle w:val="14"/>
        <w:jc w:val="center"/>
      </w:pPr>
    </w:p>
    <w:tbl>
      <w:tblPr>
        <w:tblStyle w:val="21"/>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80"/>
        <w:gridCol w:w="1332"/>
        <w:gridCol w:w="1332"/>
        <w:gridCol w:w="1332"/>
        <w:gridCol w:w="1332"/>
        <w:gridCol w:w="133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 w:hRule="atLeast"/>
          <w:tblHeader/>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监测因子</w:t>
            </w:r>
          </w:p>
        </w:tc>
        <w:tc>
          <w:tcPr>
            <w:tcW w:w="7992" w:type="dxa"/>
            <w:gridSpan w:val="6"/>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9" w:hRule="atLeast"/>
          <w:tblHeader/>
          <w:jc w:val="center"/>
        </w:trPr>
        <w:tc>
          <w:tcPr>
            <w:tcW w:w="1880" w:type="dxa"/>
            <w:vAlign w:val="center"/>
          </w:tcPr>
          <w:p>
            <w:pPr>
              <w:widowControl/>
              <w:jc w:val="center"/>
              <w:textAlignment w:val="center"/>
              <w:rPr>
                <w:rFonts w:ascii="Times New Roman" w:hAnsi="Times New Roman" w:cs="Times New Roman"/>
                <w:bCs/>
                <w:szCs w:val="21"/>
              </w:rPr>
            </w:pPr>
            <w:r>
              <w:rPr>
                <w:rStyle w:val="47"/>
                <w:lang w:bidi="ar"/>
              </w:rPr>
              <w:t>监测点位</w:t>
            </w:r>
          </w:p>
        </w:tc>
        <w:tc>
          <w:tcPr>
            <w:tcW w:w="7992" w:type="dxa"/>
            <w:gridSpan w:val="6"/>
            <w:vAlign w:val="center"/>
          </w:tcPr>
          <w:p>
            <w:pPr>
              <w:pStyle w:val="49"/>
              <w:widowControl/>
              <w:adjustRightInd/>
              <w:spacing w:line="240" w:lineRule="auto"/>
              <w:textAlignment w:val="auto"/>
              <w:rPr>
                <w:rStyle w:val="48"/>
                <w:rFonts w:hint="default" w:ascii="Times New Roman" w:hAnsi="Times New Roman" w:cs="Times New Roman" w:eastAsiaTheme="minorEastAsia"/>
                <w:color w:val="auto"/>
                <w:sz w:val="21"/>
                <w:szCs w:val="21"/>
                <w:lang w:bidi="ar"/>
              </w:rPr>
            </w:pPr>
            <w:r>
              <w:rPr>
                <w:rFonts w:ascii="Times New Roman" w:eastAsia="宋体" w:cs="Times New Roman"/>
                <w:szCs w:val="21"/>
              </w:rPr>
              <w:t>制曲七车间（4#）厂房（曲块破碎除尘设施进口）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监测时间</w:t>
            </w:r>
          </w:p>
        </w:tc>
        <w:tc>
          <w:tcPr>
            <w:tcW w:w="3996" w:type="dxa"/>
            <w:gridSpan w:val="3"/>
            <w:vAlign w:val="center"/>
          </w:tcPr>
          <w:p>
            <w:pPr>
              <w:jc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3996" w:type="dxa"/>
            <w:gridSpan w:val="3"/>
            <w:vAlign w:val="center"/>
          </w:tcPr>
          <w:p>
            <w:pPr>
              <w:jc w:val="center"/>
              <w:rPr>
                <w:rStyle w:val="48"/>
                <w:rFonts w:hint="default" w:ascii="Times New Roman" w:hAnsi="Times New Roman" w:cs="Times New Roman" w:eastAsiaTheme="minorEastAsia"/>
                <w:color w:val="auto"/>
                <w:sz w:val="21"/>
                <w:szCs w:val="21"/>
                <w:lang w:bidi="ar"/>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0" w:hRule="atLeast"/>
          <w:tblHeader/>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样品编号</w:t>
            </w:r>
          </w:p>
        </w:tc>
        <w:tc>
          <w:tcPr>
            <w:tcW w:w="1332" w:type="dxa"/>
            <w:vAlign w:val="center"/>
          </w:tcPr>
          <w:p>
            <w:pPr>
              <w:widowControl/>
              <w:jc w:val="center"/>
              <w:textAlignment w:val="center"/>
              <w:rPr>
                <w:rFonts w:ascii="Times New Roman" w:hAnsi="Times New Roman" w:cs="Times New Roman"/>
                <w:szCs w:val="21"/>
                <w:lang w:bidi="ar"/>
              </w:rPr>
            </w:pPr>
            <w:r>
              <w:rPr>
                <w:rFonts w:ascii="Times New Roman" w:hAnsi="Times New Roman" w:cs="Times New Roman"/>
                <w:szCs w:val="21"/>
              </w:rPr>
              <w:t>WT21-086-YZ-03-1-1</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Fonts w:ascii="Times New Roman" w:hAnsi="Times New Roman" w:cs="Times New Roman"/>
                <w:szCs w:val="21"/>
              </w:rPr>
              <w:t>WT21-086-YZ-03-1-2</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WT21-086-YZ-03-1-3</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WT21-086-YZ-03-2-1</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WT21-086-YZ-03-2-2</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5"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动压（Pa）</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67</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63</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66</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53</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52</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9"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静压（kPa）</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-0.37</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-0.30</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-0.31</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-0.33</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-0.42</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烟气温度（℃）</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28.7</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28.8</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29.2</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28.5</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28.5</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烟气流速（m/s）</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9.1</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8.9</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9.1</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8.1</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8.0</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标干流量（m</w:t>
            </w:r>
            <w:r>
              <w:rPr>
                <w:rStyle w:val="47"/>
                <w:vertAlign w:val="superscript"/>
                <w:lang w:bidi="ar"/>
              </w:rPr>
              <w:t>3</w:t>
            </w:r>
            <w:r>
              <w:rPr>
                <w:rStyle w:val="47"/>
                <w:lang w:bidi="ar"/>
              </w:rPr>
              <w:t>/h）</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1902</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1845</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1887</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1696</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1670</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1727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vAlign w:val="center"/>
          </w:tcPr>
          <w:p>
            <w:pPr>
              <w:widowControl/>
              <w:jc w:val="center"/>
              <w:textAlignment w:val="center"/>
              <w:rPr>
                <w:rFonts w:ascii="Times New Roman" w:hAnsi="Times New Roman" w:cs="Times New Roman"/>
                <w:szCs w:val="21"/>
              </w:rPr>
            </w:pPr>
            <w:r>
              <w:rPr>
                <w:rStyle w:val="47"/>
                <w:lang w:bidi="ar"/>
              </w:rPr>
              <w:t>含湿量（%）</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2.9</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2.9</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2.9</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2.9</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2.9</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实测浓度（mg/m</w:t>
            </w:r>
            <w:r>
              <w:rPr>
                <w:rStyle w:val="47"/>
                <w:vertAlign w:val="superscript"/>
                <w:lang w:bidi="ar"/>
              </w:rPr>
              <w:t>3</w:t>
            </w:r>
            <w:r>
              <w:rPr>
                <w:rStyle w:val="47"/>
                <w:lang w:bidi="ar"/>
              </w:rPr>
              <w:t>）</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250</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227</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297</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227</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120</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63" w:hRule="atLeast"/>
          <w:jc w:val="center"/>
        </w:trPr>
        <w:tc>
          <w:tcPr>
            <w:tcW w:w="1880"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备注</w:t>
            </w:r>
          </w:p>
        </w:tc>
        <w:tc>
          <w:tcPr>
            <w:tcW w:w="7992" w:type="dxa"/>
            <w:gridSpan w:val="6"/>
            <w:vAlign w:val="center"/>
          </w:tcPr>
          <w:p>
            <w:pPr>
              <w:jc w:val="left"/>
              <w:rPr>
                <w:rFonts w:ascii="Times New Roman" w:hAnsi="Times New Roman" w:cs="Times New Roman"/>
                <w:szCs w:val="21"/>
              </w:rPr>
            </w:pPr>
            <w:r>
              <w:rPr>
                <w:rFonts w:ascii="Times New Roman" w:hAnsi="Times New Roman" w:cs="Times New Roman"/>
                <w:szCs w:val="21"/>
              </w:rPr>
              <w:t>1.依据《固定污染源排气中颗粒物测定与气态污染物采样方法》（GB/T 16157-1996）修改单，颗粒物实测浓度小于等于20mg/m</w:t>
            </w:r>
            <w:r>
              <w:rPr>
                <w:rFonts w:ascii="Times New Roman" w:hAnsi="Times New Roman" w:cs="Times New Roman"/>
                <w:szCs w:val="21"/>
                <w:vertAlign w:val="superscript"/>
              </w:rPr>
              <w:t>3</w:t>
            </w:r>
            <w:r>
              <w:rPr>
                <w:rFonts w:ascii="Times New Roman" w:hAnsi="Times New Roman" w:cs="Times New Roman"/>
                <w:szCs w:val="21"/>
              </w:rPr>
              <w:t>时，测定结果表述为‘&lt;20mg/m</w:t>
            </w:r>
            <w:r>
              <w:rPr>
                <w:rFonts w:ascii="Times New Roman" w:hAnsi="Times New Roman" w:cs="Times New Roman"/>
                <w:szCs w:val="21"/>
                <w:vertAlign w:val="superscript"/>
              </w:rPr>
              <w:t>3</w:t>
            </w:r>
            <w:r>
              <w:rPr>
                <w:rFonts w:ascii="Times New Roman" w:hAnsi="Times New Roman" w:cs="Times New Roman"/>
                <w:szCs w:val="21"/>
              </w:rPr>
              <w:t>’，实测浓度中括号内为颗粒物实际浓度。</w:t>
            </w:r>
          </w:p>
        </w:tc>
      </w:tr>
    </w:tbl>
    <w:p>
      <w:pPr>
        <w:pStyle w:val="14"/>
        <w:jc w:val="center"/>
      </w:pPr>
    </w:p>
    <w:tbl>
      <w:tblPr>
        <w:tblStyle w:val="21"/>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5"/>
        <w:gridCol w:w="1325"/>
        <w:gridCol w:w="1332"/>
        <w:gridCol w:w="1332"/>
        <w:gridCol w:w="1332"/>
        <w:gridCol w:w="1332"/>
        <w:gridCol w:w="133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3" w:hRule="atLeast"/>
          <w:tblHeader/>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监测因子</w:t>
            </w:r>
          </w:p>
        </w:tc>
        <w:tc>
          <w:tcPr>
            <w:tcW w:w="7992" w:type="dxa"/>
            <w:gridSpan w:val="6"/>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6" w:hRule="atLeast"/>
          <w:tblHeader/>
          <w:jc w:val="center"/>
        </w:trPr>
        <w:tc>
          <w:tcPr>
            <w:tcW w:w="1880" w:type="dxa"/>
            <w:gridSpan w:val="2"/>
            <w:vAlign w:val="center"/>
          </w:tcPr>
          <w:p>
            <w:pPr>
              <w:widowControl/>
              <w:jc w:val="center"/>
              <w:textAlignment w:val="center"/>
              <w:rPr>
                <w:rFonts w:ascii="Times New Roman" w:hAnsi="Times New Roman" w:cs="Times New Roman"/>
                <w:bCs/>
                <w:szCs w:val="21"/>
              </w:rPr>
            </w:pPr>
            <w:r>
              <w:rPr>
                <w:rStyle w:val="47"/>
                <w:lang w:bidi="ar"/>
              </w:rPr>
              <w:t>监测点位</w:t>
            </w:r>
          </w:p>
        </w:tc>
        <w:tc>
          <w:tcPr>
            <w:tcW w:w="7992" w:type="dxa"/>
            <w:gridSpan w:val="6"/>
            <w:vAlign w:val="center"/>
          </w:tcPr>
          <w:p>
            <w:pPr>
              <w:pStyle w:val="49"/>
              <w:widowControl/>
              <w:adjustRightInd/>
              <w:spacing w:line="240" w:lineRule="auto"/>
              <w:textAlignment w:val="auto"/>
              <w:rPr>
                <w:rStyle w:val="48"/>
                <w:rFonts w:hint="default" w:ascii="Times New Roman" w:hAnsi="Times New Roman" w:cs="Times New Roman" w:eastAsiaTheme="minorEastAsia"/>
                <w:color w:val="auto"/>
                <w:sz w:val="21"/>
                <w:szCs w:val="21"/>
                <w:lang w:bidi="ar"/>
              </w:rPr>
            </w:pPr>
            <w:r>
              <w:rPr>
                <w:rFonts w:ascii="Times New Roman" w:eastAsia="宋体" w:cs="Times New Roman"/>
                <w:szCs w:val="21"/>
              </w:rPr>
              <w:t>制曲七车间（4#）厂房（曲块破碎除尘设施出口）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8" w:hRule="atLeast"/>
          <w:tblHeader/>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监测时间</w:t>
            </w:r>
          </w:p>
        </w:tc>
        <w:tc>
          <w:tcPr>
            <w:tcW w:w="3996" w:type="dxa"/>
            <w:gridSpan w:val="3"/>
            <w:vAlign w:val="center"/>
          </w:tcPr>
          <w:p>
            <w:pPr>
              <w:jc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3996" w:type="dxa"/>
            <w:gridSpan w:val="3"/>
            <w:vAlign w:val="center"/>
          </w:tcPr>
          <w:p>
            <w:pPr>
              <w:jc w:val="center"/>
              <w:rPr>
                <w:rStyle w:val="48"/>
                <w:rFonts w:hint="default" w:ascii="Times New Roman" w:hAnsi="Times New Roman" w:cs="Times New Roman" w:eastAsiaTheme="minorEastAsia"/>
                <w:color w:val="auto"/>
                <w:sz w:val="21"/>
                <w:szCs w:val="21"/>
                <w:lang w:bidi="ar"/>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9" w:hRule="atLeast"/>
          <w:tblHeader/>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样品编号</w:t>
            </w:r>
          </w:p>
        </w:tc>
        <w:tc>
          <w:tcPr>
            <w:tcW w:w="1332" w:type="dxa"/>
            <w:vAlign w:val="center"/>
          </w:tcPr>
          <w:p>
            <w:pPr>
              <w:widowControl/>
              <w:jc w:val="center"/>
              <w:textAlignment w:val="center"/>
              <w:rPr>
                <w:rFonts w:ascii="Times New Roman" w:hAnsi="Times New Roman" w:cs="Times New Roman"/>
                <w:szCs w:val="21"/>
                <w:lang w:bidi="ar"/>
              </w:rPr>
            </w:pPr>
            <w:r>
              <w:rPr>
                <w:rFonts w:ascii="Times New Roman" w:hAnsi="Times New Roman" w:cs="Times New Roman"/>
                <w:szCs w:val="21"/>
              </w:rPr>
              <w:t>WT21-086-YZ-04-1-1</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Fonts w:ascii="Times New Roman" w:hAnsi="Times New Roman" w:cs="Times New Roman"/>
                <w:szCs w:val="21"/>
              </w:rPr>
              <w:t>WT21-086-YZ-04-1-2</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WT21-086-YZ-04-1-3</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WT21-086-YZ-04-2-1</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WT21-086-YZ-04-2-2</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WT21-086-YZ-04-2-3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9"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动压（Pa）</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234</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267</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239</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216</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264</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9"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静压（kPa）</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0.03</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0.05</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0.11</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0.03</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0.04</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烟气温度（℃）</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46.1</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46.6</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45.1</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45.6</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46.2</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烟气流速（m/s）</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17.5</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18.7</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17.7</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16.9</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18.7</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标干流量（m</w:t>
            </w:r>
            <w:r>
              <w:rPr>
                <w:rStyle w:val="47"/>
                <w:vertAlign w:val="superscript"/>
                <w:lang w:bidi="ar"/>
              </w:rPr>
              <w:t>3</w:t>
            </w:r>
            <w:r>
              <w:rPr>
                <w:rStyle w:val="47"/>
                <w:lang w:bidi="ar"/>
              </w:rPr>
              <w:t>/h）</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6127</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6542</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6206</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5930</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6551</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6183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jc w:val="center"/>
        </w:trPr>
        <w:tc>
          <w:tcPr>
            <w:tcW w:w="1880" w:type="dxa"/>
            <w:gridSpan w:val="2"/>
            <w:vAlign w:val="center"/>
          </w:tcPr>
          <w:p>
            <w:pPr>
              <w:widowControl/>
              <w:jc w:val="center"/>
              <w:textAlignment w:val="center"/>
              <w:rPr>
                <w:rFonts w:ascii="Times New Roman" w:hAnsi="Times New Roman" w:cs="Times New Roman"/>
                <w:szCs w:val="21"/>
              </w:rPr>
            </w:pPr>
            <w:r>
              <w:rPr>
                <w:rStyle w:val="47"/>
                <w:lang w:bidi="ar"/>
              </w:rPr>
              <w:t>含湿量（%）</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3.4</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3.4</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3.4</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2.8</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2.8</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7"/>
                <w:lang w:bidi="ar"/>
              </w:rPr>
              <w:t>实测浓度（mg/m</w:t>
            </w:r>
            <w:r>
              <w:rPr>
                <w:rStyle w:val="47"/>
                <w:vertAlign w:val="superscript"/>
                <w:lang w:bidi="ar"/>
              </w:rPr>
              <w:t>3</w:t>
            </w:r>
            <w:r>
              <w:rPr>
                <w:rStyle w:val="47"/>
                <w:lang w:bidi="ar"/>
              </w:rPr>
              <w:t>）</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szCs w:val="21"/>
              </w:rPr>
              <w:t>&lt;20</w:t>
            </w:r>
            <w:r>
              <w:rPr>
                <w:rFonts w:ascii="Times New Roman" w:hAnsi="Times New Roman" w:cs="Times New Roman"/>
                <w:szCs w:val="21"/>
              </w:rPr>
              <w:t>（2.70）</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Fonts w:ascii="Times New Roman" w:hAnsi="Times New Roman" w:eastAsia="宋体" w:cs="Times New Roman"/>
                <w:szCs w:val="21"/>
              </w:rPr>
              <w:t>&lt;20</w:t>
            </w:r>
            <w:r>
              <w:rPr>
                <w:rFonts w:ascii="Times New Roman" w:hAnsi="Times New Roman" w:cs="Times New Roman"/>
                <w:szCs w:val="21"/>
              </w:rPr>
              <w:t>（</w:t>
            </w:r>
            <w:r>
              <w:rPr>
                <w:rStyle w:val="48"/>
                <w:rFonts w:hint="default" w:ascii="Times New Roman" w:hAnsi="Times New Roman" w:cs="Times New Roman" w:eastAsiaTheme="minorEastAsia"/>
                <w:color w:val="auto"/>
                <w:sz w:val="21"/>
                <w:szCs w:val="21"/>
                <w:lang w:bidi="ar"/>
              </w:rPr>
              <w:t>2.30</w:t>
            </w:r>
            <w:r>
              <w:rPr>
                <w:rFonts w:ascii="Times New Roman" w:hAnsi="Times New Roman" w:cs="Times New Roman"/>
                <w:szCs w:val="21"/>
              </w:rPr>
              <w:t>）</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Fonts w:ascii="Times New Roman" w:hAnsi="Times New Roman" w:eastAsia="宋体" w:cs="Times New Roman"/>
                <w:szCs w:val="21"/>
              </w:rPr>
              <w:t>&lt;20</w:t>
            </w:r>
            <w:r>
              <w:rPr>
                <w:rFonts w:ascii="Times New Roman" w:hAnsi="Times New Roman" w:cs="Times New Roman"/>
                <w:szCs w:val="21"/>
              </w:rPr>
              <w:t>（1.35）</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Fonts w:ascii="Times New Roman" w:hAnsi="Times New Roman" w:eastAsia="宋体" w:cs="Times New Roman"/>
                <w:szCs w:val="21"/>
              </w:rPr>
              <w:t>&lt;20</w:t>
            </w:r>
            <w:r>
              <w:rPr>
                <w:rFonts w:ascii="Times New Roman" w:hAnsi="Times New Roman" w:cs="Times New Roman"/>
                <w:szCs w:val="21"/>
              </w:rPr>
              <w:t>（1.44）</w:t>
            </w:r>
          </w:p>
        </w:tc>
        <w:tc>
          <w:tcPr>
            <w:tcW w:w="1332" w:type="dxa"/>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Fonts w:ascii="Times New Roman" w:hAnsi="Times New Roman" w:eastAsia="宋体" w:cs="Times New Roman"/>
                <w:szCs w:val="21"/>
              </w:rPr>
              <w:t>&lt;20</w:t>
            </w:r>
            <w:r>
              <w:rPr>
                <w:rFonts w:ascii="Times New Roman" w:hAnsi="Times New Roman" w:cs="Times New Roman"/>
                <w:szCs w:val="21"/>
              </w:rPr>
              <w:t>（1.46）</w:t>
            </w:r>
          </w:p>
        </w:tc>
        <w:tc>
          <w:tcPr>
            <w:tcW w:w="1332" w:type="dxa"/>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szCs w:val="21"/>
              </w:rPr>
              <w:t>&lt;20</w:t>
            </w:r>
            <w:r>
              <w:rPr>
                <w:rFonts w:ascii="Times New Roman" w:hAnsi="Times New Roman" w:cs="Times New Roman"/>
                <w:szCs w:val="21"/>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4" w:hRule="atLeast"/>
          <w:jc w:val="center"/>
        </w:trPr>
        <w:tc>
          <w:tcPr>
            <w:tcW w:w="555" w:type="dxa"/>
            <w:vAlign w:val="center"/>
          </w:tcPr>
          <w:p>
            <w:pPr>
              <w:widowControl/>
              <w:jc w:val="center"/>
              <w:textAlignment w:val="center"/>
              <w:rPr>
                <w:rStyle w:val="47"/>
                <w:lang w:bidi="ar"/>
              </w:rPr>
            </w:pPr>
            <w:r>
              <w:rPr>
                <w:rStyle w:val="48"/>
                <w:rFonts w:hint="default" w:ascii="Times New Roman" w:hAnsi="Times New Roman" w:cs="Times New Roman" w:eastAsiaTheme="minorEastAsia"/>
                <w:color w:val="auto"/>
                <w:sz w:val="21"/>
                <w:szCs w:val="21"/>
                <w:lang w:bidi="ar"/>
              </w:rPr>
              <w:t>标准限值</w:t>
            </w:r>
          </w:p>
        </w:tc>
        <w:tc>
          <w:tcPr>
            <w:tcW w:w="1325" w:type="dxa"/>
            <w:vAlign w:val="center"/>
          </w:tcPr>
          <w:p>
            <w:pPr>
              <w:widowControl/>
              <w:jc w:val="center"/>
              <w:textAlignment w:val="center"/>
              <w:rPr>
                <w:rStyle w:val="47"/>
                <w:lang w:bidi="ar"/>
              </w:rPr>
            </w:pPr>
            <w:r>
              <w:rPr>
                <w:rStyle w:val="47"/>
                <w:lang w:bidi="ar"/>
              </w:rPr>
              <w:t>浓度（</w:t>
            </w:r>
            <w:r>
              <w:rPr>
                <w:rStyle w:val="48"/>
                <w:rFonts w:hint="default" w:ascii="Times New Roman" w:hAnsi="Times New Roman" w:cs="Times New Roman" w:eastAsiaTheme="minorEastAsia"/>
                <w:color w:val="auto"/>
                <w:sz w:val="21"/>
                <w:szCs w:val="21"/>
                <w:lang w:bidi="ar"/>
              </w:rPr>
              <w:t>mg/m</w:t>
            </w:r>
            <w:r>
              <w:rPr>
                <w:rStyle w:val="48"/>
                <w:rFonts w:hint="default" w:ascii="Times New Roman" w:hAnsi="Times New Roman" w:cs="Times New Roman" w:eastAsiaTheme="minorEastAsia"/>
                <w:color w:val="auto"/>
                <w:sz w:val="21"/>
                <w:szCs w:val="21"/>
                <w:vertAlign w:val="superscript"/>
                <w:lang w:bidi="ar"/>
              </w:rPr>
              <w:t>3</w:t>
            </w:r>
            <w:r>
              <w:rPr>
                <w:rStyle w:val="47"/>
                <w:lang w:bidi="ar"/>
              </w:rPr>
              <w:t>）</w:t>
            </w:r>
          </w:p>
        </w:tc>
        <w:tc>
          <w:tcPr>
            <w:tcW w:w="7992" w:type="dxa"/>
            <w:gridSpan w:val="6"/>
            <w:vAlign w:val="center"/>
          </w:tcPr>
          <w:p>
            <w:pPr>
              <w:widowControl/>
              <w:jc w:val="center"/>
              <w:textAlignment w:val="center"/>
              <w:rPr>
                <w:rStyle w:val="47"/>
                <w:lang w:bidi="ar"/>
              </w:rPr>
            </w:pPr>
            <w:r>
              <w:rPr>
                <w:rStyle w:val="47"/>
                <w:color w:val="000000" w:themeColor="text1"/>
                <w:lang w:bidi="ar"/>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2"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执行标准</w:t>
            </w:r>
          </w:p>
        </w:tc>
        <w:tc>
          <w:tcPr>
            <w:tcW w:w="7992" w:type="dxa"/>
            <w:gridSpan w:val="6"/>
            <w:vAlign w:val="center"/>
          </w:tcPr>
          <w:p>
            <w:pPr>
              <w:widowControl/>
              <w:jc w:val="center"/>
              <w:textAlignment w:val="center"/>
              <w:rPr>
                <w:rFonts w:ascii="Times New Roman" w:hAnsi="Times New Roman" w:cs="Times New Roman"/>
                <w:color w:val="000000"/>
                <w:kern w:val="0"/>
                <w:szCs w:val="21"/>
                <w:lang w:bidi="ar"/>
              </w:rPr>
            </w:pPr>
            <w:r>
              <w:rPr>
                <w:rFonts w:ascii="Times New Roman" w:hAnsi="Times New Roman" w:cs="Times New Roman"/>
                <w:szCs w:val="21"/>
              </w:rPr>
              <w:t>《大气污染物综合排放标准》（GB 16297-1996）表2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9" w:hRule="atLeast"/>
          <w:jc w:val="center"/>
        </w:trPr>
        <w:tc>
          <w:tcPr>
            <w:tcW w:w="1880" w:type="dxa"/>
            <w:gridSpan w:val="2"/>
            <w:vAlign w:val="center"/>
          </w:tcPr>
          <w:p>
            <w:pPr>
              <w:widowControl/>
              <w:jc w:val="center"/>
              <w:textAlignment w:val="center"/>
              <w:rPr>
                <w:rStyle w:val="48"/>
                <w:rFonts w:hint="default" w:ascii="Times New Roman" w:hAnsi="Times New Roman" w:cs="Times New Roman" w:eastAsiaTheme="minorEastAsia"/>
                <w:color w:val="auto"/>
                <w:sz w:val="21"/>
                <w:szCs w:val="21"/>
                <w:lang w:bidi="ar"/>
              </w:rPr>
            </w:pPr>
            <w:r>
              <w:rPr>
                <w:rStyle w:val="48"/>
                <w:rFonts w:hint="default" w:ascii="Times New Roman" w:hAnsi="Times New Roman" w:cs="Times New Roman" w:eastAsiaTheme="minorEastAsia"/>
                <w:color w:val="auto"/>
                <w:sz w:val="21"/>
                <w:szCs w:val="21"/>
                <w:lang w:bidi="ar"/>
              </w:rPr>
              <w:t>备注</w:t>
            </w:r>
          </w:p>
        </w:tc>
        <w:tc>
          <w:tcPr>
            <w:tcW w:w="7992" w:type="dxa"/>
            <w:gridSpan w:val="6"/>
            <w:vAlign w:val="center"/>
          </w:tcPr>
          <w:p>
            <w:pPr>
              <w:jc w:val="left"/>
              <w:rPr>
                <w:rFonts w:ascii="Times New Roman" w:hAnsi="Times New Roman" w:cs="Times New Roman"/>
                <w:szCs w:val="21"/>
              </w:rPr>
            </w:pPr>
            <w:r>
              <w:rPr>
                <w:rFonts w:ascii="Times New Roman" w:hAnsi="Times New Roman" w:cs="Times New Roman"/>
                <w:szCs w:val="21"/>
              </w:rPr>
              <w:t>1.依据《固定污染源排气中颗粒物测定与气态污染物采样方法》（GB/T 16157-1996）修改单，颗粒物实测浓度小于等于20mg/m</w:t>
            </w:r>
            <w:r>
              <w:rPr>
                <w:rFonts w:ascii="Times New Roman" w:hAnsi="Times New Roman" w:cs="Times New Roman"/>
                <w:szCs w:val="21"/>
                <w:vertAlign w:val="superscript"/>
              </w:rPr>
              <w:t>3</w:t>
            </w:r>
            <w:r>
              <w:rPr>
                <w:rFonts w:ascii="Times New Roman" w:hAnsi="Times New Roman" w:cs="Times New Roman"/>
                <w:szCs w:val="21"/>
              </w:rPr>
              <w:t>时，测定结果表述为‘&lt;20mg/m</w:t>
            </w:r>
            <w:r>
              <w:rPr>
                <w:rFonts w:ascii="Times New Roman" w:hAnsi="Times New Roman" w:cs="Times New Roman"/>
                <w:szCs w:val="21"/>
                <w:vertAlign w:val="superscript"/>
              </w:rPr>
              <w:t>3</w:t>
            </w:r>
            <w:r>
              <w:rPr>
                <w:rFonts w:ascii="Times New Roman" w:hAnsi="Times New Roman" w:cs="Times New Roman"/>
                <w:szCs w:val="21"/>
              </w:rPr>
              <w:t>’，实测浓度中括号内为颗粒物实际浓度。</w:t>
            </w:r>
          </w:p>
        </w:tc>
      </w:tr>
    </w:tbl>
    <w:p>
      <w:pPr>
        <w:pStyle w:val="14"/>
        <w:jc w:val="center"/>
      </w:pPr>
    </w:p>
    <w:tbl>
      <w:tblPr>
        <w:tblStyle w:val="21"/>
        <w:tblW w:w="641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3"/>
        <w:gridCol w:w="1019"/>
        <w:gridCol w:w="1033"/>
        <w:gridCol w:w="147"/>
        <w:gridCol w:w="886"/>
        <w:gridCol w:w="884"/>
        <w:gridCol w:w="794"/>
        <w:gridCol w:w="952"/>
        <w:gridCol w:w="650"/>
        <w:gridCol w:w="278"/>
        <w:gridCol w:w="915"/>
        <w:gridCol w:w="768"/>
        <w:gridCol w:w="810"/>
        <w:gridCol w:w="8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450" w:type="pct"/>
            <w:gridSpan w:val="4"/>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被检测设施名称</w:t>
            </w:r>
          </w:p>
        </w:tc>
        <w:tc>
          <w:tcPr>
            <w:tcW w:w="1172" w:type="pct"/>
            <w:gridSpan w:val="3"/>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B7-04原料提升（筛分）机</w:t>
            </w:r>
          </w:p>
        </w:tc>
        <w:tc>
          <w:tcPr>
            <w:tcW w:w="732" w:type="pct"/>
            <w:gridSpan w:val="2"/>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净化设施</w:t>
            </w:r>
          </w:p>
        </w:tc>
        <w:tc>
          <w:tcPr>
            <w:tcW w:w="1647" w:type="pct"/>
            <w:gridSpan w:val="5"/>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袋式除尘器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450" w:type="pct"/>
            <w:gridSpan w:val="4"/>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采样点位</w:t>
            </w:r>
          </w:p>
        </w:tc>
        <w:tc>
          <w:tcPr>
            <w:tcW w:w="1172" w:type="pct"/>
            <w:gridSpan w:val="3"/>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B7-04原料提升（筛分）机排放口</w:t>
            </w:r>
          </w:p>
        </w:tc>
        <w:tc>
          <w:tcPr>
            <w:tcW w:w="732" w:type="pct"/>
            <w:gridSpan w:val="2"/>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排气筒高度（m）</w:t>
            </w:r>
          </w:p>
        </w:tc>
        <w:tc>
          <w:tcPr>
            <w:tcW w:w="1647" w:type="pct"/>
            <w:gridSpan w:val="5"/>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450" w:type="pct"/>
            <w:gridSpan w:val="4"/>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烟道面积（m</w:t>
            </w:r>
            <w:r>
              <w:rPr>
                <w:rFonts w:ascii="Times New Roman" w:hAnsi="Times New Roman" w:cs="Times New Roman"/>
                <w:szCs w:val="21"/>
                <w:vertAlign w:val="superscript"/>
              </w:rPr>
              <w:t>2</w:t>
            </w:r>
            <w:r>
              <w:rPr>
                <w:rFonts w:ascii="Times New Roman" w:hAnsi="Times New Roman" w:cs="Times New Roman"/>
                <w:szCs w:val="21"/>
              </w:rPr>
              <w:t>）</w:t>
            </w:r>
          </w:p>
        </w:tc>
        <w:tc>
          <w:tcPr>
            <w:tcW w:w="1172" w:type="pct"/>
            <w:gridSpan w:val="3"/>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0.7854</w:t>
            </w:r>
          </w:p>
        </w:tc>
        <w:tc>
          <w:tcPr>
            <w:tcW w:w="732" w:type="pct"/>
            <w:gridSpan w:val="2"/>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检测项目</w:t>
            </w:r>
          </w:p>
        </w:tc>
        <w:tc>
          <w:tcPr>
            <w:tcW w:w="1647" w:type="pct"/>
            <w:gridSpan w:val="5"/>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颗粒物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45" w:type="pct"/>
            <w:vMerge w:val="restar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检测项目</w:t>
            </w:r>
          </w:p>
        </w:tc>
        <w:tc>
          <w:tcPr>
            <w:tcW w:w="466" w:type="pct"/>
            <w:vMerge w:val="restar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单位</w:t>
            </w:r>
          </w:p>
        </w:tc>
        <w:tc>
          <w:tcPr>
            <w:tcW w:w="3339" w:type="pct"/>
            <w:gridSpan w:val="10"/>
            <w:tcBorders>
              <w:right w:val="single" w:color="auto" w:sz="4"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采样日期/样品编号/检测结果</w:t>
            </w:r>
          </w:p>
        </w:tc>
        <w:tc>
          <w:tcPr>
            <w:tcW w:w="370" w:type="pct"/>
            <w:vMerge w:val="restar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标准限值</w:t>
            </w:r>
          </w:p>
        </w:tc>
        <w:tc>
          <w:tcPr>
            <w:tcW w:w="380" w:type="pct"/>
            <w:vMerge w:val="restart"/>
            <w:tcBorders>
              <w:left w:val="single" w:color="auto" w:sz="4" w:space="0"/>
            </w:tcBorders>
            <w:vAlign w:val="center"/>
          </w:tcPr>
          <w:p>
            <w:pPr>
              <w:ind w:right="113"/>
              <w:jc w:val="center"/>
              <w:textAlignment w:val="center"/>
              <w:rPr>
                <w:rFonts w:ascii="Times New Roman" w:hAnsi="Times New Roman" w:cs="Times New Roman"/>
                <w:szCs w:val="21"/>
              </w:rPr>
            </w:pPr>
            <w:r>
              <w:rPr>
                <w:rFonts w:ascii="Times New Roman" w:hAnsi="Times New Roman" w:cs="Times New Roman"/>
                <w:szCs w:val="21"/>
              </w:rPr>
              <w:t>达标情况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45" w:type="pct"/>
            <w:vMerge w:val="continue"/>
            <w:vAlign w:val="center"/>
          </w:tcPr>
          <w:p>
            <w:pPr>
              <w:ind w:left="113" w:right="113"/>
              <w:jc w:val="center"/>
              <w:textAlignment w:val="center"/>
              <w:rPr>
                <w:rFonts w:ascii="Times New Roman" w:hAnsi="Times New Roman" w:cs="Times New Roman"/>
                <w:szCs w:val="21"/>
              </w:rPr>
            </w:pPr>
          </w:p>
        </w:tc>
        <w:tc>
          <w:tcPr>
            <w:tcW w:w="466" w:type="pct"/>
            <w:vMerge w:val="continue"/>
            <w:vAlign w:val="center"/>
          </w:tcPr>
          <w:p>
            <w:pPr>
              <w:ind w:left="113" w:right="113"/>
              <w:jc w:val="center"/>
              <w:textAlignment w:val="center"/>
              <w:rPr>
                <w:rFonts w:ascii="Times New Roman" w:hAnsi="Times New Roman" w:cs="Times New Roman"/>
                <w:szCs w:val="21"/>
              </w:rPr>
            </w:pPr>
          </w:p>
        </w:tc>
        <w:tc>
          <w:tcPr>
            <w:tcW w:w="1711" w:type="pct"/>
            <w:gridSpan w:val="5"/>
            <w:tcBorders>
              <w:right w:val="single" w:color="auto" w:sz="4"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2021.11.07</w:t>
            </w:r>
          </w:p>
        </w:tc>
        <w:tc>
          <w:tcPr>
            <w:tcW w:w="1628" w:type="pct"/>
            <w:gridSpan w:val="5"/>
            <w:tcBorders>
              <w:left w:val="single" w:color="auto" w:sz="4" w:space="0"/>
              <w:right w:val="single" w:color="auto" w:sz="4"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2021.11.08</w:t>
            </w:r>
          </w:p>
        </w:tc>
        <w:tc>
          <w:tcPr>
            <w:tcW w:w="370" w:type="pct"/>
            <w:vMerge w:val="continue"/>
            <w:tcBorders>
              <w:left w:val="single" w:color="auto" w:sz="4" w:space="0"/>
              <w:right w:val="single" w:color="auto" w:sz="4" w:space="0"/>
            </w:tcBorders>
            <w:vAlign w:val="center"/>
          </w:tcPr>
          <w:p>
            <w:pPr>
              <w:ind w:right="113"/>
              <w:jc w:val="center"/>
              <w:textAlignment w:val="center"/>
              <w:rPr>
                <w:rFonts w:ascii="Times New Roman" w:hAnsi="Times New Roman" w:cs="Times New Roman"/>
                <w:szCs w:val="21"/>
              </w:rPr>
            </w:pPr>
          </w:p>
        </w:tc>
        <w:tc>
          <w:tcPr>
            <w:tcW w:w="380" w:type="pct"/>
            <w:vMerge w:val="continue"/>
            <w:tcBorders>
              <w:left w:val="single" w:color="auto" w:sz="4" w:space="0"/>
            </w:tcBorders>
            <w:vAlign w:val="center"/>
          </w:tcPr>
          <w:p>
            <w:pPr>
              <w:ind w:right="113"/>
              <w:jc w:val="center"/>
              <w:textAlignment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45" w:type="pct"/>
            <w:vMerge w:val="continue"/>
            <w:vAlign w:val="center"/>
          </w:tcPr>
          <w:p>
            <w:pPr>
              <w:ind w:left="113" w:right="113"/>
              <w:jc w:val="center"/>
              <w:textAlignment w:val="center"/>
              <w:rPr>
                <w:rFonts w:ascii="Times New Roman" w:hAnsi="Times New Roman" w:cs="Times New Roman"/>
                <w:szCs w:val="21"/>
              </w:rPr>
            </w:pPr>
          </w:p>
        </w:tc>
        <w:tc>
          <w:tcPr>
            <w:tcW w:w="466" w:type="pct"/>
            <w:vMerge w:val="continue"/>
            <w:vAlign w:val="center"/>
          </w:tcPr>
          <w:p>
            <w:pPr>
              <w:ind w:left="113" w:right="113"/>
              <w:jc w:val="center"/>
              <w:textAlignment w:val="center"/>
              <w:rPr>
                <w:rFonts w:ascii="Times New Roman" w:hAnsi="Times New Roman" w:cs="Times New Roman"/>
                <w:szCs w:val="21"/>
              </w:rPr>
            </w:pPr>
          </w:p>
        </w:tc>
        <w:tc>
          <w:tcPr>
            <w:tcW w:w="47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Y212209</w:t>
            </w:r>
          </w:p>
          <w:p>
            <w:pPr>
              <w:spacing w:line="240" w:lineRule="exact"/>
              <w:ind w:left="113" w:right="113"/>
              <w:jc w:val="center"/>
              <w:textAlignment w:val="center"/>
              <w:rPr>
                <w:rFonts w:ascii="Times New Roman" w:hAnsi="Times New Roman" w:cs="Times New Roman"/>
                <w:szCs w:val="21"/>
              </w:rPr>
            </w:pPr>
            <w:r>
              <w:rPr>
                <w:rFonts w:ascii="Times New Roman" w:hAnsi="Times New Roman" w:cs="Times New Roman"/>
                <w:szCs w:val="21"/>
              </w:rPr>
              <w:t>H1-101</w:t>
            </w:r>
          </w:p>
        </w:tc>
        <w:tc>
          <w:tcPr>
            <w:tcW w:w="472"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Y212209</w:t>
            </w:r>
          </w:p>
          <w:p>
            <w:pPr>
              <w:spacing w:line="240" w:lineRule="exact"/>
              <w:ind w:left="113" w:right="113"/>
              <w:jc w:val="center"/>
              <w:textAlignment w:val="center"/>
              <w:rPr>
                <w:rFonts w:ascii="Times New Roman" w:hAnsi="Times New Roman" w:cs="Times New Roman"/>
                <w:szCs w:val="21"/>
              </w:rPr>
            </w:pPr>
            <w:r>
              <w:rPr>
                <w:rFonts w:ascii="Times New Roman" w:hAnsi="Times New Roman" w:cs="Times New Roman"/>
                <w:szCs w:val="21"/>
              </w:rPr>
              <w:t>H1-102</w:t>
            </w:r>
          </w:p>
        </w:tc>
        <w:tc>
          <w:tcPr>
            <w:tcW w:w="404"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Y212209</w:t>
            </w:r>
          </w:p>
          <w:p>
            <w:pPr>
              <w:spacing w:line="240" w:lineRule="exact"/>
              <w:ind w:left="113" w:right="113"/>
              <w:jc w:val="center"/>
              <w:textAlignment w:val="center"/>
              <w:rPr>
                <w:rFonts w:ascii="Times New Roman" w:hAnsi="Times New Roman" w:cs="Times New Roman"/>
                <w:szCs w:val="21"/>
              </w:rPr>
            </w:pPr>
            <w:r>
              <w:rPr>
                <w:rFonts w:ascii="Times New Roman" w:hAnsi="Times New Roman" w:cs="Times New Roman"/>
                <w:szCs w:val="21"/>
              </w:rPr>
              <w:t>H1-103</w:t>
            </w:r>
          </w:p>
        </w:tc>
        <w:tc>
          <w:tcPr>
            <w:tcW w:w="363" w:type="pct"/>
            <w:tcBorders>
              <w:right w:val="single" w:color="auto" w:sz="4" w:space="0"/>
            </w:tcBorders>
            <w:vAlign w:val="center"/>
          </w:tcPr>
          <w:p>
            <w:pPr>
              <w:ind w:right="113"/>
              <w:jc w:val="center"/>
              <w:textAlignment w:val="center"/>
              <w:rPr>
                <w:rFonts w:ascii="Times New Roman" w:hAnsi="Times New Roman" w:cs="Times New Roman"/>
                <w:szCs w:val="21"/>
              </w:rPr>
            </w:pPr>
            <w:r>
              <w:rPr>
                <w:rFonts w:ascii="Times New Roman" w:hAnsi="Times New Roman" w:cs="Times New Roman"/>
                <w:szCs w:val="21"/>
              </w:rPr>
              <w:t>平均值</w:t>
            </w:r>
          </w:p>
        </w:tc>
        <w:tc>
          <w:tcPr>
            <w:tcW w:w="435"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Y212209</w:t>
            </w:r>
          </w:p>
          <w:p>
            <w:pPr>
              <w:spacing w:line="240" w:lineRule="exact"/>
              <w:ind w:left="113" w:right="113"/>
              <w:jc w:val="center"/>
              <w:textAlignment w:val="center"/>
              <w:rPr>
                <w:rFonts w:ascii="Times New Roman" w:hAnsi="Times New Roman" w:cs="Times New Roman"/>
                <w:szCs w:val="21"/>
              </w:rPr>
            </w:pPr>
            <w:r>
              <w:rPr>
                <w:rFonts w:ascii="Times New Roman" w:hAnsi="Times New Roman" w:cs="Times New Roman"/>
                <w:szCs w:val="21"/>
              </w:rPr>
              <w:t>H1-201</w:t>
            </w:r>
          </w:p>
        </w:tc>
        <w:tc>
          <w:tcPr>
            <w:tcW w:w="424"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Y212209</w:t>
            </w:r>
          </w:p>
          <w:p>
            <w:pPr>
              <w:spacing w:line="240" w:lineRule="exact"/>
              <w:ind w:left="113" w:right="113"/>
              <w:jc w:val="center"/>
              <w:textAlignment w:val="center"/>
              <w:rPr>
                <w:rFonts w:ascii="Times New Roman" w:hAnsi="Times New Roman" w:cs="Times New Roman"/>
                <w:szCs w:val="21"/>
              </w:rPr>
            </w:pPr>
            <w:r>
              <w:rPr>
                <w:rFonts w:ascii="Times New Roman" w:hAnsi="Times New Roman" w:cs="Times New Roman"/>
                <w:szCs w:val="21"/>
              </w:rPr>
              <w:t>H1-202</w:t>
            </w:r>
          </w:p>
        </w:tc>
        <w:tc>
          <w:tcPr>
            <w:tcW w:w="41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Y212209</w:t>
            </w:r>
          </w:p>
          <w:p>
            <w:pPr>
              <w:spacing w:line="240" w:lineRule="exact"/>
              <w:ind w:left="113" w:right="113"/>
              <w:jc w:val="center"/>
              <w:textAlignment w:val="center"/>
              <w:rPr>
                <w:rFonts w:ascii="Times New Roman" w:hAnsi="Times New Roman" w:cs="Times New Roman"/>
                <w:szCs w:val="21"/>
              </w:rPr>
            </w:pPr>
            <w:r>
              <w:rPr>
                <w:rFonts w:ascii="Times New Roman" w:hAnsi="Times New Roman" w:cs="Times New Roman"/>
                <w:szCs w:val="21"/>
              </w:rPr>
              <w:t>H1-203</w:t>
            </w:r>
          </w:p>
        </w:tc>
        <w:tc>
          <w:tcPr>
            <w:tcW w:w="351" w:type="pct"/>
            <w:tcBorders>
              <w:left w:val="single" w:color="auto" w:sz="4" w:space="0"/>
              <w:right w:val="single" w:color="auto" w:sz="4" w:space="0"/>
            </w:tcBorders>
            <w:vAlign w:val="center"/>
          </w:tcPr>
          <w:p>
            <w:pPr>
              <w:ind w:right="113"/>
              <w:jc w:val="center"/>
              <w:textAlignment w:val="center"/>
              <w:rPr>
                <w:rFonts w:ascii="Times New Roman" w:hAnsi="Times New Roman" w:cs="Times New Roman"/>
                <w:szCs w:val="21"/>
              </w:rPr>
            </w:pPr>
            <w:r>
              <w:rPr>
                <w:rFonts w:ascii="Times New Roman" w:hAnsi="Times New Roman" w:cs="Times New Roman"/>
                <w:szCs w:val="21"/>
              </w:rPr>
              <w:t>平均值</w:t>
            </w:r>
          </w:p>
        </w:tc>
        <w:tc>
          <w:tcPr>
            <w:tcW w:w="370" w:type="pc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380" w:type="pct"/>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45"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平均动压</w:t>
            </w:r>
          </w:p>
        </w:tc>
        <w:tc>
          <w:tcPr>
            <w:tcW w:w="466" w:type="pct"/>
            <w:vAlign w:val="center"/>
          </w:tcPr>
          <w:p>
            <w:pPr>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Pa</w:t>
            </w:r>
          </w:p>
        </w:tc>
        <w:tc>
          <w:tcPr>
            <w:tcW w:w="47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137</w:t>
            </w:r>
          </w:p>
        </w:tc>
        <w:tc>
          <w:tcPr>
            <w:tcW w:w="472"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129</w:t>
            </w:r>
          </w:p>
        </w:tc>
        <w:tc>
          <w:tcPr>
            <w:tcW w:w="404"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135</w:t>
            </w:r>
          </w:p>
        </w:tc>
        <w:tc>
          <w:tcPr>
            <w:tcW w:w="363"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134 </w:t>
            </w:r>
          </w:p>
        </w:tc>
        <w:tc>
          <w:tcPr>
            <w:tcW w:w="435"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137</w:t>
            </w:r>
          </w:p>
        </w:tc>
        <w:tc>
          <w:tcPr>
            <w:tcW w:w="424"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130</w:t>
            </w:r>
          </w:p>
        </w:tc>
        <w:tc>
          <w:tcPr>
            <w:tcW w:w="41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130</w:t>
            </w:r>
          </w:p>
        </w:tc>
        <w:tc>
          <w:tcPr>
            <w:tcW w:w="351"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132 </w:t>
            </w:r>
          </w:p>
        </w:tc>
        <w:tc>
          <w:tcPr>
            <w:tcW w:w="370" w:type="pc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380" w:type="pct"/>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45"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平均静压</w:t>
            </w:r>
          </w:p>
        </w:tc>
        <w:tc>
          <w:tcPr>
            <w:tcW w:w="466" w:type="pct"/>
            <w:vAlign w:val="center"/>
          </w:tcPr>
          <w:p>
            <w:pPr>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KPa</w:t>
            </w:r>
          </w:p>
        </w:tc>
        <w:tc>
          <w:tcPr>
            <w:tcW w:w="47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0.01</w:t>
            </w:r>
          </w:p>
        </w:tc>
        <w:tc>
          <w:tcPr>
            <w:tcW w:w="472"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0.02</w:t>
            </w:r>
          </w:p>
        </w:tc>
        <w:tc>
          <w:tcPr>
            <w:tcW w:w="404"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0.03</w:t>
            </w:r>
          </w:p>
        </w:tc>
        <w:tc>
          <w:tcPr>
            <w:tcW w:w="363"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0.02</w:t>
            </w:r>
          </w:p>
        </w:tc>
        <w:tc>
          <w:tcPr>
            <w:tcW w:w="435"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0.04</w:t>
            </w:r>
          </w:p>
        </w:tc>
        <w:tc>
          <w:tcPr>
            <w:tcW w:w="424"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0.04</w:t>
            </w:r>
          </w:p>
        </w:tc>
        <w:tc>
          <w:tcPr>
            <w:tcW w:w="41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0.04</w:t>
            </w:r>
          </w:p>
        </w:tc>
        <w:tc>
          <w:tcPr>
            <w:tcW w:w="351"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0.04</w:t>
            </w:r>
          </w:p>
        </w:tc>
        <w:tc>
          <w:tcPr>
            <w:tcW w:w="370" w:type="pc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380" w:type="pct"/>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45"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烟气流速</w:t>
            </w:r>
          </w:p>
        </w:tc>
        <w:tc>
          <w:tcPr>
            <w:tcW w:w="466" w:type="pct"/>
            <w:vAlign w:val="center"/>
          </w:tcPr>
          <w:p>
            <w:pPr>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m/s</w:t>
            </w:r>
          </w:p>
        </w:tc>
        <w:tc>
          <w:tcPr>
            <w:tcW w:w="47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12.7</w:t>
            </w:r>
          </w:p>
        </w:tc>
        <w:tc>
          <w:tcPr>
            <w:tcW w:w="472"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12.3</w:t>
            </w:r>
          </w:p>
        </w:tc>
        <w:tc>
          <w:tcPr>
            <w:tcW w:w="404"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12.5</w:t>
            </w:r>
          </w:p>
        </w:tc>
        <w:tc>
          <w:tcPr>
            <w:tcW w:w="363"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12.5</w:t>
            </w:r>
          </w:p>
        </w:tc>
        <w:tc>
          <w:tcPr>
            <w:tcW w:w="435"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12.7</w:t>
            </w:r>
          </w:p>
        </w:tc>
        <w:tc>
          <w:tcPr>
            <w:tcW w:w="424"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12.5</w:t>
            </w:r>
          </w:p>
        </w:tc>
        <w:tc>
          <w:tcPr>
            <w:tcW w:w="41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12.5</w:t>
            </w:r>
          </w:p>
        </w:tc>
        <w:tc>
          <w:tcPr>
            <w:tcW w:w="351"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12.6 </w:t>
            </w:r>
          </w:p>
        </w:tc>
        <w:tc>
          <w:tcPr>
            <w:tcW w:w="370" w:type="pc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380" w:type="pct"/>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45" w:type="pct"/>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烟气温度</w:t>
            </w:r>
          </w:p>
        </w:tc>
        <w:tc>
          <w:tcPr>
            <w:tcW w:w="466" w:type="pct"/>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c>
          <w:tcPr>
            <w:tcW w:w="47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17.8</w:t>
            </w:r>
          </w:p>
        </w:tc>
        <w:tc>
          <w:tcPr>
            <w:tcW w:w="472"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15.9</w:t>
            </w:r>
          </w:p>
        </w:tc>
        <w:tc>
          <w:tcPr>
            <w:tcW w:w="404"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13.6</w:t>
            </w:r>
          </w:p>
        </w:tc>
        <w:tc>
          <w:tcPr>
            <w:tcW w:w="363"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15.8 </w:t>
            </w:r>
          </w:p>
        </w:tc>
        <w:tc>
          <w:tcPr>
            <w:tcW w:w="435"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16.0</w:t>
            </w:r>
          </w:p>
        </w:tc>
        <w:tc>
          <w:tcPr>
            <w:tcW w:w="424"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20.6</w:t>
            </w:r>
          </w:p>
        </w:tc>
        <w:tc>
          <w:tcPr>
            <w:tcW w:w="41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20.6</w:t>
            </w:r>
          </w:p>
        </w:tc>
        <w:tc>
          <w:tcPr>
            <w:tcW w:w="351"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19.1 </w:t>
            </w:r>
          </w:p>
        </w:tc>
        <w:tc>
          <w:tcPr>
            <w:tcW w:w="370" w:type="pc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380" w:type="pct"/>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45"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标干流量</w:t>
            </w:r>
          </w:p>
        </w:tc>
        <w:tc>
          <w:tcPr>
            <w:tcW w:w="466" w:type="pct"/>
            <w:vAlign w:val="center"/>
          </w:tcPr>
          <w:p>
            <w:pPr>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Nm</w:t>
            </w:r>
            <w:r>
              <w:rPr>
                <w:rFonts w:ascii="Times New Roman" w:hAnsi="Times New Roman" w:cs="Times New Roman"/>
                <w:szCs w:val="21"/>
                <w:vertAlign w:val="superscript"/>
              </w:rPr>
              <w:t>3</w:t>
            </w:r>
            <w:r>
              <w:rPr>
                <w:rFonts w:ascii="Times New Roman" w:hAnsi="Times New Roman" w:cs="Times New Roman"/>
                <w:szCs w:val="21"/>
              </w:rPr>
              <w:t>/h</w:t>
            </w:r>
          </w:p>
        </w:tc>
        <w:tc>
          <w:tcPr>
            <w:tcW w:w="47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31497</w:t>
            </w:r>
          </w:p>
        </w:tc>
        <w:tc>
          <w:tcPr>
            <w:tcW w:w="472"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30662</w:t>
            </w:r>
          </w:p>
        </w:tc>
        <w:tc>
          <w:tcPr>
            <w:tcW w:w="404"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31385</w:t>
            </w:r>
          </w:p>
        </w:tc>
        <w:tc>
          <w:tcPr>
            <w:tcW w:w="363"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31181 </w:t>
            </w:r>
          </w:p>
        </w:tc>
        <w:tc>
          <w:tcPr>
            <w:tcW w:w="435"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31523</w:t>
            </w:r>
          </w:p>
        </w:tc>
        <w:tc>
          <w:tcPr>
            <w:tcW w:w="424"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30478</w:t>
            </w:r>
          </w:p>
        </w:tc>
        <w:tc>
          <w:tcPr>
            <w:tcW w:w="41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30491</w:t>
            </w:r>
          </w:p>
        </w:tc>
        <w:tc>
          <w:tcPr>
            <w:tcW w:w="351"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30831 </w:t>
            </w:r>
          </w:p>
        </w:tc>
        <w:tc>
          <w:tcPr>
            <w:tcW w:w="370" w:type="pc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380" w:type="pct"/>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45"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含湿量</w:t>
            </w:r>
          </w:p>
        </w:tc>
        <w:tc>
          <w:tcPr>
            <w:tcW w:w="466"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w:t>
            </w:r>
          </w:p>
        </w:tc>
        <w:tc>
          <w:tcPr>
            <w:tcW w:w="47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1.87</w:t>
            </w:r>
          </w:p>
        </w:tc>
        <w:tc>
          <w:tcPr>
            <w:tcW w:w="472"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1.92</w:t>
            </w:r>
          </w:p>
        </w:tc>
        <w:tc>
          <w:tcPr>
            <w:tcW w:w="404"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1.78</w:t>
            </w:r>
          </w:p>
        </w:tc>
        <w:tc>
          <w:tcPr>
            <w:tcW w:w="363"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1.86 </w:t>
            </w:r>
          </w:p>
        </w:tc>
        <w:tc>
          <w:tcPr>
            <w:tcW w:w="435"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1.75</w:t>
            </w:r>
          </w:p>
        </w:tc>
        <w:tc>
          <w:tcPr>
            <w:tcW w:w="424"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1.95</w:t>
            </w:r>
          </w:p>
        </w:tc>
        <w:tc>
          <w:tcPr>
            <w:tcW w:w="41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1.91</w:t>
            </w:r>
          </w:p>
        </w:tc>
        <w:tc>
          <w:tcPr>
            <w:tcW w:w="351"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1.87 </w:t>
            </w:r>
          </w:p>
        </w:tc>
        <w:tc>
          <w:tcPr>
            <w:tcW w:w="370" w:type="pct"/>
            <w:tcBorders>
              <w:left w:val="single" w:color="auto" w:sz="4" w:space="0"/>
              <w:right w:val="single" w:color="auto" w:sz="4" w:space="0"/>
            </w:tcBorders>
            <w:vAlign w:val="center"/>
          </w:tcPr>
          <w:p>
            <w:pPr>
              <w:jc w:val="center"/>
              <w:rPr>
                <w:rFonts w:ascii="Times New Roman" w:hAnsi="Times New Roman" w:cs="Times New Roman"/>
                <w:szCs w:val="21"/>
              </w:rPr>
            </w:pPr>
          </w:p>
        </w:tc>
        <w:tc>
          <w:tcPr>
            <w:tcW w:w="380" w:type="pct"/>
            <w:tcBorders>
              <w:left w:val="single" w:color="auto" w:sz="4" w:space="0"/>
            </w:tcBorders>
            <w:vAlign w:val="center"/>
          </w:tcPr>
          <w:p>
            <w:pPr>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45"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颗粒物</w:t>
            </w:r>
          </w:p>
        </w:tc>
        <w:tc>
          <w:tcPr>
            <w:tcW w:w="466"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mg/m</w:t>
            </w:r>
            <w:r>
              <w:rPr>
                <w:rFonts w:ascii="Times New Roman" w:hAnsi="Times New Roman" w:cs="Times New Roman"/>
                <w:szCs w:val="21"/>
                <w:vertAlign w:val="superscript"/>
              </w:rPr>
              <w:t>3</w:t>
            </w:r>
          </w:p>
        </w:tc>
        <w:tc>
          <w:tcPr>
            <w:tcW w:w="47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w:t>
            </w:r>
          </w:p>
        </w:tc>
        <w:tc>
          <w:tcPr>
            <w:tcW w:w="472"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w:t>
            </w:r>
          </w:p>
        </w:tc>
        <w:tc>
          <w:tcPr>
            <w:tcW w:w="404"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w:t>
            </w:r>
          </w:p>
        </w:tc>
        <w:tc>
          <w:tcPr>
            <w:tcW w:w="363"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c>
          <w:tcPr>
            <w:tcW w:w="435"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w:t>
            </w:r>
          </w:p>
        </w:tc>
        <w:tc>
          <w:tcPr>
            <w:tcW w:w="424"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w:t>
            </w:r>
          </w:p>
        </w:tc>
        <w:tc>
          <w:tcPr>
            <w:tcW w:w="41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w:t>
            </w:r>
          </w:p>
        </w:tc>
        <w:tc>
          <w:tcPr>
            <w:tcW w:w="351"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c>
          <w:tcPr>
            <w:tcW w:w="370" w:type="pct"/>
            <w:tcBorders>
              <w:left w:val="single" w:color="auto" w:sz="4" w:space="0"/>
              <w:right w:val="single" w:color="auto" w:sz="4" w:space="0"/>
            </w:tcBorders>
            <w:vAlign w:val="center"/>
          </w:tcPr>
          <w:p>
            <w:pPr>
              <w:spacing w:line="240" w:lineRule="exact"/>
              <w:ind w:right="113"/>
              <w:jc w:val="center"/>
              <w:textAlignment w:val="center"/>
              <w:rPr>
                <w:rFonts w:ascii="Times New Roman" w:hAnsi="Times New Roman" w:eastAsia="宋体" w:cs="Times New Roman"/>
                <w:szCs w:val="21"/>
              </w:rPr>
            </w:pPr>
            <w:r>
              <w:rPr>
                <w:rFonts w:ascii="Times New Roman" w:hAnsi="Times New Roman" w:cs="Times New Roman"/>
                <w:szCs w:val="21"/>
              </w:rPr>
              <w:t>120mg/m</w:t>
            </w:r>
            <w:r>
              <w:rPr>
                <w:rFonts w:ascii="Times New Roman" w:hAnsi="Times New Roman" w:cs="Times New Roman"/>
                <w:szCs w:val="21"/>
                <w:vertAlign w:val="superscript"/>
              </w:rPr>
              <w:t>3</w:t>
            </w:r>
          </w:p>
        </w:tc>
        <w:tc>
          <w:tcPr>
            <w:tcW w:w="380" w:type="pct"/>
            <w:tcBorders>
              <w:left w:val="single" w:color="auto" w:sz="4" w:space="0"/>
            </w:tcBorders>
            <w:vAlign w:val="center"/>
          </w:tcPr>
          <w:p>
            <w:pPr>
              <w:spacing w:line="240" w:lineRule="exact"/>
              <w:ind w:right="113"/>
              <w:jc w:val="center"/>
              <w:textAlignment w:val="center"/>
              <w:rPr>
                <w:rFonts w:ascii="Times New Roman" w:hAnsi="Times New Roman" w:cs="Times New Roman"/>
                <w:szCs w:val="21"/>
              </w:rPr>
            </w:pPr>
            <w:r>
              <w:rPr>
                <w:rFonts w:ascii="Times New Roman" w:hAnsi="Times New Roman" w:cs="Times New Roman"/>
                <w:szCs w:val="21"/>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45"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颗粒物排放速率</w:t>
            </w:r>
          </w:p>
        </w:tc>
        <w:tc>
          <w:tcPr>
            <w:tcW w:w="466" w:type="pct"/>
            <w:vAlign w:val="center"/>
          </w:tcPr>
          <w:p>
            <w:pPr>
              <w:spacing w:line="240" w:lineRule="exact"/>
              <w:ind w:right="113"/>
              <w:jc w:val="center"/>
              <w:textAlignment w:val="center"/>
              <w:rPr>
                <w:rFonts w:ascii="Times New Roman" w:hAnsi="Times New Roman" w:cs="Times New Roman"/>
                <w:szCs w:val="21"/>
              </w:rPr>
            </w:pPr>
            <w:r>
              <w:rPr>
                <w:rFonts w:ascii="Times New Roman" w:hAnsi="Times New Roman" w:cs="Times New Roman"/>
                <w:szCs w:val="21"/>
              </w:rPr>
              <w:t>kg/h</w:t>
            </w:r>
          </w:p>
        </w:tc>
        <w:tc>
          <w:tcPr>
            <w:tcW w:w="47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＜0.63 </w:t>
            </w:r>
          </w:p>
        </w:tc>
        <w:tc>
          <w:tcPr>
            <w:tcW w:w="472"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＜0.61 </w:t>
            </w:r>
          </w:p>
        </w:tc>
        <w:tc>
          <w:tcPr>
            <w:tcW w:w="404"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＜0.63 </w:t>
            </w:r>
          </w:p>
        </w:tc>
        <w:tc>
          <w:tcPr>
            <w:tcW w:w="363"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c>
          <w:tcPr>
            <w:tcW w:w="435"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＜0.63 </w:t>
            </w:r>
          </w:p>
        </w:tc>
        <w:tc>
          <w:tcPr>
            <w:tcW w:w="424"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＜0.61 </w:t>
            </w:r>
          </w:p>
        </w:tc>
        <w:tc>
          <w:tcPr>
            <w:tcW w:w="41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＜0.61 </w:t>
            </w:r>
          </w:p>
        </w:tc>
        <w:tc>
          <w:tcPr>
            <w:tcW w:w="351"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c>
          <w:tcPr>
            <w:tcW w:w="370" w:type="pct"/>
            <w:tcBorders>
              <w:left w:val="single" w:color="auto" w:sz="4" w:space="0"/>
              <w:right w:val="single" w:color="auto" w:sz="4" w:space="0"/>
            </w:tcBorders>
            <w:vAlign w:val="center"/>
          </w:tcPr>
          <w:p>
            <w:pPr>
              <w:spacing w:line="240" w:lineRule="exact"/>
              <w:ind w:right="113"/>
              <w:jc w:val="center"/>
              <w:textAlignment w:val="center"/>
              <w:rPr>
                <w:rFonts w:ascii="Times New Roman" w:hAnsi="Times New Roman" w:eastAsia="宋体" w:cs="Times New Roman"/>
                <w:szCs w:val="21"/>
              </w:rPr>
            </w:pPr>
            <w:r>
              <w:rPr>
                <w:rFonts w:ascii="Times New Roman" w:hAnsi="Times New Roman" w:cs="Times New Roman"/>
                <w:szCs w:val="21"/>
              </w:rPr>
              <w:t>3.5kg/h</w:t>
            </w:r>
          </w:p>
        </w:tc>
        <w:tc>
          <w:tcPr>
            <w:tcW w:w="380" w:type="pct"/>
            <w:tcBorders>
              <w:left w:val="single" w:color="auto" w:sz="4" w:space="0"/>
            </w:tcBorders>
            <w:vAlign w:val="center"/>
          </w:tcPr>
          <w:p>
            <w:pPr>
              <w:spacing w:line="240" w:lineRule="exact"/>
              <w:ind w:right="113"/>
              <w:jc w:val="center"/>
              <w:textAlignment w:val="center"/>
              <w:rPr>
                <w:rFonts w:ascii="Times New Roman" w:hAnsi="Times New Roman" w:cs="Times New Roman"/>
                <w:szCs w:val="21"/>
              </w:rPr>
            </w:pPr>
            <w:r>
              <w:rPr>
                <w:rFonts w:ascii="Times New Roman" w:hAnsi="Times New Roman" w:cs="Times New Roman"/>
                <w:szCs w:val="21"/>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00" w:type="pct"/>
            <w:gridSpan w:val="14"/>
            <w:vAlign w:val="center"/>
          </w:tcPr>
          <w:p>
            <w:pPr>
              <w:ind w:right="113"/>
              <w:jc w:val="left"/>
              <w:textAlignment w:val="center"/>
              <w:rPr>
                <w:rFonts w:ascii="Times New Roman" w:hAnsi="Times New Roman" w:eastAsia="宋体" w:cs="Times New Roman"/>
                <w:szCs w:val="21"/>
              </w:rPr>
            </w:pPr>
            <w:r>
              <w:rPr>
                <w:rFonts w:ascii="Times New Roman" w:hAnsi="Times New Roman" w:eastAsia="宋体" w:cs="Times New Roman"/>
                <w:szCs w:val="21"/>
              </w:rPr>
              <w:t>备注：1、执行《大气污染物综合排放标准》（GB 16297-1996）表2二级标准。</w:t>
            </w:r>
          </w:p>
          <w:p>
            <w:pPr>
              <w:ind w:left="113" w:right="113"/>
              <w:jc w:val="left"/>
              <w:textAlignment w:val="center"/>
              <w:rPr>
                <w:rFonts w:ascii="Times New Roman" w:hAnsi="Times New Roman" w:eastAsia="宋体" w:cs="Times New Roman"/>
              </w:rPr>
            </w:pPr>
            <w:r>
              <w:rPr>
                <w:rFonts w:ascii="Times New Roman" w:hAnsi="Times New Roman" w:eastAsia="宋体" w:cs="Times New Roman"/>
                <w:szCs w:val="21"/>
              </w:rPr>
              <w:t xml:space="preserve">     2、根据《固定污染源排气中颗粒物的测定与气态污染物采样方法》（GB/T 16157-1996）修改单中修改内容要求颗粒物测定浓度小于等于20mg/m</w:t>
            </w:r>
            <w:r>
              <w:rPr>
                <w:rFonts w:ascii="Times New Roman" w:hAnsi="Times New Roman" w:eastAsia="宋体" w:cs="Times New Roman"/>
                <w:szCs w:val="21"/>
                <w:vertAlign w:val="superscript"/>
              </w:rPr>
              <w:t>3</w:t>
            </w:r>
            <w:r>
              <w:rPr>
                <w:rFonts w:ascii="Times New Roman" w:hAnsi="Times New Roman" w:eastAsia="宋体" w:cs="Times New Roman"/>
                <w:szCs w:val="21"/>
              </w:rPr>
              <w:t>时，测定结果表述为“＜20mg/m</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tc>
      </w:tr>
    </w:tbl>
    <w:tbl>
      <w:tblPr>
        <w:tblStyle w:val="21"/>
        <w:tblpPr w:leftFromText="180" w:rightFromText="180" w:vertAnchor="text" w:horzAnchor="page" w:tblpX="794" w:tblpY="822"/>
        <w:tblOverlap w:val="never"/>
        <w:tblW w:w="6421"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3"/>
        <w:gridCol w:w="900"/>
        <w:gridCol w:w="989"/>
        <w:gridCol w:w="593"/>
        <w:gridCol w:w="350"/>
        <w:gridCol w:w="900"/>
        <w:gridCol w:w="722"/>
        <w:gridCol w:w="648"/>
        <w:gridCol w:w="385"/>
        <w:gridCol w:w="1068"/>
        <w:gridCol w:w="140"/>
        <w:gridCol w:w="939"/>
        <w:gridCol w:w="917"/>
        <w:gridCol w:w="733"/>
        <w:gridCol w:w="7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537" w:type="pct"/>
            <w:gridSpan w:val="4"/>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被检测设施名称</w:t>
            </w:r>
          </w:p>
        </w:tc>
        <w:tc>
          <w:tcPr>
            <w:tcW w:w="1197" w:type="pct"/>
            <w:gridSpan w:val="4"/>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B7-03原料提升（筛分）机</w:t>
            </w:r>
          </w:p>
        </w:tc>
        <w:tc>
          <w:tcPr>
            <w:tcW w:w="728" w:type="pct"/>
            <w:gridSpan w:val="3"/>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净化设施</w:t>
            </w:r>
          </w:p>
        </w:tc>
        <w:tc>
          <w:tcPr>
            <w:tcW w:w="1538" w:type="pct"/>
            <w:gridSpan w:val="4"/>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袋式除尘器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537" w:type="pct"/>
            <w:gridSpan w:val="4"/>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采样点位</w:t>
            </w:r>
          </w:p>
        </w:tc>
        <w:tc>
          <w:tcPr>
            <w:tcW w:w="1197" w:type="pct"/>
            <w:gridSpan w:val="4"/>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B7-03原料提升（筛分）机排放口</w:t>
            </w:r>
          </w:p>
        </w:tc>
        <w:tc>
          <w:tcPr>
            <w:tcW w:w="728" w:type="pct"/>
            <w:gridSpan w:val="3"/>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排气筒高度（m）</w:t>
            </w:r>
          </w:p>
        </w:tc>
        <w:tc>
          <w:tcPr>
            <w:tcW w:w="1538" w:type="pct"/>
            <w:gridSpan w:val="4"/>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537" w:type="pct"/>
            <w:gridSpan w:val="4"/>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烟道面积（m</w:t>
            </w:r>
            <w:r>
              <w:rPr>
                <w:rFonts w:ascii="Times New Roman" w:hAnsi="Times New Roman" w:cs="Times New Roman"/>
                <w:szCs w:val="21"/>
                <w:vertAlign w:val="superscript"/>
              </w:rPr>
              <w:t>2</w:t>
            </w:r>
            <w:r>
              <w:rPr>
                <w:rFonts w:ascii="Times New Roman" w:hAnsi="Times New Roman" w:cs="Times New Roman"/>
                <w:szCs w:val="21"/>
              </w:rPr>
              <w:t>）</w:t>
            </w:r>
          </w:p>
        </w:tc>
        <w:tc>
          <w:tcPr>
            <w:tcW w:w="1197" w:type="pct"/>
            <w:gridSpan w:val="4"/>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0.7854</w:t>
            </w:r>
          </w:p>
        </w:tc>
        <w:tc>
          <w:tcPr>
            <w:tcW w:w="728" w:type="pct"/>
            <w:gridSpan w:val="3"/>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检测项目</w:t>
            </w:r>
          </w:p>
        </w:tc>
        <w:tc>
          <w:tcPr>
            <w:tcW w:w="1538" w:type="pct"/>
            <w:gridSpan w:val="4"/>
            <w:tcBorders>
              <w:top w:val="single" w:color="auto" w:sz="6" w:space="0"/>
              <w:left w:val="single" w:color="auto" w:sz="6" w:space="0"/>
              <w:bottom w:val="single" w:color="auto" w:sz="6" w:space="0"/>
              <w:right w:val="single" w:color="auto" w:sz="6"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颗粒物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03" w:type="pct"/>
            <w:vMerge w:val="restar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检测项目</w:t>
            </w:r>
          </w:p>
        </w:tc>
        <w:tc>
          <w:tcPr>
            <w:tcW w:w="411" w:type="pct"/>
            <w:vMerge w:val="restar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单位</w:t>
            </w:r>
          </w:p>
        </w:tc>
        <w:tc>
          <w:tcPr>
            <w:tcW w:w="3496" w:type="pct"/>
            <w:gridSpan w:val="11"/>
            <w:tcBorders>
              <w:right w:val="single" w:color="auto" w:sz="4"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采样日期/样品编号/检测结果</w:t>
            </w:r>
          </w:p>
        </w:tc>
        <w:tc>
          <w:tcPr>
            <w:tcW w:w="335" w:type="pct"/>
            <w:vMerge w:val="restar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标准限值</w:t>
            </w:r>
          </w:p>
        </w:tc>
        <w:tc>
          <w:tcPr>
            <w:tcW w:w="355" w:type="pct"/>
            <w:vMerge w:val="restart"/>
            <w:tcBorders>
              <w:left w:val="single" w:color="auto" w:sz="4" w:space="0"/>
            </w:tcBorders>
            <w:vAlign w:val="center"/>
          </w:tcPr>
          <w:p>
            <w:pPr>
              <w:ind w:right="113"/>
              <w:jc w:val="center"/>
              <w:textAlignment w:val="center"/>
              <w:rPr>
                <w:rFonts w:ascii="Times New Roman" w:hAnsi="Times New Roman" w:cs="Times New Roman"/>
                <w:szCs w:val="21"/>
              </w:rPr>
            </w:pPr>
            <w:r>
              <w:rPr>
                <w:rFonts w:ascii="Times New Roman" w:hAnsi="Times New Roman" w:cs="Times New Roman"/>
                <w:szCs w:val="21"/>
              </w:rPr>
              <w:t>达标情况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03" w:type="pct"/>
            <w:vMerge w:val="continue"/>
            <w:vAlign w:val="center"/>
          </w:tcPr>
          <w:p>
            <w:pPr>
              <w:ind w:left="113" w:right="113"/>
              <w:jc w:val="center"/>
              <w:textAlignment w:val="center"/>
              <w:rPr>
                <w:rFonts w:ascii="Times New Roman" w:hAnsi="Times New Roman" w:cs="Times New Roman"/>
                <w:szCs w:val="21"/>
              </w:rPr>
            </w:pPr>
          </w:p>
        </w:tc>
        <w:tc>
          <w:tcPr>
            <w:tcW w:w="411" w:type="pct"/>
            <w:vMerge w:val="continue"/>
            <w:vAlign w:val="center"/>
          </w:tcPr>
          <w:p>
            <w:pPr>
              <w:ind w:left="113" w:right="113"/>
              <w:jc w:val="center"/>
              <w:textAlignment w:val="center"/>
              <w:rPr>
                <w:rFonts w:ascii="Times New Roman" w:hAnsi="Times New Roman" w:cs="Times New Roman"/>
                <w:szCs w:val="21"/>
              </w:rPr>
            </w:pPr>
          </w:p>
        </w:tc>
        <w:tc>
          <w:tcPr>
            <w:tcW w:w="1624" w:type="pct"/>
            <w:gridSpan w:val="5"/>
            <w:tcBorders>
              <w:right w:val="single" w:color="auto" w:sz="4" w:space="0"/>
            </w:tcBorders>
            <w:vAlign w:val="center"/>
          </w:tcPr>
          <w:p>
            <w:pPr>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2021.11.07</w:t>
            </w:r>
          </w:p>
        </w:tc>
        <w:tc>
          <w:tcPr>
            <w:tcW w:w="1872" w:type="pct"/>
            <w:gridSpan w:val="6"/>
            <w:tcBorders>
              <w:left w:val="single" w:color="auto" w:sz="4" w:space="0"/>
              <w:right w:val="single" w:color="auto" w:sz="4" w:space="0"/>
            </w:tcBorders>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2021.11.08</w:t>
            </w:r>
          </w:p>
        </w:tc>
        <w:tc>
          <w:tcPr>
            <w:tcW w:w="335" w:type="pct"/>
            <w:vMerge w:val="continue"/>
            <w:tcBorders>
              <w:left w:val="single" w:color="auto" w:sz="4" w:space="0"/>
              <w:right w:val="single" w:color="auto" w:sz="4" w:space="0"/>
            </w:tcBorders>
            <w:vAlign w:val="center"/>
          </w:tcPr>
          <w:p>
            <w:pPr>
              <w:ind w:right="113"/>
              <w:jc w:val="center"/>
              <w:textAlignment w:val="center"/>
              <w:rPr>
                <w:rFonts w:ascii="Times New Roman" w:hAnsi="Times New Roman" w:cs="Times New Roman"/>
                <w:szCs w:val="21"/>
              </w:rPr>
            </w:pPr>
          </w:p>
        </w:tc>
        <w:tc>
          <w:tcPr>
            <w:tcW w:w="355" w:type="pct"/>
            <w:vMerge w:val="continue"/>
            <w:tcBorders>
              <w:left w:val="single" w:color="auto" w:sz="4" w:space="0"/>
            </w:tcBorders>
            <w:vAlign w:val="center"/>
          </w:tcPr>
          <w:p>
            <w:pPr>
              <w:ind w:right="113"/>
              <w:jc w:val="center"/>
              <w:textAlignment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03" w:type="pct"/>
            <w:vMerge w:val="continue"/>
            <w:vAlign w:val="center"/>
          </w:tcPr>
          <w:p>
            <w:pPr>
              <w:ind w:left="113" w:right="113"/>
              <w:jc w:val="center"/>
              <w:textAlignment w:val="center"/>
              <w:rPr>
                <w:rFonts w:ascii="Times New Roman" w:hAnsi="Times New Roman" w:cs="Times New Roman"/>
                <w:szCs w:val="21"/>
              </w:rPr>
            </w:pPr>
          </w:p>
        </w:tc>
        <w:tc>
          <w:tcPr>
            <w:tcW w:w="411" w:type="pct"/>
            <w:vMerge w:val="continue"/>
            <w:vAlign w:val="center"/>
          </w:tcPr>
          <w:p>
            <w:pPr>
              <w:ind w:left="113" w:right="113"/>
              <w:jc w:val="center"/>
              <w:textAlignment w:val="center"/>
              <w:rPr>
                <w:rFonts w:ascii="Times New Roman" w:hAnsi="Times New Roman" w:cs="Times New Roman"/>
                <w:szCs w:val="21"/>
              </w:rPr>
            </w:pPr>
          </w:p>
        </w:tc>
        <w:tc>
          <w:tcPr>
            <w:tcW w:w="45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Y212209</w:t>
            </w:r>
          </w:p>
          <w:p>
            <w:pPr>
              <w:spacing w:line="240" w:lineRule="exact"/>
              <w:ind w:left="113" w:right="113"/>
              <w:jc w:val="center"/>
              <w:textAlignment w:val="center"/>
              <w:rPr>
                <w:rFonts w:ascii="Times New Roman" w:hAnsi="Times New Roman" w:cs="Times New Roman"/>
                <w:szCs w:val="21"/>
              </w:rPr>
            </w:pPr>
            <w:r>
              <w:rPr>
                <w:rFonts w:ascii="Times New Roman" w:hAnsi="Times New Roman" w:cs="Times New Roman"/>
                <w:szCs w:val="21"/>
              </w:rPr>
              <w:t>H2-101</w:t>
            </w:r>
          </w:p>
        </w:tc>
        <w:tc>
          <w:tcPr>
            <w:tcW w:w="431"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Y212209</w:t>
            </w:r>
          </w:p>
          <w:p>
            <w:pPr>
              <w:spacing w:line="240" w:lineRule="exact"/>
              <w:ind w:left="113" w:right="113"/>
              <w:jc w:val="center"/>
              <w:textAlignment w:val="center"/>
              <w:rPr>
                <w:rFonts w:ascii="Times New Roman" w:hAnsi="Times New Roman" w:cs="Times New Roman"/>
                <w:szCs w:val="21"/>
              </w:rPr>
            </w:pPr>
            <w:r>
              <w:rPr>
                <w:rFonts w:ascii="Times New Roman" w:hAnsi="Times New Roman" w:cs="Times New Roman"/>
                <w:szCs w:val="21"/>
              </w:rPr>
              <w:t>H1-102</w:t>
            </w:r>
          </w:p>
        </w:tc>
        <w:tc>
          <w:tcPr>
            <w:tcW w:w="411"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Y212209</w:t>
            </w:r>
          </w:p>
          <w:p>
            <w:pPr>
              <w:spacing w:line="240" w:lineRule="exact"/>
              <w:ind w:left="113" w:right="113"/>
              <w:jc w:val="center"/>
              <w:textAlignment w:val="center"/>
              <w:rPr>
                <w:rFonts w:ascii="Times New Roman" w:hAnsi="Times New Roman" w:cs="Times New Roman"/>
                <w:szCs w:val="21"/>
              </w:rPr>
            </w:pPr>
            <w:r>
              <w:rPr>
                <w:rFonts w:ascii="Times New Roman" w:hAnsi="Times New Roman" w:cs="Times New Roman"/>
                <w:szCs w:val="21"/>
              </w:rPr>
              <w:t>H2-103</w:t>
            </w:r>
          </w:p>
        </w:tc>
        <w:tc>
          <w:tcPr>
            <w:tcW w:w="330" w:type="pct"/>
            <w:tcBorders>
              <w:right w:val="single" w:color="auto" w:sz="4" w:space="0"/>
            </w:tcBorders>
            <w:vAlign w:val="center"/>
          </w:tcPr>
          <w:p>
            <w:pPr>
              <w:ind w:right="113"/>
              <w:jc w:val="center"/>
              <w:textAlignment w:val="center"/>
              <w:rPr>
                <w:rFonts w:ascii="Times New Roman" w:hAnsi="Times New Roman" w:cs="Times New Roman"/>
                <w:szCs w:val="21"/>
              </w:rPr>
            </w:pPr>
            <w:r>
              <w:rPr>
                <w:rFonts w:ascii="Times New Roman" w:hAnsi="Times New Roman" w:cs="Times New Roman"/>
                <w:szCs w:val="21"/>
              </w:rPr>
              <w:t>平均值</w:t>
            </w:r>
          </w:p>
        </w:tc>
        <w:tc>
          <w:tcPr>
            <w:tcW w:w="472"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Y212209</w:t>
            </w:r>
          </w:p>
          <w:p>
            <w:pPr>
              <w:spacing w:line="240" w:lineRule="exact"/>
              <w:ind w:left="113" w:right="113"/>
              <w:jc w:val="center"/>
              <w:textAlignment w:val="center"/>
              <w:rPr>
                <w:rFonts w:ascii="Times New Roman" w:hAnsi="Times New Roman" w:cs="Times New Roman"/>
                <w:szCs w:val="21"/>
              </w:rPr>
            </w:pPr>
            <w:r>
              <w:rPr>
                <w:rFonts w:ascii="Times New Roman" w:hAnsi="Times New Roman" w:cs="Times New Roman"/>
                <w:szCs w:val="21"/>
              </w:rPr>
              <w:t>H2-201</w:t>
            </w:r>
          </w:p>
        </w:tc>
        <w:tc>
          <w:tcPr>
            <w:tcW w:w="48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Y212209</w:t>
            </w:r>
          </w:p>
          <w:p>
            <w:pPr>
              <w:spacing w:line="240" w:lineRule="exact"/>
              <w:ind w:left="113" w:right="113"/>
              <w:jc w:val="center"/>
              <w:textAlignment w:val="center"/>
              <w:rPr>
                <w:rFonts w:ascii="Times New Roman" w:hAnsi="Times New Roman" w:cs="Times New Roman"/>
                <w:szCs w:val="21"/>
              </w:rPr>
            </w:pPr>
            <w:r>
              <w:rPr>
                <w:rFonts w:ascii="Times New Roman" w:hAnsi="Times New Roman" w:cs="Times New Roman"/>
                <w:szCs w:val="21"/>
              </w:rPr>
              <w:t>H2-202</w:t>
            </w:r>
          </w:p>
        </w:tc>
        <w:tc>
          <w:tcPr>
            <w:tcW w:w="493"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Y212209</w:t>
            </w:r>
          </w:p>
          <w:p>
            <w:pPr>
              <w:spacing w:line="240" w:lineRule="exact"/>
              <w:ind w:left="113" w:right="113"/>
              <w:jc w:val="center"/>
              <w:textAlignment w:val="center"/>
              <w:rPr>
                <w:rFonts w:ascii="Times New Roman" w:hAnsi="Times New Roman" w:cs="Times New Roman"/>
                <w:szCs w:val="21"/>
              </w:rPr>
            </w:pPr>
            <w:r>
              <w:rPr>
                <w:rFonts w:ascii="Times New Roman" w:hAnsi="Times New Roman" w:cs="Times New Roman"/>
                <w:szCs w:val="21"/>
              </w:rPr>
              <w:t>H2-203</w:t>
            </w:r>
          </w:p>
        </w:tc>
        <w:tc>
          <w:tcPr>
            <w:tcW w:w="419" w:type="pct"/>
            <w:tcBorders>
              <w:left w:val="single" w:color="auto" w:sz="4" w:space="0"/>
              <w:right w:val="single" w:color="auto" w:sz="4" w:space="0"/>
            </w:tcBorders>
            <w:vAlign w:val="center"/>
          </w:tcPr>
          <w:p>
            <w:pPr>
              <w:ind w:right="113"/>
              <w:jc w:val="center"/>
              <w:textAlignment w:val="center"/>
              <w:rPr>
                <w:rFonts w:ascii="Times New Roman" w:hAnsi="Times New Roman" w:cs="Times New Roman"/>
                <w:szCs w:val="21"/>
              </w:rPr>
            </w:pPr>
            <w:r>
              <w:rPr>
                <w:rFonts w:ascii="Times New Roman" w:hAnsi="Times New Roman" w:cs="Times New Roman"/>
                <w:szCs w:val="21"/>
              </w:rPr>
              <w:t>平均值</w:t>
            </w:r>
          </w:p>
        </w:tc>
        <w:tc>
          <w:tcPr>
            <w:tcW w:w="335" w:type="pc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355" w:type="pct"/>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03"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平均动压</w:t>
            </w:r>
          </w:p>
        </w:tc>
        <w:tc>
          <w:tcPr>
            <w:tcW w:w="411" w:type="pct"/>
            <w:vAlign w:val="center"/>
          </w:tcPr>
          <w:p>
            <w:pPr>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Pa</w:t>
            </w:r>
          </w:p>
        </w:tc>
        <w:tc>
          <w:tcPr>
            <w:tcW w:w="45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123</w:t>
            </w:r>
          </w:p>
        </w:tc>
        <w:tc>
          <w:tcPr>
            <w:tcW w:w="431"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132</w:t>
            </w:r>
          </w:p>
        </w:tc>
        <w:tc>
          <w:tcPr>
            <w:tcW w:w="411"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122</w:t>
            </w:r>
          </w:p>
        </w:tc>
        <w:tc>
          <w:tcPr>
            <w:tcW w:w="330"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126 </w:t>
            </w:r>
          </w:p>
        </w:tc>
        <w:tc>
          <w:tcPr>
            <w:tcW w:w="472"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124</w:t>
            </w:r>
          </w:p>
        </w:tc>
        <w:tc>
          <w:tcPr>
            <w:tcW w:w="48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119</w:t>
            </w:r>
          </w:p>
        </w:tc>
        <w:tc>
          <w:tcPr>
            <w:tcW w:w="493"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113</w:t>
            </w:r>
          </w:p>
        </w:tc>
        <w:tc>
          <w:tcPr>
            <w:tcW w:w="419"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119 </w:t>
            </w:r>
          </w:p>
        </w:tc>
        <w:tc>
          <w:tcPr>
            <w:tcW w:w="335" w:type="pc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355" w:type="pct"/>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03"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平均静压</w:t>
            </w:r>
          </w:p>
        </w:tc>
        <w:tc>
          <w:tcPr>
            <w:tcW w:w="411" w:type="pct"/>
            <w:vAlign w:val="center"/>
          </w:tcPr>
          <w:p>
            <w:pPr>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KPa</w:t>
            </w:r>
          </w:p>
        </w:tc>
        <w:tc>
          <w:tcPr>
            <w:tcW w:w="45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0.02</w:t>
            </w:r>
          </w:p>
        </w:tc>
        <w:tc>
          <w:tcPr>
            <w:tcW w:w="431"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0.04</w:t>
            </w:r>
          </w:p>
        </w:tc>
        <w:tc>
          <w:tcPr>
            <w:tcW w:w="411"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0.04</w:t>
            </w:r>
          </w:p>
        </w:tc>
        <w:tc>
          <w:tcPr>
            <w:tcW w:w="330"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0.03 </w:t>
            </w:r>
          </w:p>
        </w:tc>
        <w:tc>
          <w:tcPr>
            <w:tcW w:w="472"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0.04</w:t>
            </w:r>
          </w:p>
        </w:tc>
        <w:tc>
          <w:tcPr>
            <w:tcW w:w="48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0.05</w:t>
            </w:r>
          </w:p>
        </w:tc>
        <w:tc>
          <w:tcPr>
            <w:tcW w:w="493"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0.04</w:t>
            </w:r>
          </w:p>
        </w:tc>
        <w:tc>
          <w:tcPr>
            <w:tcW w:w="419"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0.04 </w:t>
            </w:r>
          </w:p>
        </w:tc>
        <w:tc>
          <w:tcPr>
            <w:tcW w:w="335" w:type="pc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355" w:type="pct"/>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03"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烟气流速</w:t>
            </w:r>
          </w:p>
        </w:tc>
        <w:tc>
          <w:tcPr>
            <w:tcW w:w="411" w:type="pct"/>
            <w:vAlign w:val="center"/>
          </w:tcPr>
          <w:p>
            <w:pPr>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m/s</w:t>
            </w:r>
          </w:p>
        </w:tc>
        <w:tc>
          <w:tcPr>
            <w:tcW w:w="45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12.0</w:t>
            </w:r>
          </w:p>
        </w:tc>
        <w:tc>
          <w:tcPr>
            <w:tcW w:w="431"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12.5</w:t>
            </w:r>
          </w:p>
        </w:tc>
        <w:tc>
          <w:tcPr>
            <w:tcW w:w="411"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12.0</w:t>
            </w:r>
          </w:p>
        </w:tc>
        <w:tc>
          <w:tcPr>
            <w:tcW w:w="330"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12.2 </w:t>
            </w:r>
          </w:p>
        </w:tc>
        <w:tc>
          <w:tcPr>
            <w:tcW w:w="472"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12.2</w:t>
            </w:r>
          </w:p>
        </w:tc>
        <w:tc>
          <w:tcPr>
            <w:tcW w:w="48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11.9</w:t>
            </w:r>
          </w:p>
        </w:tc>
        <w:tc>
          <w:tcPr>
            <w:tcW w:w="493"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11.6</w:t>
            </w:r>
          </w:p>
        </w:tc>
        <w:tc>
          <w:tcPr>
            <w:tcW w:w="419"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11.9 </w:t>
            </w:r>
          </w:p>
        </w:tc>
        <w:tc>
          <w:tcPr>
            <w:tcW w:w="335" w:type="pc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355" w:type="pct"/>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03" w:type="pct"/>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烟气温度</w:t>
            </w:r>
          </w:p>
        </w:tc>
        <w:tc>
          <w:tcPr>
            <w:tcW w:w="411" w:type="pct"/>
            <w:vAlign w:val="center"/>
          </w:tcPr>
          <w:p>
            <w:pPr>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c>
          <w:tcPr>
            <w:tcW w:w="45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14.7</w:t>
            </w:r>
          </w:p>
        </w:tc>
        <w:tc>
          <w:tcPr>
            <w:tcW w:w="431"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17.8</w:t>
            </w:r>
          </w:p>
        </w:tc>
        <w:tc>
          <w:tcPr>
            <w:tcW w:w="411"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16.0</w:t>
            </w:r>
          </w:p>
        </w:tc>
        <w:tc>
          <w:tcPr>
            <w:tcW w:w="330"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16.2 </w:t>
            </w:r>
          </w:p>
        </w:tc>
        <w:tc>
          <w:tcPr>
            <w:tcW w:w="472"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20.9</w:t>
            </w:r>
          </w:p>
        </w:tc>
        <w:tc>
          <w:tcPr>
            <w:tcW w:w="48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18.5</w:t>
            </w:r>
          </w:p>
        </w:tc>
        <w:tc>
          <w:tcPr>
            <w:tcW w:w="493"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18.9</w:t>
            </w:r>
          </w:p>
        </w:tc>
        <w:tc>
          <w:tcPr>
            <w:tcW w:w="419"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19.4 </w:t>
            </w:r>
          </w:p>
        </w:tc>
        <w:tc>
          <w:tcPr>
            <w:tcW w:w="335" w:type="pc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355" w:type="pct"/>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03"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标干流量</w:t>
            </w:r>
          </w:p>
        </w:tc>
        <w:tc>
          <w:tcPr>
            <w:tcW w:w="411" w:type="pct"/>
            <w:vAlign w:val="center"/>
          </w:tcPr>
          <w:p>
            <w:pPr>
              <w:ind w:left="113" w:right="113"/>
              <w:jc w:val="center"/>
              <w:textAlignment w:val="center"/>
              <w:rPr>
                <w:rFonts w:ascii="Times New Roman" w:hAnsi="Times New Roman" w:eastAsia="宋体" w:cs="Times New Roman"/>
                <w:szCs w:val="21"/>
              </w:rPr>
            </w:pPr>
            <w:r>
              <w:rPr>
                <w:rFonts w:ascii="Times New Roman" w:hAnsi="Times New Roman" w:cs="Times New Roman"/>
                <w:szCs w:val="21"/>
              </w:rPr>
              <w:t>Nm</w:t>
            </w:r>
            <w:r>
              <w:rPr>
                <w:rFonts w:ascii="Times New Roman" w:hAnsi="Times New Roman" w:cs="Times New Roman"/>
                <w:szCs w:val="21"/>
                <w:vertAlign w:val="superscript"/>
              </w:rPr>
              <w:t>3</w:t>
            </w:r>
            <w:r>
              <w:rPr>
                <w:rFonts w:ascii="Times New Roman" w:hAnsi="Times New Roman" w:cs="Times New Roman"/>
                <w:szCs w:val="21"/>
              </w:rPr>
              <w:t>/h</w:t>
            </w:r>
          </w:p>
        </w:tc>
        <w:tc>
          <w:tcPr>
            <w:tcW w:w="45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30029</w:t>
            </w:r>
          </w:p>
        </w:tc>
        <w:tc>
          <w:tcPr>
            <w:tcW w:w="431"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30918</w:t>
            </w:r>
          </w:p>
        </w:tc>
        <w:tc>
          <w:tcPr>
            <w:tcW w:w="411"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29829</w:t>
            </w:r>
          </w:p>
        </w:tc>
        <w:tc>
          <w:tcPr>
            <w:tcW w:w="330"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30259 </w:t>
            </w:r>
          </w:p>
        </w:tc>
        <w:tc>
          <w:tcPr>
            <w:tcW w:w="472"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29771</w:t>
            </w:r>
          </w:p>
        </w:tc>
        <w:tc>
          <w:tcPr>
            <w:tcW w:w="48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29271</w:t>
            </w:r>
          </w:p>
        </w:tc>
        <w:tc>
          <w:tcPr>
            <w:tcW w:w="493"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28477</w:t>
            </w:r>
          </w:p>
        </w:tc>
        <w:tc>
          <w:tcPr>
            <w:tcW w:w="419"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29173 </w:t>
            </w:r>
          </w:p>
        </w:tc>
        <w:tc>
          <w:tcPr>
            <w:tcW w:w="335" w:type="pct"/>
            <w:tcBorders>
              <w:left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355" w:type="pct"/>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03"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含湿量</w:t>
            </w:r>
          </w:p>
        </w:tc>
        <w:tc>
          <w:tcPr>
            <w:tcW w:w="411"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w:t>
            </w:r>
          </w:p>
        </w:tc>
        <w:tc>
          <w:tcPr>
            <w:tcW w:w="45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1.78</w:t>
            </w:r>
          </w:p>
        </w:tc>
        <w:tc>
          <w:tcPr>
            <w:tcW w:w="431"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1.79</w:t>
            </w:r>
          </w:p>
        </w:tc>
        <w:tc>
          <w:tcPr>
            <w:tcW w:w="411"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1.75</w:t>
            </w:r>
          </w:p>
        </w:tc>
        <w:tc>
          <w:tcPr>
            <w:tcW w:w="330"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1.77 </w:t>
            </w:r>
          </w:p>
        </w:tc>
        <w:tc>
          <w:tcPr>
            <w:tcW w:w="472"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1.77</w:t>
            </w:r>
          </w:p>
        </w:tc>
        <w:tc>
          <w:tcPr>
            <w:tcW w:w="48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1.70</w:t>
            </w:r>
          </w:p>
        </w:tc>
        <w:tc>
          <w:tcPr>
            <w:tcW w:w="493"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1.75</w:t>
            </w:r>
          </w:p>
        </w:tc>
        <w:tc>
          <w:tcPr>
            <w:tcW w:w="419"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1.74 </w:t>
            </w:r>
          </w:p>
        </w:tc>
        <w:tc>
          <w:tcPr>
            <w:tcW w:w="335" w:type="pct"/>
            <w:tcBorders>
              <w:left w:val="single" w:color="auto" w:sz="4" w:space="0"/>
              <w:right w:val="single" w:color="auto" w:sz="4" w:space="0"/>
            </w:tcBorders>
            <w:vAlign w:val="center"/>
          </w:tcPr>
          <w:p>
            <w:pPr>
              <w:jc w:val="center"/>
              <w:rPr>
                <w:rFonts w:ascii="Times New Roman" w:hAnsi="Times New Roman" w:cs="Times New Roman"/>
                <w:szCs w:val="21"/>
              </w:rPr>
            </w:pPr>
          </w:p>
        </w:tc>
        <w:tc>
          <w:tcPr>
            <w:tcW w:w="355" w:type="pct"/>
            <w:tcBorders>
              <w:left w:val="single" w:color="auto" w:sz="4" w:space="0"/>
            </w:tcBorders>
            <w:vAlign w:val="center"/>
          </w:tcPr>
          <w:p>
            <w:pPr>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03"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颗粒物</w:t>
            </w:r>
          </w:p>
        </w:tc>
        <w:tc>
          <w:tcPr>
            <w:tcW w:w="411"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mg/m</w:t>
            </w:r>
            <w:r>
              <w:rPr>
                <w:rFonts w:ascii="Times New Roman" w:hAnsi="Times New Roman" w:cs="Times New Roman"/>
                <w:szCs w:val="21"/>
                <w:vertAlign w:val="superscript"/>
              </w:rPr>
              <w:t>3</w:t>
            </w:r>
          </w:p>
        </w:tc>
        <w:tc>
          <w:tcPr>
            <w:tcW w:w="45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w:t>
            </w:r>
          </w:p>
        </w:tc>
        <w:tc>
          <w:tcPr>
            <w:tcW w:w="431"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w:t>
            </w:r>
          </w:p>
        </w:tc>
        <w:tc>
          <w:tcPr>
            <w:tcW w:w="411"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w:t>
            </w:r>
          </w:p>
        </w:tc>
        <w:tc>
          <w:tcPr>
            <w:tcW w:w="330"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c>
          <w:tcPr>
            <w:tcW w:w="472"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w:t>
            </w:r>
          </w:p>
        </w:tc>
        <w:tc>
          <w:tcPr>
            <w:tcW w:w="48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w:t>
            </w:r>
          </w:p>
        </w:tc>
        <w:tc>
          <w:tcPr>
            <w:tcW w:w="493"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＜20</w:t>
            </w:r>
          </w:p>
        </w:tc>
        <w:tc>
          <w:tcPr>
            <w:tcW w:w="419"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c>
          <w:tcPr>
            <w:tcW w:w="335" w:type="pct"/>
            <w:tcBorders>
              <w:left w:val="single" w:color="auto" w:sz="4" w:space="0"/>
              <w:right w:val="single" w:color="auto" w:sz="4" w:space="0"/>
            </w:tcBorders>
            <w:vAlign w:val="center"/>
          </w:tcPr>
          <w:p>
            <w:pPr>
              <w:spacing w:line="240" w:lineRule="exact"/>
              <w:ind w:right="113"/>
              <w:jc w:val="center"/>
              <w:textAlignment w:val="center"/>
              <w:rPr>
                <w:rFonts w:ascii="Times New Roman" w:hAnsi="Times New Roman" w:eastAsia="宋体" w:cs="Times New Roman"/>
                <w:szCs w:val="21"/>
              </w:rPr>
            </w:pPr>
            <w:r>
              <w:rPr>
                <w:rFonts w:ascii="Times New Roman" w:hAnsi="Times New Roman" w:cs="Times New Roman"/>
                <w:szCs w:val="21"/>
              </w:rPr>
              <w:t>120mg/m</w:t>
            </w:r>
            <w:r>
              <w:rPr>
                <w:rFonts w:ascii="Times New Roman" w:hAnsi="Times New Roman" w:cs="Times New Roman"/>
                <w:szCs w:val="21"/>
                <w:vertAlign w:val="superscript"/>
              </w:rPr>
              <w:t>3</w:t>
            </w:r>
          </w:p>
        </w:tc>
        <w:tc>
          <w:tcPr>
            <w:tcW w:w="355" w:type="pct"/>
            <w:tcBorders>
              <w:left w:val="single" w:color="auto" w:sz="4" w:space="0"/>
            </w:tcBorders>
            <w:vAlign w:val="center"/>
          </w:tcPr>
          <w:p>
            <w:pPr>
              <w:spacing w:line="240" w:lineRule="exact"/>
              <w:ind w:right="113"/>
              <w:jc w:val="center"/>
              <w:textAlignment w:val="center"/>
              <w:rPr>
                <w:rFonts w:ascii="Times New Roman" w:hAnsi="Times New Roman" w:cs="Times New Roman"/>
                <w:szCs w:val="21"/>
              </w:rPr>
            </w:pPr>
            <w:r>
              <w:rPr>
                <w:rFonts w:ascii="Times New Roman" w:hAnsi="Times New Roman" w:cs="Times New Roman"/>
                <w:szCs w:val="21"/>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03" w:type="pct"/>
            <w:vAlign w:val="center"/>
          </w:tcPr>
          <w:p>
            <w:pPr>
              <w:ind w:left="113" w:right="113"/>
              <w:jc w:val="center"/>
              <w:textAlignment w:val="center"/>
              <w:rPr>
                <w:rFonts w:ascii="Times New Roman" w:hAnsi="Times New Roman" w:cs="Times New Roman"/>
                <w:szCs w:val="21"/>
              </w:rPr>
            </w:pPr>
            <w:r>
              <w:rPr>
                <w:rFonts w:ascii="Times New Roman" w:hAnsi="Times New Roman" w:cs="Times New Roman"/>
                <w:szCs w:val="21"/>
              </w:rPr>
              <w:t>颗粒物排放速率</w:t>
            </w:r>
          </w:p>
        </w:tc>
        <w:tc>
          <w:tcPr>
            <w:tcW w:w="411" w:type="pct"/>
            <w:vAlign w:val="center"/>
          </w:tcPr>
          <w:p>
            <w:pPr>
              <w:spacing w:line="240" w:lineRule="exact"/>
              <w:ind w:right="113"/>
              <w:jc w:val="center"/>
              <w:textAlignment w:val="center"/>
              <w:rPr>
                <w:rFonts w:ascii="Times New Roman" w:hAnsi="Times New Roman" w:cs="Times New Roman"/>
                <w:szCs w:val="21"/>
              </w:rPr>
            </w:pPr>
            <w:r>
              <w:rPr>
                <w:rFonts w:ascii="Times New Roman" w:hAnsi="Times New Roman" w:cs="Times New Roman"/>
                <w:szCs w:val="21"/>
              </w:rPr>
              <w:t>kg/h</w:t>
            </w:r>
          </w:p>
        </w:tc>
        <w:tc>
          <w:tcPr>
            <w:tcW w:w="452"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＜0.60 </w:t>
            </w:r>
          </w:p>
        </w:tc>
        <w:tc>
          <w:tcPr>
            <w:tcW w:w="431" w:type="pct"/>
            <w:gridSpan w:val="2"/>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＜0.62 </w:t>
            </w:r>
          </w:p>
        </w:tc>
        <w:tc>
          <w:tcPr>
            <w:tcW w:w="411" w:type="pct"/>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＜0.60 </w:t>
            </w:r>
          </w:p>
        </w:tc>
        <w:tc>
          <w:tcPr>
            <w:tcW w:w="330" w:type="pct"/>
            <w:tcBorders>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c>
          <w:tcPr>
            <w:tcW w:w="472"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＜0.60 </w:t>
            </w:r>
          </w:p>
        </w:tc>
        <w:tc>
          <w:tcPr>
            <w:tcW w:w="488"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＜0.59 </w:t>
            </w:r>
          </w:p>
        </w:tc>
        <w:tc>
          <w:tcPr>
            <w:tcW w:w="493" w:type="pct"/>
            <w:gridSpan w:val="2"/>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 xml:space="preserve">＜0.57 </w:t>
            </w:r>
          </w:p>
        </w:tc>
        <w:tc>
          <w:tcPr>
            <w:tcW w:w="419" w:type="pct"/>
            <w:tcBorders>
              <w:left w:val="single" w:color="auto" w:sz="4" w:space="0"/>
              <w:right w:val="single" w:color="auto" w:sz="4" w:space="0"/>
            </w:tcBorders>
            <w:vAlign w:val="center"/>
          </w:tcPr>
          <w:p>
            <w:pPr>
              <w:spacing w:line="240" w:lineRule="exact"/>
              <w:ind w:left="113" w:right="113"/>
              <w:jc w:val="center"/>
              <w:textAlignment w:val="center"/>
              <w:rPr>
                <w:rFonts w:ascii="Times New Roman" w:hAnsi="Times New Roman" w:eastAsia="宋体" w:cs="Times New Roman"/>
                <w:szCs w:val="21"/>
              </w:rPr>
            </w:pPr>
            <w:r>
              <w:rPr>
                <w:rFonts w:ascii="Times New Roman" w:hAnsi="Times New Roman" w:eastAsia="宋体" w:cs="Times New Roman"/>
                <w:szCs w:val="21"/>
              </w:rPr>
              <w:t>—</w:t>
            </w:r>
          </w:p>
        </w:tc>
        <w:tc>
          <w:tcPr>
            <w:tcW w:w="335" w:type="pct"/>
            <w:tcBorders>
              <w:left w:val="single" w:color="auto" w:sz="4" w:space="0"/>
              <w:right w:val="single" w:color="auto" w:sz="4" w:space="0"/>
            </w:tcBorders>
            <w:vAlign w:val="center"/>
          </w:tcPr>
          <w:p>
            <w:pPr>
              <w:spacing w:line="240" w:lineRule="exact"/>
              <w:ind w:right="113"/>
              <w:jc w:val="center"/>
              <w:textAlignment w:val="center"/>
              <w:rPr>
                <w:rFonts w:ascii="Times New Roman" w:hAnsi="Times New Roman" w:eastAsia="宋体" w:cs="Times New Roman"/>
                <w:szCs w:val="21"/>
              </w:rPr>
            </w:pPr>
            <w:r>
              <w:rPr>
                <w:rFonts w:ascii="Times New Roman" w:hAnsi="Times New Roman" w:cs="Times New Roman"/>
                <w:szCs w:val="21"/>
              </w:rPr>
              <w:t>3.5kg/h</w:t>
            </w:r>
          </w:p>
        </w:tc>
        <w:tc>
          <w:tcPr>
            <w:tcW w:w="355" w:type="pct"/>
            <w:tcBorders>
              <w:left w:val="single" w:color="auto" w:sz="4" w:space="0"/>
            </w:tcBorders>
            <w:vAlign w:val="center"/>
          </w:tcPr>
          <w:p>
            <w:pPr>
              <w:spacing w:line="240" w:lineRule="exact"/>
              <w:ind w:right="113"/>
              <w:jc w:val="center"/>
              <w:textAlignment w:val="center"/>
              <w:rPr>
                <w:rFonts w:ascii="Times New Roman" w:hAnsi="Times New Roman" w:cs="Times New Roman"/>
                <w:szCs w:val="21"/>
              </w:rPr>
            </w:pPr>
            <w:r>
              <w:rPr>
                <w:rFonts w:ascii="Times New Roman" w:hAnsi="Times New Roman" w:cs="Times New Roman"/>
                <w:szCs w:val="21"/>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000" w:type="pct"/>
            <w:gridSpan w:val="15"/>
            <w:vAlign w:val="center"/>
          </w:tcPr>
          <w:p>
            <w:pPr>
              <w:ind w:right="113"/>
              <w:jc w:val="left"/>
              <w:textAlignment w:val="center"/>
              <w:rPr>
                <w:rFonts w:ascii="Times New Roman" w:hAnsi="Times New Roman" w:eastAsia="宋体" w:cs="Times New Roman"/>
                <w:szCs w:val="21"/>
              </w:rPr>
            </w:pPr>
            <w:r>
              <w:rPr>
                <w:rFonts w:ascii="Times New Roman" w:hAnsi="Times New Roman" w:eastAsia="宋体" w:cs="Times New Roman"/>
                <w:szCs w:val="21"/>
              </w:rPr>
              <w:t>备注：1、执行《大气污染物综合排放标准》（GB 16297-1996）表2二级标准。</w:t>
            </w:r>
          </w:p>
          <w:p>
            <w:pPr>
              <w:ind w:left="113" w:right="113"/>
              <w:jc w:val="left"/>
              <w:textAlignment w:val="center"/>
              <w:rPr>
                <w:rFonts w:ascii="Times New Roman" w:hAnsi="Times New Roman" w:eastAsia="宋体" w:cs="Times New Roman"/>
                <w:sz w:val="24"/>
                <w:szCs w:val="24"/>
              </w:rPr>
            </w:pPr>
            <w:r>
              <w:rPr>
                <w:rFonts w:ascii="Times New Roman" w:hAnsi="Times New Roman" w:eastAsia="宋体" w:cs="Times New Roman"/>
                <w:szCs w:val="21"/>
              </w:rPr>
              <w:t xml:space="preserve">     2、根据《固定污染源排气中颗粒物的测定与气态污染物采样方法》（GB/T 16157-1996）修改单中修改内容要求颗粒物测定浓度小于等于20mg/m</w:t>
            </w:r>
            <w:r>
              <w:rPr>
                <w:rFonts w:ascii="Times New Roman" w:hAnsi="Times New Roman" w:eastAsia="宋体" w:cs="Times New Roman"/>
                <w:szCs w:val="21"/>
                <w:vertAlign w:val="superscript"/>
              </w:rPr>
              <w:t>3</w:t>
            </w:r>
            <w:r>
              <w:rPr>
                <w:rFonts w:ascii="Times New Roman" w:hAnsi="Times New Roman" w:eastAsia="宋体" w:cs="Times New Roman"/>
                <w:szCs w:val="21"/>
              </w:rPr>
              <w:t>时，测定结果表述为“＜20mg/m</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tc>
      </w:tr>
    </w:tbl>
    <w:p>
      <w:pPr>
        <w:pStyle w:val="14"/>
        <w:ind w:left="0" w:leftChars="0"/>
      </w:pPr>
    </w:p>
    <w:p>
      <w:pPr>
        <w:spacing w:line="240" w:lineRule="atLeast"/>
        <w:jc w:val="center"/>
        <w:rPr>
          <w:rFonts w:ascii="Times New Roman" w:hAnsi="Times New Roman" w:cs="Times New Roman"/>
          <w:b/>
          <w:bCs/>
          <w:szCs w:val="21"/>
        </w:rPr>
      </w:pPr>
      <w:r>
        <w:rPr>
          <w:rFonts w:ascii="Times New Roman" w:hAnsi="Times New Roman" w:cs="Times New Roman"/>
          <w:b/>
          <w:bCs/>
          <w:szCs w:val="21"/>
        </w:rPr>
        <w:t>表</w:t>
      </w:r>
      <w:r>
        <w:rPr>
          <w:rFonts w:hint="eastAsia" w:ascii="Times New Roman" w:hAnsi="Times New Roman" w:cs="Times New Roman"/>
          <w:b/>
          <w:bCs/>
          <w:szCs w:val="21"/>
        </w:rPr>
        <w:t>9.2-3</w:t>
      </w:r>
      <w:r>
        <w:rPr>
          <w:rFonts w:ascii="Times New Roman" w:hAnsi="Times New Roman" w:cs="Times New Roman"/>
          <w:b/>
          <w:bCs/>
          <w:szCs w:val="21"/>
        </w:rPr>
        <w:t xml:space="preserve">  </w:t>
      </w:r>
      <w:r>
        <w:rPr>
          <w:rFonts w:hint="eastAsia" w:ascii="Times New Roman" w:hAnsi="Times New Roman" w:cs="Times New Roman"/>
          <w:b/>
          <w:bCs/>
          <w:szCs w:val="21"/>
        </w:rPr>
        <w:t>食堂</w:t>
      </w:r>
      <w:r>
        <w:rPr>
          <w:rFonts w:ascii="Times New Roman" w:hAnsi="Times New Roman" w:cs="Times New Roman"/>
          <w:b/>
          <w:bCs/>
          <w:szCs w:val="21"/>
        </w:rPr>
        <w:t>油烟有组织废气</w:t>
      </w:r>
      <w:r>
        <w:rPr>
          <w:rFonts w:hint="eastAsia" w:ascii="Times New Roman" w:hAnsi="Times New Roman" w:cs="Times New Roman"/>
          <w:b/>
          <w:bCs/>
          <w:szCs w:val="21"/>
        </w:rPr>
        <w:t>监</w:t>
      </w:r>
      <w:r>
        <w:rPr>
          <w:rFonts w:ascii="Times New Roman" w:hAnsi="Times New Roman" w:cs="Times New Roman"/>
          <w:b/>
          <w:bCs/>
          <w:szCs w:val="21"/>
        </w:rPr>
        <w:t>测结果</w:t>
      </w:r>
    </w:p>
    <w:tbl>
      <w:tblPr>
        <w:tblStyle w:val="21"/>
        <w:tblW w:w="61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14"/>
        <w:gridCol w:w="675"/>
        <w:gridCol w:w="2085"/>
        <w:gridCol w:w="675"/>
        <w:gridCol w:w="630"/>
        <w:gridCol w:w="778"/>
        <w:gridCol w:w="765"/>
        <w:gridCol w:w="855"/>
        <w:gridCol w:w="960"/>
        <w:gridCol w:w="945"/>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5" w:hRule="atLeast"/>
          <w:tblHeader/>
          <w:jc w:val="center"/>
        </w:trPr>
        <w:tc>
          <w:tcPr>
            <w:tcW w:w="3774" w:type="dxa"/>
            <w:gridSpan w:val="3"/>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监测因子</w:t>
            </w:r>
          </w:p>
        </w:tc>
        <w:tc>
          <w:tcPr>
            <w:tcW w:w="6585" w:type="dxa"/>
            <w:gridSpan w:val="8"/>
            <w:tcBorders>
              <w:tl2br w:val="nil"/>
              <w:tr2bl w:val="nil"/>
            </w:tcBorders>
            <w:vAlign w:val="center"/>
          </w:tcPr>
          <w:p>
            <w:pPr>
              <w:widowControl/>
              <w:spacing w:line="312" w:lineRule="auto"/>
              <w:jc w:val="center"/>
              <w:textAlignment w:val="center"/>
              <w:rPr>
                <w:rFonts w:ascii="Times New Roman" w:hAnsi="Times New Roman" w:eastAsia="宋体" w:cs="Times New Roman"/>
                <w:szCs w:val="21"/>
              </w:rPr>
            </w:pPr>
            <w:r>
              <w:rPr>
                <w:rFonts w:ascii="Times New Roman" w:hAnsi="Times New Roman" w:cs="Times New Roman"/>
                <w:szCs w:val="21"/>
              </w:rPr>
              <w:t>饮食油烟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3774" w:type="dxa"/>
            <w:gridSpan w:val="3"/>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设计灶头数（个）</w:t>
            </w:r>
          </w:p>
        </w:tc>
        <w:tc>
          <w:tcPr>
            <w:tcW w:w="6585" w:type="dxa"/>
            <w:gridSpan w:val="8"/>
            <w:tcBorders>
              <w:tl2br w:val="nil"/>
              <w:tr2bl w:val="nil"/>
            </w:tcBorders>
            <w:vAlign w:val="center"/>
          </w:tcPr>
          <w:p>
            <w:pPr>
              <w:widowControl/>
              <w:spacing w:line="312" w:lineRule="auto"/>
              <w:jc w:val="center"/>
              <w:textAlignment w:val="center"/>
              <w:rPr>
                <w:rFonts w:ascii="Times New Roman" w:hAnsi="Times New Roman" w:eastAsia="宋体" w:cs="Times New Roman"/>
                <w:szCs w:val="21"/>
              </w:rPr>
            </w:pPr>
            <w:r>
              <w:rPr>
                <w:rFonts w:ascii="Times New Roman" w:hAnsi="Times New Roman" w:cs="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3774" w:type="dxa"/>
            <w:gridSpan w:val="3"/>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实际工作灶头数（个）</w:t>
            </w:r>
          </w:p>
        </w:tc>
        <w:tc>
          <w:tcPr>
            <w:tcW w:w="6585" w:type="dxa"/>
            <w:gridSpan w:val="8"/>
            <w:tcBorders>
              <w:tl2br w:val="nil"/>
              <w:tr2bl w:val="nil"/>
            </w:tcBorders>
            <w:vAlign w:val="center"/>
          </w:tcPr>
          <w:p>
            <w:pPr>
              <w:widowControl/>
              <w:spacing w:line="312" w:lineRule="auto"/>
              <w:jc w:val="center"/>
              <w:textAlignment w:val="center"/>
              <w:rPr>
                <w:rFonts w:ascii="Times New Roman" w:hAnsi="Times New Roman" w:eastAsia="宋体"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80" w:hRule="atLeast"/>
          <w:tblHeader/>
          <w:jc w:val="center"/>
        </w:trPr>
        <w:tc>
          <w:tcPr>
            <w:tcW w:w="1014" w:type="dxa"/>
            <w:tcBorders>
              <w:tl2br w:val="nil"/>
              <w:tr2bl w:val="nil"/>
            </w:tcBorders>
            <w:vAlign w:val="center"/>
          </w:tcPr>
          <w:p>
            <w:pPr>
              <w:adjustRightInd w:val="0"/>
              <w:spacing w:line="312" w:lineRule="auto"/>
              <w:jc w:val="center"/>
              <w:rPr>
                <w:rFonts w:ascii="Times New Roman" w:hAnsi="Times New Roman" w:eastAsia="宋体" w:cs="Times New Roman"/>
                <w:szCs w:val="21"/>
              </w:rPr>
            </w:pPr>
            <w:r>
              <w:rPr>
                <w:rFonts w:ascii="Times New Roman" w:hAnsi="Times New Roman" w:cs="Times New Roman"/>
                <w:szCs w:val="21"/>
              </w:rPr>
              <w:t>监测点位</w:t>
            </w:r>
          </w:p>
        </w:tc>
        <w:tc>
          <w:tcPr>
            <w:tcW w:w="675" w:type="dxa"/>
            <w:tcBorders>
              <w:tl2br w:val="nil"/>
              <w:tr2bl w:val="nil"/>
            </w:tcBorders>
            <w:vAlign w:val="center"/>
          </w:tcPr>
          <w:p>
            <w:pPr>
              <w:adjustRightInd w:val="0"/>
              <w:spacing w:line="312" w:lineRule="auto"/>
              <w:jc w:val="center"/>
              <w:rPr>
                <w:rFonts w:ascii="Times New Roman" w:hAnsi="Times New Roman" w:eastAsia="宋体" w:cs="Times New Roman"/>
                <w:szCs w:val="21"/>
              </w:rPr>
            </w:pPr>
            <w:r>
              <w:rPr>
                <w:rFonts w:ascii="Times New Roman" w:hAnsi="Times New Roman" w:cs="Times New Roman"/>
                <w:szCs w:val="21"/>
              </w:rPr>
              <w:t>监测日期</w:t>
            </w:r>
          </w:p>
        </w:tc>
        <w:tc>
          <w:tcPr>
            <w:tcW w:w="2085" w:type="dxa"/>
            <w:tcBorders>
              <w:tl2br w:val="nil"/>
              <w:tr2bl w:val="nil"/>
            </w:tcBorders>
            <w:vAlign w:val="center"/>
          </w:tcPr>
          <w:p>
            <w:pPr>
              <w:adjustRightInd w:val="0"/>
              <w:spacing w:line="312" w:lineRule="auto"/>
              <w:jc w:val="center"/>
              <w:rPr>
                <w:rFonts w:ascii="Times New Roman" w:hAnsi="Times New Roman" w:eastAsia="宋体" w:cs="Times New Roman"/>
                <w:szCs w:val="21"/>
              </w:rPr>
            </w:pPr>
            <w:r>
              <w:rPr>
                <w:rFonts w:ascii="Times New Roman" w:hAnsi="Times New Roman" w:cs="Times New Roman"/>
                <w:szCs w:val="21"/>
              </w:rPr>
              <w:t>样品编号</w:t>
            </w:r>
          </w:p>
        </w:tc>
        <w:tc>
          <w:tcPr>
            <w:tcW w:w="675" w:type="dxa"/>
            <w:tcBorders>
              <w:tl2br w:val="nil"/>
              <w:tr2bl w:val="nil"/>
            </w:tcBorders>
            <w:vAlign w:val="center"/>
          </w:tcPr>
          <w:p>
            <w:pPr>
              <w:widowControl/>
              <w:spacing w:line="312" w:lineRule="auto"/>
              <w:jc w:val="center"/>
              <w:textAlignment w:val="center"/>
              <w:rPr>
                <w:rFonts w:ascii="Times New Roman" w:hAnsi="Times New Roman" w:eastAsia="宋体" w:cs="Times New Roman"/>
                <w:szCs w:val="21"/>
              </w:rPr>
            </w:pPr>
            <w:r>
              <w:rPr>
                <w:rFonts w:ascii="Times New Roman" w:hAnsi="Times New Roman" w:cs="Times New Roman"/>
                <w:szCs w:val="21"/>
              </w:rPr>
              <w:t>烟气温度（℃）</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Style w:val="47"/>
                <w:lang w:bidi="ar"/>
              </w:rPr>
              <w:t>动压（Pa）</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Style w:val="47"/>
                <w:lang w:bidi="ar"/>
              </w:rPr>
              <w:t>静压（kPa）</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 xml:space="preserve">流速（m/s） </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标干流量（m</w:t>
            </w:r>
            <w:r>
              <w:rPr>
                <w:rFonts w:ascii="Times New Roman" w:hAnsi="Times New Roman" w:cs="Times New Roman"/>
                <w:szCs w:val="21"/>
                <w:vertAlign w:val="superscript"/>
              </w:rPr>
              <w:t>3</w:t>
            </w:r>
            <w:r>
              <w:rPr>
                <w:rFonts w:ascii="Times New Roman" w:hAnsi="Times New Roman" w:cs="Times New Roman"/>
                <w:szCs w:val="21"/>
              </w:rPr>
              <w:t>/h）</w:t>
            </w:r>
          </w:p>
        </w:tc>
        <w:tc>
          <w:tcPr>
            <w:tcW w:w="960" w:type="dxa"/>
            <w:tcBorders>
              <w:tl2br w:val="nil"/>
              <w:tr2bl w:val="nil"/>
            </w:tcBorders>
            <w:vAlign w:val="center"/>
          </w:tcPr>
          <w:p>
            <w:pPr>
              <w:widowControl/>
              <w:spacing w:line="312" w:lineRule="auto"/>
              <w:jc w:val="center"/>
              <w:textAlignment w:val="center"/>
              <w:rPr>
                <w:rFonts w:ascii="Times New Roman" w:hAnsi="Times New Roman" w:eastAsia="宋体" w:cs="Times New Roman"/>
                <w:szCs w:val="21"/>
              </w:rPr>
            </w:pPr>
            <w:r>
              <w:rPr>
                <w:rFonts w:ascii="Times New Roman" w:hAnsi="Times New Roman" w:cs="Times New Roman"/>
                <w:szCs w:val="21"/>
              </w:rPr>
              <w:t>实测排放浓度（mg/m</w:t>
            </w:r>
            <w:r>
              <w:rPr>
                <w:rFonts w:ascii="Times New Roman" w:hAnsi="Times New Roman" w:cs="Times New Roman"/>
                <w:szCs w:val="21"/>
                <w:vertAlign w:val="superscript"/>
              </w:rPr>
              <w:t>3</w:t>
            </w:r>
            <w:r>
              <w:rPr>
                <w:rFonts w:ascii="Times New Roman" w:hAnsi="Times New Roman" w:cs="Times New Roman"/>
                <w:szCs w:val="21"/>
              </w:rPr>
              <w:t>）</w:t>
            </w:r>
          </w:p>
        </w:tc>
        <w:tc>
          <w:tcPr>
            <w:tcW w:w="945" w:type="dxa"/>
            <w:tcBorders>
              <w:tl2br w:val="nil"/>
              <w:tr2bl w:val="nil"/>
            </w:tcBorders>
            <w:vAlign w:val="center"/>
          </w:tcPr>
          <w:p>
            <w:pPr>
              <w:widowControl/>
              <w:spacing w:line="312" w:lineRule="auto"/>
              <w:jc w:val="center"/>
              <w:textAlignment w:val="center"/>
              <w:rPr>
                <w:rFonts w:ascii="Times New Roman" w:hAnsi="Times New Roman" w:eastAsia="宋体" w:cs="Times New Roman"/>
                <w:szCs w:val="21"/>
              </w:rPr>
            </w:pPr>
            <w:r>
              <w:rPr>
                <w:rFonts w:ascii="Times New Roman" w:hAnsi="Times New Roman" w:cs="Times New Roman"/>
                <w:szCs w:val="21"/>
              </w:rPr>
              <w:t>基准排放浓度（mg/m</w:t>
            </w:r>
            <w:r>
              <w:rPr>
                <w:rFonts w:ascii="Times New Roman" w:hAnsi="Times New Roman" w:cs="Times New Roman"/>
                <w:szCs w:val="21"/>
                <w:vertAlign w:val="superscript"/>
              </w:rPr>
              <w:t>3</w:t>
            </w:r>
            <w:r>
              <w:rPr>
                <w:rFonts w:ascii="Times New Roman" w:hAnsi="Times New Roman" w:cs="Times New Roman"/>
                <w:szCs w:val="21"/>
              </w:rPr>
              <w:t>）</w:t>
            </w:r>
          </w:p>
        </w:tc>
        <w:tc>
          <w:tcPr>
            <w:tcW w:w="977" w:type="dxa"/>
            <w:tcBorders>
              <w:tl2br w:val="nil"/>
              <w:tr2bl w:val="nil"/>
            </w:tcBorders>
            <w:vAlign w:val="center"/>
          </w:tcPr>
          <w:p>
            <w:pPr>
              <w:widowControl/>
              <w:spacing w:line="312" w:lineRule="auto"/>
              <w:jc w:val="center"/>
              <w:textAlignment w:val="center"/>
              <w:rPr>
                <w:rFonts w:ascii="Times New Roman" w:hAnsi="Times New Roman" w:eastAsia="宋体" w:cs="Times New Roman"/>
                <w:szCs w:val="21"/>
              </w:rPr>
            </w:pPr>
            <w:r>
              <w:rPr>
                <w:rStyle w:val="48"/>
                <w:rFonts w:hint="default" w:ascii="Times New Roman" w:hAnsi="Times New Roman" w:cs="Times New Roman"/>
                <w:color w:val="auto"/>
                <w:sz w:val="21"/>
                <w:szCs w:val="21"/>
                <w:lang w:bidi="ar"/>
              </w:rPr>
              <w:t>平均</w:t>
            </w:r>
            <w:r>
              <w:rPr>
                <w:rFonts w:ascii="Times New Roman" w:hAnsi="Times New Roman" w:cs="Times New Roman"/>
                <w:szCs w:val="21"/>
              </w:rPr>
              <w:t>排放浓度</w:t>
            </w:r>
            <w:r>
              <w:rPr>
                <w:rStyle w:val="48"/>
                <w:rFonts w:hint="default" w:ascii="Times New Roman" w:hAnsi="Times New Roman" w:cs="Times New Roman"/>
                <w:color w:val="auto"/>
                <w:sz w:val="21"/>
                <w:szCs w:val="21"/>
                <w:lang w:bidi="ar"/>
              </w:rPr>
              <w:t>（mg/m</w:t>
            </w:r>
            <w:r>
              <w:rPr>
                <w:rStyle w:val="48"/>
                <w:rFonts w:hint="default" w:ascii="Times New Roman" w:hAnsi="Times New Roman" w:cs="Times New Roman"/>
                <w:color w:val="auto"/>
                <w:sz w:val="21"/>
                <w:szCs w:val="21"/>
                <w:vertAlign w:val="superscript"/>
                <w:lang w:bidi="ar"/>
              </w:rPr>
              <w:t>3</w:t>
            </w:r>
            <w:r>
              <w:rPr>
                <w:rStyle w:val="48"/>
                <w:rFonts w:hint="default" w:ascii="Times New Roman" w:hAnsi="Times New Roman" w:cs="Times New Roman"/>
                <w:color w:val="auto"/>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0" w:hRule="atLeast"/>
          <w:jc w:val="center"/>
        </w:trPr>
        <w:tc>
          <w:tcPr>
            <w:tcW w:w="1014" w:type="dxa"/>
            <w:vMerge w:val="restart"/>
            <w:tcBorders>
              <w:tl2br w:val="nil"/>
              <w:tr2bl w:val="nil"/>
            </w:tcBorders>
            <w:vAlign w:val="center"/>
          </w:tcPr>
          <w:p>
            <w:pPr>
              <w:spacing w:line="312" w:lineRule="auto"/>
              <w:jc w:val="center"/>
              <w:rPr>
                <w:rFonts w:ascii="Times New Roman" w:hAnsi="Times New Roman" w:cs="Times New Roman"/>
                <w:szCs w:val="21"/>
              </w:rPr>
            </w:pPr>
            <w:r>
              <w:rPr>
                <w:rFonts w:ascii="Times New Roman" w:hAnsi="Times New Roman" w:cs="Times New Roman"/>
                <w:szCs w:val="21"/>
              </w:rPr>
              <w:t>制酒车间2栋食堂办公楼屋顶（油烟净化器进口）</w:t>
            </w:r>
          </w:p>
        </w:tc>
        <w:tc>
          <w:tcPr>
            <w:tcW w:w="675" w:type="dxa"/>
            <w:vMerge w:val="restart"/>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WT21-086-YZ-05-1-1</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30.6</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62</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0.01</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8.8</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7728</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1.11</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2.68</w:t>
            </w:r>
          </w:p>
        </w:tc>
        <w:tc>
          <w:tcPr>
            <w:tcW w:w="977" w:type="dxa"/>
            <w:vMerge w:val="restart"/>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WT21-086-YZ-05-1-2</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29.2</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65</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0.01</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9.0</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7945</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1.08</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2.68</w:t>
            </w:r>
          </w:p>
        </w:tc>
        <w:tc>
          <w:tcPr>
            <w:tcW w:w="977"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WT21-086-YZ-05-1-3</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29.1</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63</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0.02</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8.8</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7790</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0.84</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2.04</w:t>
            </w:r>
          </w:p>
        </w:tc>
        <w:tc>
          <w:tcPr>
            <w:tcW w:w="977"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 w:hRule="atLeast"/>
          <w:jc w:val="center"/>
        </w:trPr>
        <w:tc>
          <w:tcPr>
            <w:tcW w:w="1014" w:type="dxa"/>
            <w:vMerge w:val="continue"/>
            <w:tcBorders>
              <w:tl2br w:val="nil"/>
              <w:tr2bl w:val="nil"/>
            </w:tcBorders>
            <w:vAlign w:val="center"/>
          </w:tcPr>
          <w:p>
            <w:pPr>
              <w:spacing w:line="312" w:lineRule="auto"/>
              <w:jc w:val="center"/>
              <w:rPr>
                <w:rFonts w:ascii="Times New Roman" w:hAnsi="Times New Roman" w:cs="Times New Roman"/>
                <w:szCs w:val="21"/>
              </w:rPr>
            </w:pPr>
          </w:p>
        </w:tc>
        <w:tc>
          <w:tcPr>
            <w:tcW w:w="675" w:type="dxa"/>
            <w:vMerge w:val="continue"/>
            <w:tcBorders>
              <w:tl2br w:val="nil"/>
              <w:tr2bl w:val="nil"/>
            </w:tcBorders>
            <w:vAlign w:val="center"/>
          </w:tcPr>
          <w:p>
            <w:pPr>
              <w:widowControl/>
              <w:spacing w:line="312" w:lineRule="auto"/>
              <w:jc w:val="center"/>
              <w:textAlignment w:val="center"/>
              <w:rPr>
                <w:rFonts w:ascii="Times New Roman" w:hAnsi="Times New Roman" w:eastAsia="宋体"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WT21-086-YZ-05-1-4</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31.1</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62</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0.01</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8.8</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7726</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0.78</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1.88</w:t>
            </w:r>
          </w:p>
        </w:tc>
        <w:tc>
          <w:tcPr>
            <w:tcW w:w="977" w:type="dxa"/>
            <w:vMerge w:val="continue"/>
            <w:tcBorders>
              <w:tl2br w:val="nil"/>
              <w:tr2bl w:val="nil"/>
            </w:tcBorders>
            <w:vAlign w:val="center"/>
          </w:tcPr>
          <w:p>
            <w:pPr>
              <w:widowControl/>
              <w:spacing w:line="312" w:lineRule="auto"/>
              <w:jc w:val="center"/>
              <w:textAlignment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5"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WT21-086-YZ-05-1-5</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31.1</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63</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0.02</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8.8</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7770</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0.77</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1.87</w:t>
            </w:r>
          </w:p>
        </w:tc>
        <w:tc>
          <w:tcPr>
            <w:tcW w:w="977" w:type="dxa"/>
            <w:vMerge w:val="continue"/>
            <w:tcBorders>
              <w:tl2br w:val="nil"/>
              <w:tr2bl w:val="nil"/>
            </w:tcBorders>
            <w:vAlign w:val="center"/>
          </w:tcPr>
          <w:p>
            <w:pPr>
              <w:widowControl/>
              <w:spacing w:line="312" w:lineRule="auto"/>
              <w:jc w:val="center"/>
              <w:textAlignment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restart"/>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08.21</w:t>
            </w: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WT21-086-YZ-05-2-1</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29.1</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34</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0.00</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6.5</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5727</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0.54</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0.97</w:t>
            </w:r>
          </w:p>
        </w:tc>
        <w:tc>
          <w:tcPr>
            <w:tcW w:w="977" w:type="dxa"/>
            <w:vMerge w:val="restart"/>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 w:hRule="atLeast"/>
          <w:jc w:val="center"/>
        </w:trPr>
        <w:tc>
          <w:tcPr>
            <w:tcW w:w="1014"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c>
          <w:tcPr>
            <w:tcW w:w="675"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WT21-086-YZ-05-2-2</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29.1</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29</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0.01</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6.0</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5328</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0.76</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1.27</w:t>
            </w:r>
          </w:p>
        </w:tc>
        <w:tc>
          <w:tcPr>
            <w:tcW w:w="977"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 w:hRule="atLeast"/>
          <w:jc w:val="center"/>
        </w:trPr>
        <w:tc>
          <w:tcPr>
            <w:tcW w:w="1014"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c>
          <w:tcPr>
            <w:tcW w:w="675"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WT21-086-YZ-05-2-3</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31.5</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32</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0.01</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6.3</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5544</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0.70</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1.21</w:t>
            </w:r>
          </w:p>
        </w:tc>
        <w:tc>
          <w:tcPr>
            <w:tcW w:w="977"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 w:hRule="atLeast"/>
          <w:jc w:val="center"/>
        </w:trPr>
        <w:tc>
          <w:tcPr>
            <w:tcW w:w="1014"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c>
          <w:tcPr>
            <w:tcW w:w="675"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WT21-086-YZ-05-2-4</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32.8</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33</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0.02</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6.4</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5572</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0.65</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1.13</w:t>
            </w:r>
          </w:p>
        </w:tc>
        <w:tc>
          <w:tcPr>
            <w:tcW w:w="977"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 w:hRule="atLeast"/>
          <w:jc w:val="center"/>
        </w:trPr>
        <w:tc>
          <w:tcPr>
            <w:tcW w:w="1014"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c>
          <w:tcPr>
            <w:tcW w:w="675"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WT21-086-YZ-05-2-5</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32.2</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33</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0.02</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6.4</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5629</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0.68</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1.20</w:t>
            </w:r>
          </w:p>
        </w:tc>
        <w:tc>
          <w:tcPr>
            <w:tcW w:w="977" w:type="dxa"/>
            <w:vMerge w:val="continue"/>
            <w:tcBorders>
              <w:tl2br w:val="nil"/>
              <w:tr2bl w:val="nil"/>
            </w:tcBorders>
            <w:vAlign w:val="center"/>
          </w:tcPr>
          <w:p>
            <w:pPr>
              <w:widowControl/>
              <w:spacing w:line="312" w:lineRule="auto"/>
              <w:jc w:val="center"/>
              <w:textAlignment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 w:hRule="atLeast"/>
          <w:jc w:val="center"/>
        </w:trPr>
        <w:tc>
          <w:tcPr>
            <w:tcW w:w="1014" w:type="dxa"/>
            <w:vMerge w:val="restart"/>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制酒车间2栋食堂办公楼屋顶（油烟净化器出口）</w:t>
            </w:r>
          </w:p>
        </w:tc>
        <w:tc>
          <w:tcPr>
            <w:tcW w:w="675" w:type="dxa"/>
            <w:vMerge w:val="restart"/>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WT21-086-YZ-06-1-1</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35.0</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96</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0.01</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11.1</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9578</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0.37</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1.11</w:t>
            </w:r>
          </w:p>
        </w:tc>
        <w:tc>
          <w:tcPr>
            <w:tcW w:w="977" w:type="dxa"/>
            <w:vMerge w:val="restart"/>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WT21-086-YZ-06-1-2</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35.5</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97</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0.01</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11.1</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9559</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0.27</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0.81</w:t>
            </w:r>
          </w:p>
        </w:tc>
        <w:tc>
          <w:tcPr>
            <w:tcW w:w="977"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WT21-086-YZ-06-1-3</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36.1</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96</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0.00</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11.1</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9541</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0.26</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0.78</w:t>
            </w:r>
          </w:p>
        </w:tc>
        <w:tc>
          <w:tcPr>
            <w:tcW w:w="977"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WT21-086-YZ-06-1-4</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35.7</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90</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0.00</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10.7</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9198</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0.15</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0.43</w:t>
            </w:r>
          </w:p>
        </w:tc>
        <w:tc>
          <w:tcPr>
            <w:tcW w:w="977"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WT21-086-YZ-06-1-5</w:t>
            </w:r>
          </w:p>
        </w:tc>
        <w:tc>
          <w:tcPr>
            <w:tcW w:w="67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35.9</w:t>
            </w:r>
          </w:p>
        </w:tc>
        <w:tc>
          <w:tcPr>
            <w:tcW w:w="63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89</w:t>
            </w:r>
          </w:p>
        </w:tc>
        <w:tc>
          <w:tcPr>
            <w:tcW w:w="778"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0.00</w:t>
            </w:r>
          </w:p>
        </w:tc>
        <w:tc>
          <w:tcPr>
            <w:tcW w:w="76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10.6</w:t>
            </w:r>
          </w:p>
        </w:tc>
        <w:tc>
          <w:tcPr>
            <w:tcW w:w="85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9116</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0.13</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0.37</w:t>
            </w:r>
          </w:p>
        </w:tc>
        <w:tc>
          <w:tcPr>
            <w:tcW w:w="977"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restart"/>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08.21</w:t>
            </w: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WT21-086-YZ-06-2-1</w:t>
            </w:r>
          </w:p>
        </w:tc>
        <w:tc>
          <w:tcPr>
            <w:tcW w:w="67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31.7</w:t>
            </w:r>
          </w:p>
        </w:tc>
        <w:tc>
          <w:tcPr>
            <w:tcW w:w="630"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94</w:t>
            </w:r>
          </w:p>
        </w:tc>
        <w:tc>
          <w:tcPr>
            <w:tcW w:w="778"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0.01</w:t>
            </w:r>
          </w:p>
        </w:tc>
        <w:tc>
          <w:tcPr>
            <w:tcW w:w="76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10.8</w:t>
            </w:r>
          </w:p>
        </w:tc>
        <w:tc>
          <w:tcPr>
            <w:tcW w:w="85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9393</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0.30</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0.88</w:t>
            </w:r>
          </w:p>
        </w:tc>
        <w:tc>
          <w:tcPr>
            <w:tcW w:w="977" w:type="dxa"/>
            <w:vMerge w:val="restart"/>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WT21-086-YZ-06-2-2</w:t>
            </w:r>
          </w:p>
        </w:tc>
        <w:tc>
          <w:tcPr>
            <w:tcW w:w="67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31.1</w:t>
            </w:r>
          </w:p>
        </w:tc>
        <w:tc>
          <w:tcPr>
            <w:tcW w:w="630"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97</w:t>
            </w:r>
          </w:p>
        </w:tc>
        <w:tc>
          <w:tcPr>
            <w:tcW w:w="778"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0.00</w:t>
            </w:r>
          </w:p>
        </w:tc>
        <w:tc>
          <w:tcPr>
            <w:tcW w:w="76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11.0</w:t>
            </w:r>
          </w:p>
        </w:tc>
        <w:tc>
          <w:tcPr>
            <w:tcW w:w="85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9585</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0.19</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0.57</w:t>
            </w:r>
          </w:p>
        </w:tc>
        <w:tc>
          <w:tcPr>
            <w:tcW w:w="977" w:type="dxa"/>
            <w:vMerge w:val="continue"/>
            <w:tcBorders>
              <w:tl2br w:val="nil"/>
              <w:tr2bl w:val="nil"/>
            </w:tcBorders>
            <w:vAlign w:val="center"/>
          </w:tcPr>
          <w:p>
            <w:pPr>
              <w:adjustRightInd w:val="0"/>
              <w:spacing w:line="312" w:lineRule="auto"/>
              <w:jc w:val="center"/>
              <w:rPr>
                <w:rFonts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WT21-086-YZ-06-2-3</w:t>
            </w:r>
          </w:p>
        </w:tc>
        <w:tc>
          <w:tcPr>
            <w:tcW w:w="67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31.1</w:t>
            </w:r>
          </w:p>
        </w:tc>
        <w:tc>
          <w:tcPr>
            <w:tcW w:w="630"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95</w:t>
            </w:r>
          </w:p>
        </w:tc>
        <w:tc>
          <w:tcPr>
            <w:tcW w:w="778"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0.00</w:t>
            </w:r>
          </w:p>
        </w:tc>
        <w:tc>
          <w:tcPr>
            <w:tcW w:w="76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10.9</w:t>
            </w:r>
          </w:p>
        </w:tc>
        <w:tc>
          <w:tcPr>
            <w:tcW w:w="85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9488</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0.10</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0.30</w:t>
            </w:r>
          </w:p>
        </w:tc>
        <w:tc>
          <w:tcPr>
            <w:tcW w:w="977" w:type="dxa"/>
            <w:vMerge w:val="continue"/>
            <w:tcBorders>
              <w:tl2br w:val="nil"/>
              <w:tr2bl w:val="nil"/>
            </w:tcBorders>
            <w:vAlign w:val="center"/>
          </w:tcPr>
          <w:p>
            <w:pPr>
              <w:adjustRightInd w:val="0"/>
              <w:spacing w:line="312" w:lineRule="auto"/>
              <w:jc w:val="center"/>
              <w:rPr>
                <w:rFonts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WT21-086-YZ-06-2-4</w:t>
            </w:r>
          </w:p>
        </w:tc>
        <w:tc>
          <w:tcPr>
            <w:tcW w:w="67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31.5</w:t>
            </w:r>
          </w:p>
        </w:tc>
        <w:tc>
          <w:tcPr>
            <w:tcW w:w="630"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99</w:t>
            </w:r>
          </w:p>
        </w:tc>
        <w:tc>
          <w:tcPr>
            <w:tcW w:w="778" w:type="dxa"/>
            <w:tcBorders>
              <w:tl2br w:val="nil"/>
              <w:tr2bl w:val="nil"/>
            </w:tcBorders>
            <w:vAlign w:val="center"/>
          </w:tcPr>
          <w:p>
            <w:pPr>
              <w:adjustRightInd w:val="0"/>
              <w:spacing w:line="312" w:lineRule="auto"/>
              <w:jc w:val="center"/>
              <w:rPr>
                <w:rFonts w:ascii="Times New Roman" w:hAnsi="Times New Roman" w:cs="Times New Roman"/>
                <w:szCs w:val="21"/>
              </w:rPr>
            </w:pPr>
            <w:r>
              <w:rPr>
                <w:rStyle w:val="48"/>
                <w:rFonts w:hint="default" w:ascii="Times New Roman" w:hAnsi="Times New Roman" w:cs="Times New Roman" w:eastAsiaTheme="minorEastAsia"/>
                <w:color w:val="auto"/>
                <w:sz w:val="21"/>
                <w:szCs w:val="21"/>
                <w:lang w:bidi="ar"/>
              </w:rPr>
              <w:t>-0.00</w:t>
            </w:r>
          </w:p>
        </w:tc>
        <w:tc>
          <w:tcPr>
            <w:tcW w:w="76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11.1</w:t>
            </w:r>
          </w:p>
        </w:tc>
        <w:tc>
          <w:tcPr>
            <w:tcW w:w="85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9656</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0.22</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0.66</w:t>
            </w:r>
          </w:p>
        </w:tc>
        <w:tc>
          <w:tcPr>
            <w:tcW w:w="977" w:type="dxa"/>
            <w:vMerge w:val="continue"/>
            <w:tcBorders>
              <w:tl2br w:val="nil"/>
              <w:tr2bl w:val="nil"/>
            </w:tcBorders>
            <w:vAlign w:val="center"/>
          </w:tcPr>
          <w:p>
            <w:pPr>
              <w:adjustRightInd w:val="0"/>
              <w:spacing w:line="312" w:lineRule="auto"/>
              <w:jc w:val="center"/>
              <w:rPr>
                <w:rFonts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 w:hRule="atLeast"/>
          <w:jc w:val="center"/>
        </w:trPr>
        <w:tc>
          <w:tcPr>
            <w:tcW w:w="1014"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675" w:type="dxa"/>
            <w:vMerge w:val="continue"/>
            <w:tcBorders>
              <w:tl2br w:val="nil"/>
              <w:tr2bl w:val="nil"/>
            </w:tcBorders>
            <w:vAlign w:val="center"/>
          </w:tcPr>
          <w:p>
            <w:pPr>
              <w:adjustRightInd w:val="0"/>
              <w:spacing w:line="312" w:lineRule="auto"/>
              <w:jc w:val="center"/>
              <w:rPr>
                <w:rFonts w:ascii="Times New Roman" w:hAnsi="Times New Roman" w:cs="Times New Roman"/>
                <w:szCs w:val="21"/>
              </w:rPr>
            </w:pPr>
          </w:p>
        </w:tc>
        <w:tc>
          <w:tcPr>
            <w:tcW w:w="208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WT21-086-YZ-06-2-5</w:t>
            </w:r>
          </w:p>
        </w:tc>
        <w:tc>
          <w:tcPr>
            <w:tcW w:w="67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33.3</w:t>
            </w:r>
          </w:p>
        </w:tc>
        <w:tc>
          <w:tcPr>
            <w:tcW w:w="630"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99</w:t>
            </w:r>
          </w:p>
        </w:tc>
        <w:tc>
          <w:tcPr>
            <w:tcW w:w="778"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0.00</w:t>
            </w:r>
          </w:p>
        </w:tc>
        <w:tc>
          <w:tcPr>
            <w:tcW w:w="76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11.2</w:t>
            </w:r>
          </w:p>
        </w:tc>
        <w:tc>
          <w:tcPr>
            <w:tcW w:w="855" w:type="dxa"/>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9677</w:t>
            </w:r>
          </w:p>
        </w:tc>
        <w:tc>
          <w:tcPr>
            <w:tcW w:w="960"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0.09</w:t>
            </w:r>
          </w:p>
        </w:tc>
        <w:tc>
          <w:tcPr>
            <w:tcW w:w="945" w:type="dxa"/>
            <w:tcBorders>
              <w:tl2br w:val="nil"/>
              <w:tr2bl w:val="nil"/>
            </w:tcBorders>
            <w:vAlign w:val="center"/>
          </w:tcPr>
          <w:p>
            <w:pPr>
              <w:widowControl/>
              <w:spacing w:line="312" w:lineRule="auto"/>
              <w:jc w:val="center"/>
              <w:textAlignment w:val="center"/>
              <w:rPr>
                <w:rFonts w:ascii="Times New Roman" w:hAnsi="Times New Roman" w:cs="Times New Roman"/>
                <w:szCs w:val="21"/>
              </w:rPr>
            </w:pPr>
            <w:r>
              <w:rPr>
                <w:rFonts w:ascii="Times New Roman" w:hAnsi="Times New Roman" w:cs="Times New Roman"/>
                <w:szCs w:val="21"/>
              </w:rPr>
              <w:t>0.27</w:t>
            </w:r>
          </w:p>
        </w:tc>
        <w:tc>
          <w:tcPr>
            <w:tcW w:w="977" w:type="dxa"/>
            <w:vMerge w:val="continue"/>
            <w:tcBorders>
              <w:tl2br w:val="nil"/>
              <w:tr2bl w:val="nil"/>
            </w:tcBorders>
            <w:vAlign w:val="center"/>
          </w:tcPr>
          <w:p>
            <w:pPr>
              <w:adjustRightInd w:val="0"/>
              <w:spacing w:line="312" w:lineRule="auto"/>
              <w:jc w:val="center"/>
              <w:rPr>
                <w:rFonts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15" w:hRule="atLeast"/>
          <w:jc w:val="center"/>
        </w:trPr>
        <w:tc>
          <w:tcPr>
            <w:tcW w:w="3774" w:type="dxa"/>
            <w:gridSpan w:val="3"/>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参考标准限值</w:t>
            </w:r>
            <w:r>
              <w:rPr>
                <w:rStyle w:val="48"/>
                <w:rFonts w:hint="default" w:ascii="Times New Roman" w:hAnsi="Times New Roman" w:cs="Times New Roman"/>
                <w:color w:val="auto"/>
                <w:sz w:val="21"/>
                <w:szCs w:val="21"/>
                <w:lang w:bidi="ar"/>
              </w:rPr>
              <w:t>（mg/m</w:t>
            </w:r>
            <w:r>
              <w:rPr>
                <w:rStyle w:val="48"/>
                <w:rFonts w:hint="default" w:ascii="Times New Roman" w:hAnsi="Times New Roman" w:cs="Times New Roman"/>
                <w:color w:val="auto"/>
                <w:sz w:val="21"/>
                <w:szCs w:val="21"/>
                <w:vertAlign w:val="superscript"/>
                <w:lang w:bidi="ar"/>
              </w:rPr>
              <w:t>3</w:t>
            </w:r>
            <w:r>
              <w:rPr>
                <w:rStyle w:val="48"/>
                <w:rFonts w:hint="default" w:ascii="Times New Roman" w:hAnsi="Times New Roman" w:cs="Times New Roman"/>
                <w:color w:val="auto"/>
                <w:sz w:val="21"/>
                <w:szCs w:val="21"/>
                <w:lang w:bidi="ar"/>
              </w:rPr>
              <w:t>）</w:t>
            </w:r>
          </w:p>
        </w:tc>
        <w:tc>
          <w:tcPr>
            <w:tcW w:w="6585" w:type="dxa"/>
            <w:gridSpan w:val="8"/>
            <w:tcBorders>
              <w:tl2br w:val="nil"/>
              <w:tr2bl w:val="nil"/>
            </w:tcBorders>
            <w:vAlign w:val="center"/>
          </w:tcPr>
          <w:p>
            <w:pPr>
              <w:adjustRightInd w:val="0"/>
              <w:spacing w:line="312" w:lineRule="auto"/>
              <w:jc w:val="center"/>
              <w:rPr>
                <w:rFonts w:ascii="Times New Roman" w:hAnsi="Times New Roman" w:cs="Times New Roman"/>
                <w:szCs w:val="21"/>
              </w:rPr>
            </w:pPr>
            <w:r>
              <w:rPr>
                <w:rFonts w:ascii="Times New Roman" w:hAnsi="Times New Roman"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0" w:hRule="atLeast"/>
          <w:jc w:val="center"/>
        </w:trPr>
        <w:tc>
          <w:tcPr>
            <w:tcW w:w="1014" w:type="dxa"/>
            <w:tcBorders>
              <w:tl2br w:val="nil"/>
              <w:tr2bl w:val="nil"/>
            </w:tcBorders>
            <w:vAlign w:val="center"/>
          </w:tcPr>
          <w:p>
            <w:pPr>
              <w:adjustRightInd w:val="0"/>
              <w:spacing w:line="312" w:lineRule="auto"/>
              <w:jc w:val="center"/>
              <w:rPr>
                <w:rFonts w:ascii="Times New Roman" w:hAnsi="Times New Roman" w:eastAsia="宋体" w:cs="Times New Roman"/>
                <w:szCs w:val="21"/>
              </w:rPr>
            </w:pPr>
            <w:r>
              <w:rPr>
                <w:rFonts w:ascii="Times New Roman" w:hAnsi="Times New Roman" w:cs="Times New Roman"/>
                <w:szCs w:val="21"/>
              </w:rPr>
              <w:t>评价标准</w:t>
            </w:r>
          </w:p>
        </w:tc>
        <w:tc>
          <w:tcPr>
            <w:tcW w:w="9345" w:type="dxa"/>
            <w:gridSpan w:val="10"/>
            <w:tcBorders>
              <w:tl2br w:val="nil"/>
              <w:tr2bl w:val="nil"/>
            </w:tcBorders>
            <w:vAlign w:val="center"/>
          </w:tcPr>
          <w:p>
            <w:pPr>
              <w:adjustRightInd w:val="0"/>
              <w:spacing w:line="312" w:lineRule="auto"/>
              <w:jc w:val="center"/>
              <w:rPr>
                <w:rFonts w:ascii="Times New Roman" w:hAnsi="Times New Roman" w:eastAsia="宋体" w:cs="Times New Roman"/>
                <w:szCs w:val="21"/>
              </w:rPr>
            </w:pPr>
            <w:r>
              <w:rPr>
                <w:rFonts w:ascii="Times New Roman" w:hAnsi="Times New Roman" w:cs="Times New Roman"/>
                <w:szCs w:val="21"/>
              </w:rPr>
              <w:t>《饮食业油烟排放标准》（试行）（GB 18483-2001）</w:t>
            </w:r>
          </w:p>
        </w:tc>
      </w:tr>
    </w:tbl>
    <w:p>
      <w:pPr>
        <w:jc w:val="center"/>
        <w:rPr>
          <w:rFonts w:ascii="Times New Roman" w:hAnsi="Times New Roman" w:cs="Times New Roman"/>
          <w:bCs/>
        </w:rPr>
      </w:pPr>
      <w:bookmarkStart w:id="42" w:name="_Toc25186"/>
    </w:p>
    <w:p>
      <w:pPr>
        <w:spacing w:line="240" w:lineRule="atLeast"/>
        <w:jc w:val="center"/>
        <w:rPr>
          <w:rFonts w:ascii="Times New Roman" w:hAnsi="Times New Roman" w:cs="Times New Roman"/>
          <w:b/>
          <w:bCs/>
          <w:szCs w:val="21"/>
        </w:rPr>
      </w:pPr>
      <w:r>
        <w:rPr>
          <w:rFonts w:ascii="Times New Roman" w:hAnsi="Times New Roman" w:cs="Times New Roman"/>
          <w:b/>
          <w:bCs/>
          <w:szCs w:val="21"/>
        </w:rPr>
        <w:t>表9.2-4</w:t>
      </w:r>
      <w:r>
        <w:rPr>
          <w:rFonts w:hint="eastAsia" w:ascii="Times New Roman" w:hAnsi="Times New Roman" w:cs="Times New Roman"/>
          <w:b/>
          <w:bCs/>
          <w:szCs w:val="21"/>
        </w:rPr>
        <w:t xml:space="preserve">  </w:t>
      </w:r>
      <w:commentRangeStart w:id="74"/>
      <w:r>
        <w:rPr>
          <w:rFonts w:ascii="Times New Roman" w:hAnsi="Times New Roman" w:cs="Times New Roman"/>
          <w:b/>
          <w:bCs/>
          <w:szCs w:val="21"/>
        </w:rPr>
        <w:t>厂区无组织排放废气排放监测结果</w:t>
      </w:r>
      <w:commentRangeEnd w:id="74"/>
      <w:r>
        <w:rPr>
          <w:rStyle w:val="26"/>
        </w:rPr>
        <w:commentReference w:id="74"/>
      </w:r>
    </w:p>
    <w:tbl>
      <w:tblPr>
        <w:tblStyle w:val="21"/>
        <w:tblW w:w="60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41"/>
        <w:gridCol w:w="1057"/>
        <w:gridCol w:w="2206"/>
        <w:gridCol w:w="1037"/>
        <w:gridCol w:w="784"/>
        <w:gridCol w:w="784"/>
        <w:gridCol w:w="784"/>
        <w:gridCol w:w="784"/>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tblHeader/>
          <w:jc w:val="center"/>
        </w:trPr>
        <w:tc>
          <w:tcPr>
            <w:tcW w:w="1942" w:type="dxa"/>
            <w:vMerge w:val="restart"/>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监测点位</w:t>
            </w:r>
          </w:p>
        </w:tc>
        <w:tc>
          <w:tcPr>
            <w:tcW w:w="1057" w:type="dxa"/>
            <w:vMerge w:val="restart"/>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监测日期</w:t>
            </w:r>
          </w:p>
        </w:tc>
        <w:tc>
          <w:tcPr>
            <w:tcW w:w="2206" w:type="dxa"/>
            <w:vMerge w:val="restart"/>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样品编号</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Style w:val="48"/>
                <w:rFonts w:hint="default" w:ascii="Times New Roman" w:hAnsi="Times New Roman" w:cs="Times New Roman"/>
                <w:color w:val="auto"/>
                <w:sz w:val="21"/>
                <w:szCs w:val="21"/>
                <w:lang w:bidi="ar"/>
              </w:rPr>
              <w:t>监测结果（mg/m</w:t>
            </w:r>
            <w:r>
              <w:rPr>
                <w:rStyle w:val="48"/>
                <w:rFonts w:hint="default" w:ascii="Times New Roman" w:hAnsi="Times New Roman" w:cs="Times New Roman"/>
                <w:color w:val="auto"/>
                <w:sz w:val="21"/>
                <w:szCs w:val="21"/>
                <w:vertAlign w:val="superscript"/>
                <w:lang w:bidi="ar"/>
              </w:rPr>
              <w:t>3</w:t>
            </w:r>
            <w:r>
              <w:rPr>
                <w:rStyle w:val="48"/>
                <w:rFonts w:hint="default" w:ascii="Times New Roman" w:hAnsi="Times New Roman" w:cs="Times New Roman"/>
                <w:color w:val="auto"/>
                <w:sz w:val="21"/>
                <w:szCs w:val="21"/>
                <w:lang w:bidi="ar"/>
              </w:rPr>
              <w:t>）</w:t>
            </w:r>
          </w:p>
        </w:tc>
        <w:tc>
          <w:tcPr>
            <w:tcW w:w="3922" w:type="dxa"/>
            <w:gridSpan w:val="5"/>
            <w:tcBorders>
              <w:tl2br w:val="nil"/>
              <w:tr2bl w:val="nil"/>
            </w:tcBorders>
            <w:vAlign w:val="center"/>
          </w:tcPr>
          <w:p>
            <w:pPr>
              <w:widowControl/>
              <w:spacing w:line="264" w:lineRule="auto"/>
              <w:jc w:val="center"/>
              <w:textAlignment w:val="center"/>
              <w:rPr>
                <w:rStyle w:val="48"/>
                <w:rFonts w:hint="default" w:ascii="Times New Roman" w:hAnsi="Times New Roman" w:cs="Times New Roman"/>
                <w:color w:val="auto"/>
                <w:sz w:val="21"/>
                <w:szCs w:val="21"/>
                <w:lang w:bidi="ar"/>
              </w:rPr>
            </w:pPr>
            <w:r>
              <w:rPr>
                <w:rStyle w:val="48"/>
                <w:rFonts w:hint="default" w:ascii="Times New Roman" w:hAnsi="Times New Roman" w:cs="Times New Roman"/>
                <w:color w:val="auto"/>
                <w:sz w:val="21"/>
                <w:szCs w:val="21"/>
                <w:lang w:bidi="ar"/>
              </w:rPr>
              <w:t>气象参数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1942"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1037" w:type="dxa"/>
            <w:tcBorders>
              <w:tl2br w:val="nil"/>
              <w:tr2bl w:val="nil"/>
            </w:tcBorders>
            <w:vAlign w:val="center"/>
          </w:tcPr>
          <w:p>
            <w:pPr>
              <w:widowControl/>
              <w:spacing w:line="264" w:lineRule="auto"/>
              <w:jc w:val="center"/>
              <w:textAlignment w:val="center"/>
              <w:rPr>
                <w:rStyle w:val="48"/>
                <w:rFonts w:hint="default" w:ascii="Times New Roman" w:hAnsi="Times New Roman" w:cs="Times New Roman"/>
                <w:color w:val="auto"/>
                <w:sz w:val="21"/>
                <w:szCs w:val="21"/>
                <w:lang w:bidi="ar"/>
              </w:rPr>
            </w:pPr>
            <w:r>
              <w:rPr>
                <w:rStyle w:val="48"/>
                <w:rFonts w:hint="default" w:ascii="Times New Roman" w:hAnsi="Times New Roman" w:cs="Times New Roman"/>
                <w:color w:val="auto"/>
                <w:sz w:val="21"/>
                <w:szCs w:val="21"/>
                <w:lang w:bidi="ar"/>
              </w:rPr>
              <w:t>颗粒物</w:t>
            </w:r>
          </w:p>
        </w:tc>
        <w:tc>
          <w:tcPr>
            <w:tcW w:w="784" w:type="dxa"/>
            <w:tcBorders>
              <w:tl2br w:val="nil"/>
              <w:tr2bl w:val="nil"/>
            </w:tcBorders>
            <w:vAlign w:val="center"/>
          </w:tcPr>
          <w:p>
            <w:pPr>
              <w:widowControl/>
              <w:spacing w:line="264" w:lineRule="auto"/>
              <w:jc w:val="center"/>
              <w:textAlignment w:val="center"/>
              <w:rPr>
                <w:rStyle w:val="48"/>
                <w:rFonts w:hint="default" w:ascii="Times New Roman" w:hAnsi="Times New Roman" w:cs="Times New Roman"/>
                <w:color w:val="auto"/>
                <w:sz w:val="21"/>
                <w:szCs w:val="21"/>
                <w:lang w:bidi="ar"/>
              </w:rPr>
            </w:pPr>
            <w:r>
              <w:rPr>
                <w:rStyle w:val="48"/>
                <w:rFonts w:hint="default" w:ascii="Times New Roman" w:hAnsi="Times New Roman" w:cs="Times New Roman"/>
                <w:color w:val="auto"/>
                <w:sz w:val="21"/>
                <w:szCs w:val="21"/>
                <w:lang w:bidi="ar"/>
              </w:rPr>
              <w:t>温度（℃）</w:t>
            </w:r>
          </w:p>
        </w:tc>
        <w:tc>
          <w:tcPr>
            <w:tcW w:w="784" w:type="dxa"/>
            <w:tcBorders>
              <w:tl2br w:val="nil"/>
              <w:tr2bl w:val="nil"/>
            </w:tcBorders>
            <w:vAlign w:val="center"/>
          </w:tcPr>
          <w:p>
            <w:pPr>
              <w:widowControl/>
              <w:spacing w:line="264" w:lineRule="auto"/>
              <w:jc w:val="center"/>
              <w:textAlignment w:val="center"/>
              <w:rPr>
                <w:rStyle w:val="48"/>
                <w:rFonts w:hint="default" w:ascii="Times New Roman" w:hAnsi="Times New Roman" w:cs="Times New Roman"/>
                <w:color w:val="auto"/>
                <w:sz w:val="21"/>
                <w:szCs w:val="21"/>
                <w:lang w:bidi="ar"/>
              </w:rPr>
            </w:pPr>
            <w:r>
              <w:rPr>
                <w:rStyle w:val="48"/>
                <w:rFonts w:hint="default" w:ascii="Times New Roman" w:hAnsi="Times New Roman" w:cs="Times New Roman"/>
                <w:color w:val="auto"/>
                <w:sz w:val="21"/>
                <w:szCs w:val="21"/>
                <w:lang w:bidi="ar"/>
              </w:rPr>
              <w:t>湿度（%）</w:t>
            </w:r>
          </w:p>
        </w:tc>
        <w:tc>
          <w:tcPr>
            <w:tcW w:w="784" w:type="dxa"/>
            <w:tcBorders>
              <w:tl2br w:val="nil"/>
              <w:tr2bl w:val="nil"/>
            </w:tcBorders>
            <w:vAlign w:val="center"/>
          </w:tcPr>
          <w:p>
            <w:pPr>
              <w:widowControl/>
              <w:spacing w:line="264" w:lineRule="auto"/>
              <w:jc w:val="center"/>
              <w:textAlignment w:val="center"/>
              <w:rPr>
                <w:rStyle w:val="48"/>
                <w:rFonts w:hint="default" w:ascii="Times New Roman" w:hAnsi="Times New Roman" w:cs="Times New Roman"/>
                <w:color w:val="auto"/>
                <w:sz w:val="21"/>
                <w:szCs w:val="21"/>
                <w:lang w:bidi="ar"/>
              </w:rPr>
            </w:pPr>
            <w:r>
              <w:rPr>
                <w:rStyle w:val="48"/>
                <w:rFonts w:hint="default" w:ascii="Times New Roman" w:hAnsi="Times New Roman" w:cs="Times New Roman"/>
                <w:color w:val="auto"/>
                <w:sz w:val="21"/>
                <w:szCs w:val="21"/>
                <w:lang w:bidi="ar"/>
              </w:rPr>
              <w:t>大气压（kPa）</w:t>
            </w:r>
          </w:p>
        </w:tc>
        <w:tc>
          <w:tcPr>
            <w:tcW w:w="784" w:type="dxa"/>
            <w:tcBorders>
              <w:tl2br w:val="nil"/>
              <w:tr2bl w:val="nil"/>
            </w:tcBorders>
            <w:vAlign w:val="center"/>
          </w:tcPr>
          <w:p>
            <w:pPr>
              <w:widowControl/>
              <w:spacing w:line="264" w:lineRule="auto"/>
              <w:jc w:val="center"/>
              <w:textAlignment w:val="center"/>
              <w:rPr>
                <w:rStyle w:val="48"/>
                <w:rFonts w:hint="default" w:ascii="Times New Roman" w:hAnsi="Times New Roman" w:cs="Times New Roman"/>
                <w:color w:val="auto"/>
                <w:sz w:val="21"/>
                <w:szCs w:val="21"/>
                <w:lang w:bidi="ar"/>
              </w:rPr>
            </w:pPr>
            <w:r>
              <w:rPr>
                <w:rStyle w:val="48"/>
                <w:rFonts w:hint="default" w:ascii="Times New Roman" w:hAnsi="Times New Roman" w:cs="Times New Roman"/>
                <w:color w:val="auto"/>
                <w:sz w:val="21"/>
                <w:szCs w:val="21"/>
                <w:lang w:bidi="ar"/>
              </w:rPr>
              <w:t>风速（m/s）</w:t>
            </w:r>
          </w:p>
        </w:tc>
        <w:tc>
          <w:tcPr>
            <w:tcW w:w="786" w:type="dxa"/>
            <w:tcBorders>
              <w:tl2br w:val="nil"/>
              <w:tr2bl w:val="nil"/>
            </w:tcBorders>
            <w:vAlign w:val="center"/>
          </w:tcPr>
          <w:p>
            <w:pPr>
              <w:widowControl/>
              <w:spacing w:line="264" w:lineRule="auto"/>
              <w:jc w:val="center"/>
              <w:textAlignment w:val="center"/>
              <w:rPr>
                <w:rStyle w:val="48"/>
                <w:rFonts w:hint="default" w:ascii="Times New Roman" w:hAnsi="Times New Roman" w:cs="Times New Roman"/>
                <w:color w:val="auto"/>
                <w:sz w:val="21"/>
                <w:szCs w:val="21"/>
                <w:lang w:bidi="ar"/>
              </w:rPr>
            </w:pPr>
            <w:r>
              <w:rPr>
                <w:rStyle w:val="48"/>
                <w:rFonts w:hint="default" w:ascii="Times New Roman" w:hAnsi="Times New Roman" w:cs="Times New Roman"/>
                <w:color w:val="auto"/>
                <w:sz w:val="21"/>
                <w:szCs w:val="21"/>
                <w:lang w:bidi="ar"/>
              </w:rPr>
              <w:t>风向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2" w:hRule="atLeast"/>
          <w:jc w:val="center"/>
        </w:trPr>
        <w:tc>
          <w:tcPr>
            <w:tcW w:w="1942" w:type="dxa"/>
            <w:vMerge w:val="restart"/>
            <w:tcBorders>
              <w:tl2br w:val="nil"/>
              <w:tr2bl w:val="nil"/>
            </w:tcBorders>
            <w:vAlign w:val="center"/>
          </w:tcPr>
          <w:p>
            <w:pPr>
              <w:spacing w:line="264" w:lineRule="auto"/>
              <w:jc w:val="center"/>
              <w:rPr>
                <w:rFonts w:ascii="Times New Roman" w:hAnsi="Times New Roman" w:eastAsia="宋体" w:cs="Times New Roman"/>
                <w:szCs w:val="21"/>
              </w:rPr>
            </w:pPr>
            <w:r>
              <w:rPr>
                <w:rFonts w:ascii="Times New Roman" w:hAnsi="Times New Roman" w:cs="Times New Roman"/>
                <w:szCs w:val="21"/>
              </w:rPr>
              <w:t>窖泥堆场</w:t>
            </w:r>
            <w:r>
              <w:rPr>
                <w:rFonts w:ascii="Times New Roman" w:hAnsi="Times New Roman" w:eastAsia="宋体" w:cs="Times New Roman"/>
                <w:szCs w:val="21"/>
              </w:rPr>
              <w:t>上风向</w:t>
            </w:r>
            <w:r>
              <w:rPr>
                <w:rFonts w:ascii="Times New Roman" w:hAnsi="Times New Roman" w:cs="Times New Roman"/>
                <w:szCs w:val="21"/>
              </w:rPr>
              <w:t>G1</w:t>
            </w:r>
          </w:p>
        </w:tc>
        <w:tc>
          <w:tcPr>
            <w:tcW w:w="1057" w:type="dxa"/>
            <w:vMerge w:val="restart"/>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-WZ-01-1-1</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rPr>
              <w:t>0.067</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28.3</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49.5</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95.1</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1.4</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942" w:type="dxa"/>
            <w:vMerge w:val="continue"/>
            <w:tcBorders>
              <w:tl2br w:val="nil"/>
              <w:tr2bl w:val="nil"/>
            </w:tcBorders>
            <w:vAlign w:val="center"/>
          </w:tcPr>
          <w:p>
            <w:pPr>
              <w:adjustRightInd w:val="0"/>
              <w:spacing w:line="264" w:lineRule="auto"/>
              <w:jc w:val="center"/>
              <w:rPr>
                <w:rFonts w:ascii="Times New Roman" w:hAnsi="Times New Roman" w:eastAsia="宋体" w:cs="Times New Roman"/>
                <w:szCs w:val="21"/>
              </w:rPr>
            </w:pPr>
          </w:p>
        </w:tc>
        <w:tc>
          <w:tcPr>
            <w:tcW w:w="1057" w:type="dxa"/>
            <w:vMerge w:val="continue"/>
            <w:tcBorders>
              <w:tl2br w:val="nil"/>
              <w:tr2bl w:val="nil"/>
            </w:tcBorders>
            <w:vAlign w:val="center"/>
          </w:tcPr>
          <w:p>
            <w:pPr>
              <w:adjustRightInd w:val="0"/>
              <w:spacing w:line="264" w:lineRule="auto"/>
              <w:jc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-WZ-01-1-2</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rPr>
              <w:t>0.080</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33.6</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47.2</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95.1</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1.7</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0" w:hRule="atLeast"/>
          <w:jc w:val="center"/>
        </w:trPr>
        <w:tc>
          <w:tcPr>
            <w:tcW w:w="1942" w:type="dxa"/>
            <w:vMerge w:val="continue"/>
            <w:tcBorders>
              <w:tl2br w:val="nil"/>
              <w:tr2bl w:val="nil"/>
            </w:tcBorders>
            <w:vAlign w:val="center"/>
          </w:tcPr>
          <w:p>
            <w:pPr>
              <w:adjustRightInd w:val="0"/>
              <w:spacing w:line="264" w:lineRule="auto"/>
              <w:jc w:val="center"/>
              <w:rPr>
                <w:rFonts w:ascii="Times New Roman" w:hAnsi="Times New Roman" w:eastAsia="宋体" w:cs="Times New Roman"/>
                <w:szCs w:val="21"/>
              </w:rPr>
            </w:pPr>
          </w:p>
        </w:tc>
        <w:tc>
          <w:tcPr>
            <w:tcW w:w="1057" w:type="dxa"/>
            <w:vMerge w:val="continue"/>
            <w:tcBorders>
              <w:tl2br w:val="nil"/>
              <w:tr2bl w:val="nil"/>
            </w:tcBorders>
            <w:vAlign w:val="center"/>
          </w:tcPr>
          <w:p>
            <w:pPr>
              <w:adjustRightInd w:val="0"/>
              <w:spacing w:line="264" w:lineRule="auto"/>
              <w:jc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-WZ-01-1-3</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rPr>
              <w:t>0.085</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34.0</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47.5</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94.9</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2.3</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0" w:hRule="atLeast"/>
          <w:jc w:val="center"/>
        </w:trPr>
        <w:tc>
          <w:tcPr>
            <w:tcW w:w="1942" w:type="dxa"/>
            <w:vMerge w:val="restart"/>
            <w:tcBorders>
              <w:tl2br w:val="nil"/>
              <w:tr2bl w:val="nil"/>
            </w:tcBorders>
            <w:vAlign w:val="center"/>
          </w:tcPr>
          <w:p>
            <w:pPr>
              <w:spacing w:line="264" w:lineRule="auto"/>
              <w:jc w:val="center"/>
              <w:rPr>
                <w:rFonts w:ascii="Times New Roman" w:hAnsi="Times New Roman" w:eastAsia="宋体" w:cs="Times New Roman"/>
                <w:szCs w:val="21"/>
              </w:rPr>
            </w:pPr>
            <w:r>
              <w:rPr>
                <w:rFonts w:ascii="Times New Roman" w:hAnsi="Times New Roman" w:cs="Times New Roman"/>
                <w:szCs w:val="21"/>
              </w:rPr>
              <w:t>窖泥堆场下</w:t>
            </w:r>
            <w:r>
              <w:rPr>
                <w:rFonts w:ascii="Times New Roman" w:hAnsi="Times New Roman" w:eastAsia="宋体" w:cs="Times New Roman"/>
                <w:szCs w:val="21"/>
              </w:rPr>
              <w:t>风向</w:t>
            </w:r>
            <w:r>
              <w:rPr>
                <w:rFonts w:ascii="Times New Roman" w:hAnsi="Times New Roman" w:cs="Times New Roman"/>
                <w:szCs w:val="21"/>
              </w:rPr>
              <w:t>G2</w:t>
            </w: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-WZ-02-1-1</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rPr>
              <w:t>0.121</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28.3</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49.7</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95.1</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1.7</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 w:hRule="atLeast"/>
          <w:jc w:val="center"/>
        </w:trPr>
        <w:tc>
          <w:tcPr>
            <w:tcW w:w="1942"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-WZ-02-1-2</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rPr>
              <w:t>0.104</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33.6</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47.3</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95.1</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1.5</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 w:hRule="atLeast"/>
          <w:jc w:val="center"/>
        </w:trPr>
        <w:tc>
          <w:tcPr>
            <w:tcW w:w="1942"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-WZ-02-1-3</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rPr>
              <w:t>0.124</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34.0</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47.5</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94.9</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2.0</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 w:hRule="atLeast"/>
          <w:jc w:val="center"/>
        </w:trPr>
        <w:tc>
          <w:tcPr>
            <w:tcW w:w="1942" w:type="dxa"/>
            <w:vMerge w:val="restart"/>
            <w:tcBorders>
              <w:tl2br w:val="nil"/>
              <w:tr2bl w:val="nil"/>
            </w:tcBorders>
            <w:vAlign w:val="center"/>
          </w:tcPr>
          <w:p>
            <w:pPr>
              <w:spacing w:line="264" w:lineRule="auto"/>
              <w:jc w:val="center"/>
              <w:rPr>
                <w:rFonts w:ascii="Times New Roman" w:hAnsi="Times New Roman" w:eastAsia="宋体" w:cs="Times New Roman"/>
                <w:szCs w:val="21"/>
              </w:rPr>
            </w:pPr>
            <w:r>
              <w:rPr>
                <w:rFonts w:ascii="Times New Roman" w:hAnsi="Times New Roman" w:cs="Times New Roman"/>
                <w:szCs w:val="21"/>
              </w:rPr>
              <w:t>窖泥堆场下</w:t>
            </w:r>
            <w:r>
              <w:rPr>
                <w:rFonts w:ascii="Times New Roman" w:hAnsi="Times New Roman" w:eastAsia="宋体" w:cs="Times New Roman"/>
                <w:szCs w:val="21"/>
              </w:rPr>
              <w:t>风向</w:t>
            </w:r>
            <w:r>
              <w:rPr>
                <w:rFonts w:ascii="Times New Roman" w:hAnsi="Times New Roman" w:cs="Times New Roman"/>
                <w:szCs w:val="21"/>
              </w:rPr>
              <w:t>G3</w:t>
            </w: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-WZ-03-1-1</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rPr>
              <w:t>0.134</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28.3</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49.7</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95.1</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1.4</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 w:hRule="atLeast"/>
          <w:jc w:val="center"/>
        </w:trPr>
        <w:tc>
          <w:tcPr>
            <w:tcW w:w="1942"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-WZ-03-1-2</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rPr>
              <w:t>0.112</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33.6</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47.3</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95.0</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1.6</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942"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-WZ-03-1-3</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rPr>
              <w:t>0.116</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34.0</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47.5</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94.9</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2.1</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 w:hRule="atLeast"/>
          <w:jc w:val="center"/>
        </w:trPr>
        <w:tc>
          <w:tcPr>
            <w:tcW w:w="1942" w:type="dxa"/>
            <w:vMerge w:val="restart"/>
            <w:tcBorders>
              <w:tl2br w:val="nil"/>
              <w:tr2bl w:val="nil"/>
            </w:tcBorders>
            <w:vAlign w:val="center"/>
          </w:tcPr>
          <w:p>
            <w:pPr>
              <w:spacing w:line="264" w:lineRule="auto"/>
              <w:jc w:val="center"/>
              <w:rPr>
                <w:rFonts w:ascii="Times New Roman" w:hAnsi="Times New Roman" w:eastAsia="宋体" w:cs="Times New Roman"/>
                <w:szCs w:val="21"/>
              </w:rPr>
            </w:pPr>
            <w:r>
              <w:rPr>
                <w:rFonts w:ascii="Times New Roman" w:hAnsi="Times New Roman" w:cs="Times New Roman"/>
                <w:szCs w:val="21"/>
              </w:rPr>
              <w:t>窖泥堆场下</w:t>
            </w:r>
            <w:r>
              <w:rPr>
                <w:rFonts w:ascii="Times New Roman" w:hAnsi="Times New Roman" w:eastAsia="宋体" w:cs="Times New Roman"/>
                <w:szCs w:val="21"/>
              </w:rPr>
              <w:t>风向</w:t>
            </w:r>
            <w:r>
              <w:rPr>
                <w:rFonts w:ascii="Times New Roman" w:hAnsi="Times New Roman" w:cs="Times New Roman"/>
                <w:szCs w:val="21"/>
              </w:rPr>
              <w:t>G4</w:t>
            </w: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-WZ-04-1-1</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rPr>
              <w:t>0.131</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28.3</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49.7</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95.1</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1.4</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942"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-WZ-04-1-2</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rPr>
              <w:t>0.139</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33.6</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47.3</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95.1</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1.7</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 w:hRule="atLeast"/>
          <w:jc w:val="center"/>
        </w:trPr>
        <w:tc>
          <w:tcPr>
            <w:tcW w:w="1942"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-WZ-04-1-3</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rPr>
              <w:t>0.105</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34.0</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47.5</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94.9</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1.9</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kern w:val="0"/>
                <w:szCs w:val="21"/>
                <w:lang w:bidi="ar"/>
              </w:rPr>
              <w:t>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restart"/>
            <w:tcBorders>
              <w:tl2br w:val="nil"/>
              <w:tr2bl w:val="nil"/>
            </w:tcBorders>
            <w:vAlign w:val="center"/>
          </w:tcPr>
          <w:p>
            <w:pPr>
              <w:spacing w:line="264" w:lineRule="auto"/>
              <w:jc w:val="center"/>
              <w:rPr>
                <w:rFonts w:ascii="Times New Roman" w:hAnsi="Times New Roman" w:cs="Times New Roman"/>
                <w:szCs w:val="21"/>
              </w:rPr>
            </w:pPr>
            <w:r>
              <w:rPr>
                <w:rFonts w:ascii="Times New Roman" w:hAnsi="Times New Roman" w:cs="Times New Roman"/>
                <w:szCs w:val="21"/>
              </w:rPr>
              <w:t>窖泥堆场下</w:t>
            </w:r>
            <w:r>
              <w:rPr>
                <w:rFonts w:ascii="Times New Roman" w:hAnsi="Times New Roman" w:eastAsia="宋体" w:cs="Times New Roman"/>
                <w:szCs w:val="21"/>
              </w:rPr>
              <w:t>风向</w:t>
            </w:r>
            <w:r>
              <w:rPr>
                <w:rFonts w:ascii="Times New Roman" w:hAnsi="Times New Roman" w:cs="Times New Roman"/>
                <w:szCs w:val="21"/>
              </w:rPr>
              <w:t>G5</w:t>
            </w: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-WZ-05-1-1</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0.105</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28.3</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49.7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95.1</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1.2</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continue"/>
            <w:tcBorders>
              <w:tl2br w:val="nil"/>
              <w:tr2bl w:val="nil"/>
            </w:tcBorders>
            <w:vAlign w:val="center"/>
          </w:tcPr>
          <w:p>
            <w:pPr>
              <w:spacing w:line="264" w:lineRule="auto"/>
              <w:jc w:val="center"/>
              <w:rPr>
                <w:rFonts w:ascii="Times New Roman" w:hAnsi="Times New Roman"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-WZ-05-1-2</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0.119</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33.6</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47.3</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95.1</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1.9</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continue"/>
            <w:tcBorders>
              <w:tl2br w:val="nil"/>
              <w:tr2bl w:val="nil"/>
            </w:tcBorders>
            <w:vAlign w:val="center"/>
          </w:tcPr>
          <w:p>
            <w:pPr>
              <w:spacing w:line="264" w:lineRule="auto"/>
              <w:jc w:val="center"/>
              <w:rPr>
                <w:rFonts w:ascii="Times New Roman" w:hAnsi="Times New Roman"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-WZ-05-1-3</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0.136</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34.0</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47.5</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94.9</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1.3</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restart"/>
            <w:tcBorders>
              <w:tl2br w:val="nil"/>
              <w:tr2bl w:val="nil"/>
            </w:tcBorders>
            <w:vAlign w:val="center"/>
          </w:tcPr>
          <w:p>
            <w:pPr>
              <w:spacing w:line="264" w:lineRule="auto"/>
              <w:jc w:val="center"/>
              <w:rPr>
                <w:rFonts w:ascii="Times New Roman" w:hAnsi="Times New Roman" w:cs="Times New Roman"/>
                <w:szCs w:val="21"/>
              </w:rPr>
            </w:pPr>
            <w:r>
              <w:rPr>
                <w:rFonts w:ascii="Times New Roman" w:hAnsi="Times New Roman" w:cs="Times New Roman"/>
                <w:szCs w:val="21"/>
              </w:rPr>
              <w:t>窖泥堆场</w:t>
            </w:r>
            <w:r>
              <w:rPr>
                <w:rFonts w:ascii="Times New Roman" w:hAnsi="Times New Roman" w:eastAsia="宋体" w:cs="Times New Roman"/>
                <w:szCs w:val="21"/>
              </w:rPr>
              <w:t>上风向</w:t>
            </w:r>
            <w:r>
              <w:rPr>
                <w:rFonts w:ascii="Times New Roman" w:hAnsi="Times New Roman" w:cs="Times New Roman"/>
                <w:szCs w:val="21"/>
              </w:rPr>
              <w:t>G1</w:t>
            </w:r>
          </w:p>
        </w:tc>
        <w:tc>
          <w:tcPr>
            <w:tcW w:w="1057" w:type="dxa"/>
            <w:vMerge w:val="restart"/>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08.21</w:t>
            </w: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-WZ-01-2-1</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0.067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27.6</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50.2</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94.7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2.1</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continue"/>
            <w:tcBorders>
              <w:tl2br w:val="nil"/>
              <w:tr2bl w:val="nil"/>
            </w:tcBorders>
            <w:vAlign w:val="center"/>
          </w:tcPr>
          <w:p>
            <w:pPr>
              <w:spacing w:line="264" w:lineRule="auto"/>
              <w:jc w:val="center"/>
              <w:rPr>
                <w:rFonts w:ascii="Times New Roman" w:hAnsi="Times New Roman"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-WZ-01-2-2</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0.059</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30.5</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48.9</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95.0</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2.5</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continue"/>
            <w:tcBorders>
              <w:tl2br w:val="nil"/>
              <w:tr2bl w:val="nil"/>
            </w:tcBorders>
            <w:vAlign w:val="center"/>
          </w:tcPr>
          <w:p>
            <w:pPr>
              <w:spacing w:line="264" w:lineRule="auto"/>
              <w:jc w:val="center"/>
              <w:rPr>
                <w:rFonts w:ascii="Times New Roman" w:hAnsi="Times New Roman"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-WZ-01-2-3</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0.064</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36.0</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45.3</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95.0</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2.3</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restart"/>
            <w:tcBorders>
              <w:tl2br w:val="nil"/>
              <w:tr2bl w:val="nil"/>
            </w:tcBorders>
            <w:vAlign w:val="center"/>
          </w:tcPr>
          <w:p>
            <w:pPr>
              <w:spacing w:line="264" w:lineRule="auto"/>
              <w:jc w:val="center"/>
              <w:rPr>
                <w:rFonts w:ascii="Times New Roman" w:hAnsi="Times New Roman" w:cs="Times New Roman"/>
                <w:szCs w:val="21"/>
              </w:rPr>
            </w:pPr>
            <w:r>
              <w:rPr>
                <w:rFonts w:ascii="Times New Roman" w:hAnsi="Times New Roman" w:cs="Times New Roman"/>
                <w:szCs w:val="21"/>
              </w:rPr>
              <w:t>窖泥堆场下</w:t>
            </w:r>
            <w:r>
              <w:rPr>
                <w:rFonts w:ascii="Times New Roman" w:hAnsi="Times New Roman" w:eastAsia="宋体" w:cs="Times New Roman"/>
                <w:szCs w:val="21"/>
              </w:rPr>
              <w:t>风向</w:t>
            </w:r>
            <w:r>
              <w:rPr>
                <w:rFonts w:ascii="Times New Roman" w:hAnsi="Times New Roman" w:cs="Times New Roman"/>
                <w:szCs w:val="21"/>
              </w:rPr>
              <w:t>G2</w:t>
            </w: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-WZ-02-2-1</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0.117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27.6</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50.2</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94.7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1.7</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continue"/>
            <w:tcBorders>
              <w:tl2br w:val="nil"/>
              <w:tr2bl w:val="nil"/>
            </w:tcBorders>
            <w:vAlign w:val="center"/>
          </w:tcPr>
          <w:p>
            <w:pPr>
              <w:spacing w:line="264" w:lineRule="auto"/>
              <w:jc w:val="center"/>
              <w:rPr>
                <w:rFonts w:ascii="Times New Roman" w:hAnsi="Times New Roman"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-WZ-02-2-2</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0.102</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30.7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48.9</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95.0</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1.4</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continue"/>
            <w:tcBorders>
              <w:tl2br w:val="nil"/>
              <w:tr2bl w:val="nil"/>
            </w:tcBorders>
            <w:vAlign w:val="center"/>
          </w:tcPr>
          <w:p>
            <w:pPr>
              <w:spacing w:line="264" w:lineRule="auto"/>
              <w:jc w:val="center"/>
              <w:rPr>
                <w:rFonts w:ascii="Times New Roman" w:hAnsi="Times New Roman"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-WZ-02-2-3</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0.124</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35.8</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45.3</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95.1</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2.6</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restart"/>
            <w:tcBorders>
              <w:tl2br w:val="nil"/>
              <w:tr2bl w:val="nil"/>
            </w:tcBorders>
            <w:vAlign w:val="center"/>
          </w:tcPr>
          <w:p>
            <w:pPr>
              <w:spacing w:line="264" w:lineRule="auto"/>
              <w:jc w:val="center"/>
              <w:rPr>
                <w:rFonts w:ascii="Times New Roman" w:hAnsi="Times New Roman" w:cs="Times New Roman"/>
                <w:szCs w:val="21"/>
              </w:rPr>
            </w:pPr>
            <w:r>
              <w:rPr>
                <w:rFonts w:ascii="Times New Roman" w:hAnsi="Times New Roman" w:cs="Times New Roman"/>
                <w:szCs w:val="21"/>
              </w:rPr>
              <w:t>窖泥堆场下</w:t>
            </w:r>
            <w:r>
              <w:rPr>
                <w:rFonts w:ascii="Times New Roman" w:hAnsi="Times New Roman" w:eastAsia="宋体" w:cs="Times New Roman"/>
                <w:szCs w:val="21"/>
              </w:rPr>
              <w:t>风向</w:t>
            </w:r>
            <w:r>
              <w:rPr>
                <w:rFonts w:ascii="Times New Roman" w:hAnsi="Times New Roman" w:cs="Times New Roman"/>
                <w:szCs w:val="21"/>
              </w:rPr>
              <w:t>G3</w:t>
            </w: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-WZ-03-2-1</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0.105</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27.6</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50.2</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94.7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1.3</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continue"/>
            <w:tcBorders>
              <w:tl2br w:val="nil"/>
              <w:tr2bl w:val="nil"/>
            </w:tcBorders>
            <w:vAlign w:val="center"/>
          </w:tcPr>
          <w:p>
            <w:pPr>
              <w:spacing w:line="264" w:lineRule="auto"/>
              <w:jc w:val="center"/>
              <w:rPr>
                <w:rFonts w:ascii="Times New Roman" w:hAnsi="Times New Roman"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-WZ-03-2-2</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0.107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30.7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48.9</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94.9</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2.7</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continue"/>
            <w:tcBorders>
              <w:tl2br w:val="nil"/>
              <w:tr2bl w:val="nil"/>
            </w:tcBorders>
            <w:vAlign w:val="center"/>
          </w:tcPr>
          <w:p>
            <w:pPr>
              <w:spacing w:line="264" w:lineRule="auto"/>
              <w:jc w:val="center"/>
              <w:rPr>
                <w:rFonts w:ascii="Times New Roman" w:hAnsi="Times New Roman"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-WZ-03-2-3</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0.114</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35.8</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45.3</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95.0</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2.4</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restart"/>
            <w:tcBorders>
              <w:tl2br w:val="nil"/>
              <w:tr2bl w:val="nil"/>
            </w:tcBorders>
            <w:vAlign w:val="center"/>
          </w:tcPr>
          <w:p>
            <w:pPr>
              <w:spacing w:line="264" w:lineRule="auto"/>
              <w:jc w:val="center"/>
              <w:rPr>
                <w:rFonts w:ascii="Times New Roman" w:hAnsi="Times New Roman" w:cs="Times New Roman"/>
                <w:szCs w:val="21"/>
              </w:rPr>
            </w:pPr>
            <w:r>
              <w:rPr>
                <w:rFonts w:ascii="Times New Roman" w:hAnsi="Times New Roman" w:cs="Times New Roman"/>
                <w:szCs w:val="21"/>
              </w:rPr>
              <w:t>窖泥堆场下</w:t>
            </w:r>
            <w:r>
              <w:rPr>
                <w:rFonts w:ascii="Times New Roman" w:hAnsi="Times New Roman" w:eastAsia="宋体" w:cs="Times New Roman"/>
                <w:szCs w:val="21"/>
              </w:rPr>
              <w:t>风向</w:t>
            </w:r>
            <w:r>
              <w:rPr>
                <w:rFonts w:ascii="Times New Roman" w:hAnsi="Times New Roman" w:cs="Times New Roman"/>
                <w:szCs w:val="21"/>
              </w:rPr>
              <w:t>G4</w:t>
            </w: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-WZ-04-2-1</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0.119</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27.6</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50.2</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94.8</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1.9</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continue"/>
            <w:tcBorders>
              <w:tl2br w:val="nil"/>
              <w:tr2bl w:val="nil"/>
            </w:tcBorders>
            <w:vAlign w:val="center"/>
          </w:tcPr>
          <w:p>
            <w:pPr>
              <w:spacing w:line="264" w:lineRule="auto"/>
              <w:jc w:val="center"/>
              <w:rPr>
                <w:rFonts w:ascii="Times New Roman" w:hAnsi="Times New Roman"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-WZ-04-2-2</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0.127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30.7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48.9</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94.9</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1.0</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continue"/>
            <w:tcBorders>
              <w:tl2br w:val="nil"/>
              <w:tr2bl w:val="nil"/>
            </w:tcBorders>
            <w:vAlign w:val="center"/>
          </w:tcPr>
          <w:p>
            <w:pPr>
              <w:spacing w:line="264" w:lineRule="auto"/>
              <w:jc w:val="center"/>
              <w:rPr>
                <w:rFonts w:ascii="Times New Roman" w:hAnsi="Times New Roman"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-WZ-04-2-3</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0.114</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35.8</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45.3</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95.1</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2.1</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restart"/>
            <w:tcBorders>
              <w:tl2br w:val="nil"/>
              <w:tr2bl w:val="nil"/>
            </w:tcBorders>
            <w:vAlign w:val="center"/>
          </w:tcPr>
          <w:p>
            <w:pPr>
              <w:spacing w:line="264" w:lineRule="auto"/>
              <w:jc w:val="center"/>
              <w:rPr>
                <w:rFonts w:ascii="Times New Roman" w:hAnsi="Times New Roman" w:cs="Times New Roman"/>
                <w:szCs w:val="21"/>
              </w:rPr>
            </w:pPr>
            <w:r>
              <w:rPr>
                <w:rFonts w:ascii="Times New Roman" w:hAnsi="Times New Roman" w:cs="Times New Roman"/>
                <w:szCs w:val="21"/>
              </w:rPr>
              <w:t>窖泥堆场下</w:t>
            </w:r>
            <w:r>
              <w:rPr>
                <w:rFonts w:ascii="Times New Roman" w:hAnsi="Times New Roman" w:eastAsia="宋体" w:cs="Times New Roman"/>
                <w:szCs w:val="21"/>
              </w:rPr>
              <w:t>风向</w:t>
            </w:r>
            <w:r>
              <w:rPr>
                <w:rFonts w:ascii="Times New Roman" w:hAnsi="Times New Roman" w:cs="Times New Roman"/>
                <w:szCs w:val="21"/>
              </w:rPr>
              <w:t>G5</w:t>
            </w: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-WZ-05-2-1</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0.117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27.6</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50.2</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94.8</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2.4</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continue"/>
            <w:tcBorders>
              <w:tl2br w:val="nil"/>
              <w:tr2bl w:val="nil"/>
            </w:tcBorders>
            <w:vAlign w:val="center"/>
          </w:tcPr>
          <w:p>
            <w:pPr>
              <w:spacing w:line="264" w:lineRule="auto"/>
              <w:jc w:val="center"/>
              <w:rPr>
                <w:rFonts w:ascii="Times New Roman" w:hAnsi="Times New Roman"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-WZ-05-2-2</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0.124</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30.7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48.9</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94.9</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2.1</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0" w:hRule="atLeast"/>
          <w:jc w:val="center"/>
        </w:trPr>
        <w:tc>
          <w:tcPr>
            <w:tcW w:w="1942" w:type="dxa"/>
            <w:vMerge w:val="continue"/>
            <w:tcBorders>
              <w:tl2br w:val="nil"/>
              <w:tr2bl w:val="nil"/>
            </w:tcBorders>
            <w:vAlign w:val="center"/>
          </w:tcPr>
          <w:p>
            <w:pPr>
              <w:spacing w:line="264" w:lineRule="auto"/>
              <w:jc w:val="center"/>
              <w:rPr>
                <w:rFonts w:ascii="Times New Roman" w:hAnsi="Times New Roman" w:cs="Times New Roman"/>
                <w:szCs w:val="21"/>
              </w:rPr>
            </w:pPr>
          </w:p>
        </w:tc>
        <w:tc>
          <w:tcPr>
            <w:tcW w:w="1057" w:type="dxa"/>
            <w:vMerge w:val="continue"/>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p>
        </w:tc>
        <w:tc>
          <w:tcPr>
            <w:tcW w:w="2206"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eastAsia="宋体" w:cs="Times New Roman"/>
                <w:szCs w:val="21"/>
              </w:rPr>
              <w:t>WT2</w:t>
            </w:r>
            <w:r>
              <w:rPr>
                <w:rFonts w:ascii="Times New Roman" w:hAnsi="Times New Roman" w:cs="Times New Roman"/>
                <w:szCs w:val="21"/>
              </w:rPr>
              <w:t>1</w:t>
            </w:r>
            <w:r>
              <w:rPr>
                <w:rFonts w:ascii="Times New Roman" w:hAnsi="Times New Roman" w:eastAsia="宋体" w:cs="Times New Roman"/>
                <w:szCs w:val="21"/>
              </w:rPr>
              <w:t>-0</w:t>
            </w:r>
            <w:r>
              <w:rPr>
                <w:rFonts w:ascii="Times New Roman" w:hAnsi="Times New Roman" w:cs="Times New Roman"/>
                <w:szCs w:val="21"/>
              </w:rPr>
              <w:t>86</w:t>
            </w:r>
            <w:r>
              <w:rPr>
                <w:rFonts w:ascii="Times New Roman" w:hAnsi="Times New Roman" w:eastAsia="宋体" w:cs="Times New Roman"/>
                <w:szCs w:val="21"/>
              </w:rPr>
              <w:t>-WZ-05-2-3</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kern w:val="0"/>
                <w:szCs w:val="21"/>
                <w:lang w:bidi="ar"/>
              </w:rPr>
            </w:pPr>
            <w:r>
              <w:rPr>
                <w:rFonts w:ascii="Times New Roman" w:hAnsi="Times New Roman" w:cs="Times New Roman"/>
              </w:rPr>
              <w:t>0.117</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35.8</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45.3</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95.1</w:t>
            </w:r>
          </w:p>
        </w:tc>
        <w:tc>
          <w:tcPr>
            <w:tcW w:w="784"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1.7</w:t>
            </w:r>
          </w:p>
        </w:tc>
        <w:tc>
          <w:tcPr>
            <w:tcW w:w="786" w:type="dxa"/>
            <w:tcBorders>
              <w:tl2br w:val="nil"/>
              <w:tr2bl w:val="nil"/>
            </w:tcBorders>
            <w:vAlign w:val="center"/>
          </w:tcPr>
          <w:p>
            <w:pPr>
              <w:widowControl/>
              <w:spacing w:line="264" w:lineRule="auto"/>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 w:hRule="atLeast"/>
          <w:jc w:val="center"/>
        </w:trPr>
        <w:tc>
          <w:tcPr>
            <w:tcW w:w="5205" w:type="dxa"/>
            <w:gridSpan w:val="3"/>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参考标准限值（mg/m</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tc>
        <w:tc>
          <w:tcPr>
            <w:tcW w:w="1037"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1.0</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szCs w:val="21"/>
              </w:rPr>
              <w:t>/</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szCs w:val="21"/>
              </w:rPr>
              <w:t>/</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szCs w:val="21"/>
              </w:rPr>
              <w:t>/</w:t>
            </w:r>
          </w:p>
        </w:tc>
        <w:tc>
          <w:tcPr>
            <w:tcW w:w="784"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szCs w:val="21"/>
              </w:rPr>
              <w:t>/</w:t>
            </w:r>
          </w:p>
        </w:tc>
        <w:tc>
          <w:tcPr>
            <w:tcW w:w="786"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 w:hRule="atLeast"/>
          <w:jc w:val="center"/>
        </w:trPr>
        <w:tc>
          <w:tcPr>
            <w:tcW w:w="1942" w:type="dxa"/>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评价标准</w:t>
            </w:r>
          </w:p>
        </w:tc>
        <w:tc>
          <w:tcPr>
            <w:tcW w:w="8222" w:type="dxa"/>
            <w:gridSpan w:val="8"/>
            <w:tcBorders>
              <w:tl2br w:val="nil"/>
              <w:tr2bl w:val="nil"/>
            </w:tcBorders>
            <w:vAlign w:val="center"/>
          </w:tcPr>
          <w:p>
            <w:pPr>
              <w:widowControl/>
              <w:spacing w:line="264" w:lineRule="auto"/>
              <w:jc w:val="center"/>
              <w:textAlignment w:val="center"/>
              <w:rPr>
                <w:rFonts w:ascii="Times New Roman" w:hAnsi="Times New Roman" w:eastAsia="宋体" w:cs="Times New Roman"/>
                <w:szCs w:val="21"/>
              </w:rPr>
            </w:pPr>
            <w:r>
              <w:rPr>
                <w:rFonts w:ascii="Times New Roman" w:hAnsi="Times New Roman" w:eastAsia="宋体" w:cs="Times New Roman"/>
                <w:szCs w:val="21"/>
              </w:rPr>
              <w:t>《大气污染物综合排放标准》（GB 16297-1996）</w:t>
            </w:r>
            <w:r>
              <w:rPr>
                <w:rFonts w:ascii="Times New Roman" w:hAnsi="Times New Roman" w:cs="Times New Roman"/>
                <w:szCs w:val="21"/>
              </w:rPr>
              <w:t>表2</w:t>
            </w:r>
          </w:p>
        </w:tc>
      </w:tr>
    </w:tbl>
    <w:tbl>
      <w:tblPr>
        <w:tblStyle w:val="22"/>
        <w:tblpPr w:leftFromText="180" w:rightFromText="180" w:vertAnchor="text" w:tblpXSpec="center" w:tblpY="682"/>
        <w:tblOverlap w:val="never"/>
        <w:tblW w:w="60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33"/>
        <w:gridCol w:w="903"/>
        <w:gridCol w:w="1216"/>
        <w:gridCol w:w="792"/>
        <w:gridCol w:w="987"/>
        <w:gridCol w:w="927"/>
        <w:gridCol w:w="927"/>
        <w:gridCol w:w="927"/>
        <w:gridCol w:w="927"/>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restart"/>
            <w:vAlign w:val="center"/>
          </w:tcPr>
          <w:p>
            <w:pPr>
              <w:autoSpaceDE w:val="0"/>
              <w:autoSpaceDN w:val="0"/>
              <w:adjustRightInd w:val="0"/>
              <w:spacing w:line="264" w:lineRule="auto"/>
              <w:jc w:val="center"/>
              <w:rPr>
                <w:rFonts w:ascii="Times New Roman" w:hAnsi="Times New Roman" w:cs="Times New Roman"/>
                <w:bCs/>
                <w:color w:val="000000"/>
                <w:szCs w:val="21"/>
              </w:rPr>
            </w:pPr>
            <w:r>
              <w:rPr>
                <w:rFonts w:ascii="Times New Roman" w:hAnsi="Times New Roman" w:cs="Times New Roman"/>
                <w:bCs/>
                <w:color w:val="000000"/>
                <w:szCs w:val="21"/>
              </w:rPr>
              <w:t>监测地点</w:t>
            </w:r>
          </w:p>
        </w:tc>
        <w:tc>
          <w:tcPr>
            <w:tcW w:w="1703" w:type="dxa"/>
            <w:gridSpan w:val="2"/>
            <w:vMerge w:val="restart"/>
            <w:vAlign w:val="center"/>
          </w:tcPr>
          <w:p>
            <w:pPr>
              <w:autoSpaceDE w:val="0"/>
              <w:autoSpaceDN w:val="0"/>
              <w:adjustRightInd w:val="0"/>
              <w:spacing w:line="264" w:lineRule="auto"/>
              <w:jc w:val="center"/>
              <w:rPr>
                <w:rFonts w:ascii="Times New Roman" w:hAnsi="Times New Roman" w:cs="Times New Roman"/>
                <w:bCs/>
                <w:color w:val="000000"/>
                <w:szCs w:val="21"/>
              </w:rPr>
            </w:pPr>
            <w:r>
              <w:rPr>
                <w:rFonts w:ascii="Times New Roman" w:hAnsi="Times New Roman" w:cs="Times New Roman"/>
                <w:bCs/>
                <w:color w:val="000000"/>
                <w:szCs w:val="21"/>
              </w:rPr>
              <w:t>监测日期及频次</w:t>
            </w:r>
          </w:p>
        </w:tc>
        <w:tc>
          <w:tcPr>
            <w:tcW w:w="1193" w:type="dxa"/>
            <w:vAlign w:val="center"/>
          </w:tcPr>
          <w:p>
            <w:pPr>
              <w:autoSpaceDE w:val="0"/>
              <w:autoSpaceDN w:val="0"/>
              <w:adjustRightInd w:val="0"/>
              <w:spacing w:line="264" w:lineRule="auto"/>
              <w:jc w:val="center"/>
              <w:rPr>
                <w:rFonts w:ascii="Times New Roman" w:hAnsi="Times New Roman" w:cs="Times New Roman"/>
                <w:bCs/>
                <w:color w:val="000000"/>
                <w:szCs w:val="21"/>
              </w:rPr>
            </w:pPr>
            <w:r>
              <w:rPr>
                <w:rFonts w:ascii="Times New Roman" w:hAnsi="Times New Roman" w:cs="Times New Roman"/>
                <w:bCs/>
                <w:color w:val="000000"/>
                <w:szCs w:val="21"/>
              </w:rPr>
              <w:t>监测结果</w:t>
            </w:r>
          </w:p>
        </w:tc>
        <w:tc>
          <w:tcPr>
            <w:tcW w:w="1746" w:type="dxa"/>
            <w:gridSpan w:val="2"/>
            <w:vAlign w:val="center"/>
          </w:tcPr>
          <w:p>
            <w:pPr>
              <w:autoSpaceDE w:val="0"/>
              <w:autoSpaceDN w:val="0"/>
              <w:adjustRightInd w:val="0"/>
              <w:spacing w:line="264" w:lineRule="auto"/>
              <w:jc w:val="center"/>
              <w:rPr>
                <w:rFonts w:ascii="Times New Roman" w:hAnsi="Times New Roman" w:cs="Times New Roman"/>
                <w:bCs/>
                <w:color w:val="000000"/>
                <w:szCs w:val="21"/>
              </w:rPr>
            </w:pPr>
            <w:r>
              <w:rPr>
                <w:rFonts w:ascii="Times New Roman" w:hAnsi="Times New Roman" w:cs="Times New Roman"/>
                <w:bCs/>
                <w:color w:val="000000"/>
                <w:szCs w:val="21"/>
              </w:rPr>
              <w:t>执行标准</w:t>
            </w:r>
          </w:p>
        </w:tc>
        <w:tc>
          <w:tcPr>
            <w:tcW w:w="910" w:type="dxa"/>
            <w:vMerge w:val="restart"/>
            <w:vAlign w:val="center"/>
          </w:tcPr>
          <w:p>
            <w:pPr>
              <w:widowControl/>
              <w:tabs>
                <w:tab w:val="left" w:pos="1335"/>
              </w:tabs>
              <w:spacing w:line="264" w:lineRule="auto"/>
              <w:jc w:val="center"/>
              <w:rPr>
                <w:rFonts w:ascii="Times New Roman" w:hAnsi="Times New Roman" w:cs="Times New Roman"/>
                <w:bCs/>
                <w:color w:val="000000"/>
                <w:szCs w:val="21"/>
              </w:rPr>
            </w:pPr>
            <w:r>
              <w:rPr>
                <w:rFonts w:ascii="Times New Roman" w:hAnsi="Times New Roman" w:cs="Times New Roman"/>
                <w:bCs/>
                <w:kern w:val="0"/>
                <w:szCs w:val="21"/>
              </w:rPr>
              <w:t>温度（℃）</w:t>
            </w:r>
          </w:p>
        </w:tc>
        <w:tc>
          <w:tcPr>
            <w:tcW w:w="910" w:type="dxa"/>
            <w:vMerge w:val="restart"/>
            <w:vAlign w:val="center"/>
          </w:tcPr>
          <w:p>
            <w:pPr>
              <w:widowControl/>
              <w:tabs>
                <w:tab w:val="left" w:pos="1335"/>
              </w:tabs>
              <w:spacing w:line="264" w:lineRule="auto"/>
              <w:jc w:val="center"/>
              <w:rPr>
                <w:rFonts w:ascii="Times New Roman" w:hAnsi="Times New Roman" w:cs="Times New Roman"/>
                <w:bCs/>
                <w:color w:val="000000"/>
                <w:szCs w:val="21"/>
              </w:rPr>
            </w:pPr>
            <w:r>
              <w:rPr>
                <w:rFonts w:ascii="Times New Roman" w:hAnsi="Times New Roman" w:cs="Times New Roman"/>
                <w:bCs/>
                <w:kern w:val="0"/>
                <w:szCs w:val="21"/>
              </w:rPr>
              <w:t>大气压（kPa）</w:t>
            </w:r>
          </w:p>
        </w:tc>
        <w:tc>
          <w:tcPr>
            <w:tcW w:w="910" w:type="dxa"/>
            <w:vMerge w:val="restart"/>
            <w:vAlign w:val="center"/>
          </w:tcPr>
          <w:p>
            <w:pPr>
              <w:widowControl/>
              <w:tabs>
                <w:tab w:val="left" w:pos="1335"/>
              </w:tabs>
              <w:spacing w:line="264" w:lineRule="auto"/>
              <w:jc w:val="center"/>
              <w:rPr>
                <w:rFonts w:ascii="Times New Roman" w:hAnsi="Times New Roman" w:cs="Times New Roman"/>
                <w:bCs/>
                <w:color w:val="000000"/>
                <w:szCs w:val="21"/>
              </w:rPr>
            </w:pPr>
            <w:r>
              <w:rPr>
                <w:rFonts w:ascii="Times New Roman" w:hAnsi="Times New Roman" w:cs="Times New Roman"/>
                <w:bCs/>
                <w:kern w:val="0"/>
                <w:szCs w:val="21"/>
              </w:rPr>
              <w:t>湿度（%）</w:t>
            </w:r>
          </w:p>
        </w:tc>
        <w:tc>
          <w:tcPr>
            <w:tcW w:w="910" w:type="dxa"/>
            <w:vMerge w:val="restart"/>
            <w:vAlign w:val="center"/>
          </w:tcPr>
          <w:p>
            <w:pPr>
              <w:widowControl/>
              <w:tabs>
                <w:tab w:val="left" w:pos="1335"/>
              </w:tabs>
              <w:spacing w:line="264" w:lineRule="auto"/>
              <w:jc w:val="center"/>
              <w:rPr>
                <w:rFonts w:ascii="Times New Roman" w:hAnsi="Times New Roman" w:cs="Times New Roman"/>
                <w:bCs/>
                <w:color w:val="000000"/>
                <w:szCs w:val="21"/>
              </w:rPr>
            </w:pPr>
            <w:r>
              <w:rPr>
                <w:rFonts w:ascii="Times New Roman" w:hAnsi="Times New Roman" w:cs="Times New Roman"/>
                <w:bCs/>
                <w:kern w:val="0"/>
                <w:szCs w:val="21"/>
              </w:rPr>
              <w:t>风速（m/s）</w:t>
            </w:r>
          </w:p>
        </w:tc>
        <w:tc>
          <w:tcPr>
            <w:tcW w:w="910" w:type="dxa"/>
            <w:vMerge w:val="restart"/>
            <w:vAlign w:val="center"/>
          </w:tcPr>
          <w:p>
            <w:pPr>
              <w:widowControl/>
              <w:tabs>
                <w:tab w:val="left" w:pos="1335"/>
              </w:tabs>
              <w:spacing w:line="264" w:lineRule="auto"/>
              <w:jc w:val="center"/>
              <w:rPr>
                <w:rFonts w:ascii="Times New Roman" w:hAnsi="Times New Roman" w:cs="Times New Roman"/>
                <w:bCs/>
                <w:color w:val="000000"/>
                <w:szCs w:val="21"/>
              </w:rPr>
            </w:pPr>
            <w:r>
              <w:rPr>
                <w:rFonts w:ascii="Times New Roman" w:hAnsi="Times New Roman" w:cs="Times New Roman"/>
                <w:bCs/>
                <w:kern w:val="0"/>
                <w:szCs w:val="21"/>
              </w:rPr>
              <w:t>风向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color w:val="000000"/>
                <w:szCs w:val="21"/>
              </w:rPr>
            </w:pPr>
          </w:p>
        </w:tc>
        <w:tc>
          <w:tcPr>
            <w:tcW w:w="1703" w:type="dxa"/>
            <w:gridSpan w:val="2"/>
            <w:vMerge w:val="continue"/>
            <w:vAlign w:val="center"/>
          </w:tcPr>
          <w:p>
            <w:pPr>
              <w:autoSpaceDE w:val="0"/>
              <w:autoSpaceDN w:val="0"/>
              <w:adjustRightInd w:val="0"/>
              <w:spacing w:line="264" w:lineRule="auto"/>
              <w:jc w:val="center"/>
              <w:rPr>
                <w:rFonts w:ascii="Times New Roman" w:hAnsi="Times New Roman" w:cs="Times New Roman"/>
                <w:bCs/>
                <w:color w:val="000000"/>
                <w:szCs w:val="21"/>
              </w:rPr>
            </w:pPr>
          </w:p>
        </w:tc>
        <w:tc>
          <w:tcPr>
            <w:tcW w:w="1193" w:type="dxa"/>
            <w:vAlign w:val="center"/>
          </w:tcPr>
          <w:p>
            <w:pPr>
              <w:autoSpaceDE w:val="0"/>
              <w:autoSpaceDN w:val="0"/>
              <w:adjustRightInd w:val="0"/>
              <w:spacing w:line="264" w:lineRule="auto"/>
              <w:jc w:val="center"/>
              <w:rPr>
                <w:rFonts w:ascii="Times New Roman" w:hAnsi="Times New Roman" w:cs="Times New Roman"/>
                <w:bCs/>
                <w:color w:val="000000"/>
                <w:szCs w:val="21"/>
              </w:rPr>
            </w:pPr>
            <w:r>
              <w:rPr>
                <w:rFonts w:ascii="Times New Roman" w:hAnsi="Times New Roman" w:cs="Times New Roman"/>
                <w:bCs/>
                <w:color w:val="000000"/>
                <w:szCs w:val="21"/>
              </w:rPr>
              <w:t>臭气浓度*</w:t>
            </w:r>
            <w:r>
              <w:rPr>
                <w:rFonts w:ascii="Times New Roman" w:hAnsi="Times New Roman" w:cs="Times New Roman"/>
                <w:color w:val="000000"/>
                <w:szCs w:val="21"/>
              </w:rPr>
              <w:t>（无量纲）</w:t>
            </w:r>
          </w:p>
        </w:tc>
        <w:tc>
          <w:tcPr>
            <w:tcW w:w="1746" w:type="dxa"/>
            <w:gridSpan w:val="2"/>
            <w:vAlign w:val="center"/>
          </w:tcPr>
          <w:p>
            <w:pPr>
              <w:spacing w:line="264" w:lineRule="auto"/>
              <w:jc w:val="center"/>
              <w:rPr>
                <w:rFonts w:ascii="Times New Roman" w:hAnsi="Times New Roman" w:cs="Times New Roman"/>
                <w:bCs/>
                <w:kern w:val="0"/>
                <w:szCs w:val="21"/>
              </w:rPr>
            </w:pPr>
            <w:r>
              <w:rPr>
                <w:rFonts w:ascii="Times New Roman" w:hAnsi="Times New Roman" w:cs="Times New Roman"/>
                <w:szCs w:val="21"/>
              </w:rPr>
              <w:t>《恶臭污染物排放标准》    （GB 14554-93）</w:t>
            </w:r>
          </w:p>
        </w:tc>
        <w:tc>
          <w:tcPr>
            <w:tcW w:w="910" w:type="dxa"/>
            <w:vMerge w:val="continue"/>
            <w:vAlign w:val="center"/>
          </w:tcPr>
          <w:p>
            <w:pPr>
              <w:spacing w:line="264" w:lineRule="auto"/>
              <w:rPr>
                <w:rFonts w:ascii="Times New Roman" w:hAnsi="Times New Roman" w:cs="Times New Roman"/>
              </w:rPr>
            </w:pPr>
          </w:p>
        </w:tc>
        <w:tc>
          <w:tcPr>
            <w:tcW w:w="910" w:type="dxa"/>
            <w:vMerge w:val="continue"/>
            <w:vAlign w:val="center"/>
          </w:tcPr>
          <w:p>
            <w:pPr>
              <w:spacing w:line="264" w:lineRule="auto"/>
              <w:rPr>
                <w:rFonts w:ascii="Times New Roman" w:hAnsi="Times New Roman" w:cs="Times New Roman"/>
              </w:rPr>
            </w:pPr>
          </w:p>
        </w:tc>
        <w:tc>
          <w:tcPr>
            <w:tcW w:w="910" w:type="dxa"/>
            <w:vMerge w:val="continue"/>
            <w:vAlign w:val="center"/>
          </w:tcPr>
          <w:p>
            <w:pPr>
              <w:spacing w:line="264" w:lineRule="auto"/>
              <w:rPr>
                <w:rFonts w:ascii="Times New Roman" w:hAnsi="Times New Roman" w:cs="Times New Roman"/>
              </w:rPr>
            </w:pPr>
          </w:p>
        </w:tc>
        <w:tc>
          <w:tcPr>
            <w:tcW w:w="910" w:type="dxa"/>
            <w:vMerge w:val="continue"/>
            <w:vAlign w:val="center"/>
          </w:tcPr>
          <w:p>
            <w:pPr>
              <w:spacing w:line="264" w:lineRule="auto"/>
              <w:rPr>
                <w:rFonts w:ascii="Times New Roman" w:hAnsi="Times New Roman" w:cs="Times New Roman"/>
              </w:rPr>
            </w:pPr>
          </w:p>
        </w:tc>
        <w:tc>
          <w:tcPr>
            <w:tcW w:w="910" w:type="dxa"/>
            <w:vMerge w:val="continue"/>
            <w:vAlign w:val="center"/>
          </w:tcPr>
          <w:p>
            <w:pPr>
              <w:spacing w:line="264"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restart"/>
            <w:vAlign w:val="center"/>
          </w:tcPr>
          <w:p>
            <w:pPr>
              <w:spacing w:line="264" w:lineRule="auto"/>
              <w:jc w:val="center"/>
              <w:rPr>
                <w:rFonts w:ascii="Times New Roman" w:hAnsi="Times New Roman" w:cs="Times New Roman"/>
                <w:bCs/>
                <w:kern w:val="0"/>
                <w:szCs w:val="21"/>
              </w:rPr>
            </w:pPr>
            <w:r>
              <w:rPr>
                <w:rFonts w:ascii="Times New Roman" w:hAnsi="Times New Roman" w:cs="Times New Roman"/>
                <w:szCs w:val="21"/>
              </w:rPr>
              <w:t>窖泥堆场</w:t>
            </w:r>
            <w:r>
              <w:rPr>
                <w:rFonts w:ascii="Times New Roman" w:hAnsi="Times New Roman" w:eastAsia="宋体" w:cs="Times New Roman"/>
                <w:szCs w:val="21"/>
              </w:rPr>
              <w:t>上风向</w:t>
            </w:r>
            <w:r>
              <w:rPr>
                <w:rFonts w:ascii="Times New Roman" w:hAnsi="Times New Roman" w:cs="Times New Roman"/>
                <w:szCs w:val="21"/>
              </w:rPr>
              <w:t>G1</w:t>
            </w:r>
          </w:p>
        </w:tc>
        <w:tc>
          <w:tcPr>
            <w:tcW w:w="817" w:type="dxa"/>
            <w:vMerge w:val="restart"/>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2021.08.20</w:t>
            </w:r>
          </w:p>
        </w:tc>
        <w:tc>
          <w:tcPr>
            <w:tcW w:w="886" w:type="dxa"/>
            <w:vAlign w:val="center"/>
          </w:tcPr>
          <w:p>
            <w:pPr>
              <w:tabs>
                <w:tab w:val="left" w:pos="1335"/>
              </w:tabs>
              <w:spacing w:line="264" w:lineRule="auto"/>
              <w:jc w:val="center"/>
              <w:rPr>
                <w:rFonts w:ascii="Times New Roman" w:hAnsi="Times New Roman" w:cs="Times New Roman"/>
                <w:bCs/>
                <w:kern w:val="0"/>
                <w:szCs w:val="21"/>
              </w:rPr>
            </w:pPr>
            <w:r>
              <w:rPr>
                <w:rFonts w:ascii="Times New Roman" w:hAnsi="Times New Roman" w:cs="Times New Roman"/>
                <w:bCs/>
                <w:kern w:val="0"/>
                <w:szCs w:val="21"/>
              </w:rPr>
              <w:t>第一次</w:t>
            </w:r>
          </w:p>
        </w:tc>
        <w:tc>
          <w:tcPr>
            <w:tcW w:w="1193" w:type="dxa"/>
            <w:vAlign w:val="center"/>
          </w:tcPr>
          <w:p>
            <w:pPr>
              <w:widowControl/>
              <w:spacing w:line="264" w:lineRule="auto"/>
              <w:jc w:val="center"/>
              <w:textAlignment w:val="center"/>
              <w:rPr>
                <w:rFonts w:ascii="Times New Roman" w:hAnsi="Times New Roman" w:cs="Times New Roman"/>
                <w:color w:val="FF0000"/>
                <w:kern w:val="0"/>
                <w:szCs w:val="21"/>
              </w:rPr>
            </w:pPr>
            <w:r>
              <w:rPr>
                <w:rFonts w:ascii="Times New Roman" w:hAnsi="Times New Roman" w:eastAsia="宋体" w:cs="Times New Roman"/>
                <w:color w:val="000000"/>
                <w:kern w:val="0"/>
                <w:szCs w:val="21"/>
                <w:lang w:bidi="ar"/>
              </w:rPr>
              <w:t>&lt;10</w:t>
            </w:r>
          </w:p>
        </w:tc>
        <w:tc>
          <w:tcPr>
            <w:tcW w:w="777" w:type="dxa"/>
            <w:vMerge w:val="restart"/>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color w:val="000000"/>
                <w:szCs w:val="21"/>
              </w:rPr>
              <w:t>20（无量纲）</w:t>
            </w:r>
          </w:p>
        </w:tc>
        <w:tc>
          <w:tcPr>
            <w:tcW w:w="969"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sz w:val="21"/>
                <w:szCs w:val="21"/>
              </w:rPr>
              <w:t>达标</w:t>
            </w:r>
          </w:p>
        </w:tc>
        <w:tc>
          <w:tcPr>
            <w:tcW w:w="910" w:type="dxa"/>
            <w:vAlign w:val="center"/>
          </w:tcPr>
          <w:p>
            <w:pPr>
              <w:tabs>
                <w:tab w:val="left" w:pos="1335"/>
              </w:tabs>
              <w:spacing w:line="264" w:lineRule="auto"/>
              <w:jc w:val="center"/>
              <w:textAlignment w:val="center"/>
              <w:rPr>
                <w:rFonts w:ascii="Times New Roman" w:hAnsi="Times New Roman" w:cs="Times New Roman"/>
                <w:bCs/>
                <w:color w:val="FF0000"/>
                <w:szCs w:val="21"/>
              </w:rPr>
            </w:pPr>
            <w:r>
              <w:rPr>
                <w:rFonts w:ascii="Times New Roman" w:hAnsi="Times New Roman" w:eastAsia="宋体" w:cs="Times New Roman"/>
                <w:szCs w:val="21"/>
              </w:rPr>
              <w:t>26.7</w:t>
            </w:r>
          </w:p>
        </w:tc>
        <w:tc>
          <w:tcPr>
            <w:tcW w:w="910" w:type="dxa"/>
            <w:vAlign w:val="center"/>
          </w:tcPr>
          <w:p>
            <w:pPr>
              <w:spacing w:line="264" w:lineRule="auto"/>
              <w:jc w:val="center"/>
              <w:rPr>
                <w:rFonts w:ascii="Times New Roman" w:hAnsi="Times New Roman" w:cs="Times New Roman"/>
                <w:bCs/>
                <w:color w:val="FF0000"/>
                <w:szCs w:val="21"/>
              </w:rPr>
            </w:pPr>
            <w:r>
              <w:rPr>
                <w:rFonts w:ascii="Times New Roman" w:hAnsi="Times New Roman" w:eastAsia="宋体" w:cs="Times New Roman"/>
                <w:szCs w:val="21"/>
              </w:rPr>
              <w:t>89.9</w:t>
            </w:r>
          </w:p>
        </w:tc>
        <w:tc>
          <w:tcPr>
            <w:tcW w:w="910" w:type="dxa"/>
            <w:vAlign w:val="center"/>
          </w:tcPr>
          <w:p>
            <w:pPr>
              <w:tabs>
                <w:tab w:val="left" w:pos="1335"/>
              </w:tabs>
              <w:spacing w:line="264" w:lineRule="auto"/>
              <w:jc w:val="center"/>
              <w:textAlignment w:val="center"/>
              <w:rPr>
                <w:rFonts w:ascii="Times New Roman" w:hAnsi="Times New Roman" w:cs="Times New Roman"/>
                <w:bCs/>
                <w:color w:val="FF0000"/>
                <w:szCs w:val="21"/>
              </w:rPr>
            </w:pPr>
            <w:r>
              <w:rPr>
                <w:rFonts w:ascii="Times New Roman" w:hAnsi="Times New Roman" w:eastAsia="宋体" w:cs="Times New Roman"/>
                <w:szCs w:val="21"/>
              </w:rPr>
              <w:t>63.5</w:t>
            </w:r>
          </w:p>
        </w:tc>
        <w:tc>
          <w:tcPr>
            <w:tcW w:w="910" w:type="dxa"/>
            <w:vAlign w:val="center"/>
          </w:tcPr>
          <w:p>
            <w:pPr>
              <w:tabs>
                <w:tab w:val="left" w:pos="1335"/>
              </w:tabs>
              <w:spacing w:line="264" w:lineRule="auto"/>
              <w:jc w:val="center"/>
              <w:textAlignment w:val="center"/>
              <w:rPr>
                <w:rFonts w:ascii="Times New Roman" w:hAnsi="Times New Roman" w:cs="Times New Roman"/>
                <w:bCs/>
                <w:color w:val="FF0000"/>
                <w:szCs w:val="21"/>
              </w:rPr>
            </w:pPr>
            <w:r>
              <w:rPr>
                <w:rFonts w:ascii="Times New Roman" w:hAnsi="Times New Roman" w:eastAsia="宋体" w:cs="Times New Roman"/>
                <w:szCs w:val="21"/>
              </w:rPr>
              <w:t>2.0</w:t>
            </w:r>
          </w:p>
        </w:tc>
        <w:tc>
          <w:tcPr>
            <w:tcW w:w="910" w:type="dxa"/>
            <w:vAlign w:val="center"/>
          </w:tcPr>
          <w:p>
            <w:pPr>
              <w:spacing w:line="264" w:lineRule="auto"/>
              <w:jc w:val="center"/>
              <w:rPr>
                <w:rFonts w:ascii="Times New Roman" w:hAnsi="Times New Roman" w:cs="Times New Roman"/>
                <w:bCs/>
                <w:color w:val="FF0000"/>
                <w:szCs w:val="21"/>
              </w:rPr>
            </w:pPr>
            <w:r>
              <w:rPr>
                <w:rFonts w:ascii="Times New Roman" w:hAnsi="Times New Roman" w:eastAsia="宋体" w:cs="Times New Roman"/>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color w:val="000000"/>
                <w:sz w:val="24"/>
                <w:szCs w:val="24"/>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第二次</w:t>
            </w:r>
          </w:p>
        </w:tc>
        <w:tc>
          <w:tcPr>
            <w:tcW w:w="1193" w:type="dxa"/>
            <w:vAlign w:val="center"/>
          </w:tcPr>
          <w:p>
            <w:pPr>
              <w:widowControl/>
              <w:spacing w:line="264" w:lineRule="auto"/>
              <w:jc w:val="center"/>
              <w:textAlignment w:val="center"/>
              <w:rPr>
                <w:rFonts w:ascii="Times New Roman" w:hAnsi="Times New Roman" w:cs="Times New Roman"/>
                <w:color w:val="FF0000"/>
                <w:kern w:val="0"/>
                <w:szCs w:val="21"/>
              </w:rPr>
            </w:pPr>
            <w:r>
              <w:rPr>
                <w:rFonts w:ascii="Times New Roman" w:hAnsi="Times New Roman" w:eastAsia="宋体" w:cs="Times New Roman"/>
                <w:color w:val="000000"/>
                <w:kern w:val="0"/>
                <w:szCs w:val="21"/>
                <w:lang w:bidi="ar"/>
              </w:rPr>
              <w:t>&lt;10</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
                <w:szCs w:val="21"/>
              </w:rPr>
            </w:pPr>
          </w:p>
        </w:tc>
        <w:tc>
          <w:tcPr>
            <w:tcW w:w="969" w:type="dxa"/>
            <w:vAlign w:val="center"/>
          </w:tcPr>
          <w:p>
            <w:pPr>
              <w:spacing w:line="264" w:lineRule="auto"/>
              <w:jc w:val="center"/>
              <w:rPr>
                <w:rFonts w:ascii="Times New Roman" w:hAnsi="Times New Roman" w:cs="Times New Roman"/>
                <w:b/>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31.0</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89.7</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51.7</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2.0</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第三次</w:t>
            </w:r>
          </w:p>
        </w:tc>
        <w:tc>
          <w:tcPr>
            <w:tcW w:w="1193" w:type="dxa"/>
            <w:vAlign w:val="center"/>
          </w:tcPr>
          <w:p>
            <w:pPr>
              <w:widowControl/>
              <w:spacing w:line="264" w:lineRule="auto"/>
              <w:jc w:val="center"/>
              <w:textAlignment w:val="center"/>
              <w:rPr>
                <w:rFonts w:ascii="Times New Roman" w:hAnsi="Times New Roman" w:cs="Times New Roman"/>
                <w:color w:val="FF0000"/>
                <w:kern w:val="0"/>
                <w:szCs w:val="21"/>
              </w:rPr>
            </w:pPr>
            <w:r>
              <w:rPr>
                <w:rFonts w:ascii="Times New Roman" w:hAnsi="Times New Roman" w:eastAsia="宋体" w:cs="Times New Roman"/>
                <w:color w:val="000000"/>
                <w:kern w:val="0"/>
                <w:szCs w:val="21"/>
                <w:lang w:bidi="ar"/>
              </w:rPr>
              <w:t>&lt;10</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
                <w:szCs w:val="21"/>
              </w:rPr>
            </w:pPr>
          </w:p>
        </w:tc>
        <w:tc>
          <w:tcPr>
            <w:tcW w:w="969" w:type="dxa"/>
            <w:vAlign w:val="center"/>
          </w:tcPr>
          <w:p>
            <w:pPr>
              <w:spacing w:line="264" w:lineRule="auto"/>
              <w:jc w:val="center"/>
              <w:rPr>
                <w:rFonts w:ascii="Times New Roman" w:hAnsi="Times New Roman" w:cs="Times New Roman"/>
                <w:b/>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29.5</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89.8</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52.3</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1.9</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
                <w:szCs w:val="21"/>
              </w:rPr>
            </w:pPr>
          </w:p>
        </w:tc>
        <w:tc>
          <w:tcPr>
            <w:tcW w:w="817" w:type="dxa"/>
            <w:vMerge w:val="restart"/>
            <w:vAlign w:val="center"/>
          </w:tcPr>
          <w:p>
            <w:pPr>
              <w:autoSpaceDE w:val="0"/>
              <w:autoSpaceDN w:val="0"/>
              <w:adjustRightInd w:val="0"/>
              <w:spacing w:line="264" w:lineRule="auto"/>
              <w:jc w:val="center"/>
              <w:rPr>
                <w:rFonts w:ascii="Times New Roman" w:hAnsi="Times New Roman" w:cs="Times New Roman"/>
                <w:bCs/>
                <w:color w:val="FF0000"/>
                <w:szCs w:val="21"/>
              </w:rPr>
            </w:pPr>
            <w:r>
              <w:rPr>
                <w:rFonts w:ascii="Times New Roman" w:hAnsi="Times New Roman" w:eastAsia="宋体" w:cs="Times New Roman"/>
                <w:bCs/>
                <w:szCs w:val="21"/>
              </w:rPr>
              <w:t>2021.08.21</w:t>
            </w:r>
          </w:p>
        </w:tc>
        <w:tc>
          <w:tcPr>
            <w:tcW w:w="886" w:type="dxa"/>
            <w:vAlign w:val="center"/>
          </w:tcPr>
          <w:p>
            <w:pPr>
              <w:tabs>
                <w:tab w:val="left" w:pos="1335"/>
              </w:tabs>
              <w:spacing w:line="264" w:lineRule="auto"/>
              <w:jc w:val="center"/>
              <w:rPr>
                <w:rFonts w:ascii="Times New Roman" w:hAnsi="Times New Roman" w:cs="Times New Roman"/>
                <w:bCs/>
                <w:szCs w:val="21"/>
              </w:rPr>
            </w:pPr>
            <w:r>
              <w:rPr>
                <w:rFonts w:ascii="Times New Roman" w:hAnsi="Times New Roman" w:cs="Times New Roman"/>
                <w:bCs/>
                <w:kern w:val="0"/>
                <w:szCs w:val="21"/>
              </w:rPr>
              <w:t>第一次</w:t>
            </w:r>
          </w:p>
        </w:tc>
        <w:tc>
          <w:tcPr>
            <w:tcW w:w="1193" w:type="dxa"/>
            <w:vAlign w:val="center"/>
          </w:tcPr>
          <w:p>
            <w:pPr>
              <w:widowControl/>
              <w:spacing w:line="264" w:lineRule="auto"/>
              <w:jc w:val="center"/>
              <w:textAlignment w:val="center"/>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&lt;10</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tabs>
                <w:tab w:val="left" w:pos="1335"/>
              </w:tabs>
              <w:spacing w:line="264" w:lineRule="auto"/>
              <w:jc w:val="center"/>
              <w:textAlignment w:val="center"/>
              <w:rPr>
                <w:rFonts w:ascii="Times New Roman" w:hAnsi="Times New Roman" w:cs="Times New Roman"/>
                <w:bCs/>
                <w:color w:val="FF0000"/>
                <w:kern w:val="0"/>
                <w:szCs w:val="21"/>
              </w:rPr>
            </w:pPr>
            <w:r>
              <w:rPr>
                <w:rFonts w:ascii="Times New Roman" w:hAnsi="Times New Roman" w:eastAsia="宋体" w:cs="Times New Roman"/>
                <w:szCs w:val="21"/>
              </w:rPr>
              <w:t>26.5</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89.9</w:t>
            </w:r>
          </w:p>
        </w:tc>
        <w:tc>
          <w:tcPr>
            <w:tcW w:w="910" w:type="dxa"/>
            <w:vAlign w:val="center"/>
          </w:tcPr>
          <w:p>
            <w:pPr>
              <w:tabs>
                <w:tab w:val="left" w:pos="1335"/>
              </w:tabs>
              <w:spacing w:line="264" w:lineRule="auto"/>
              <w:jc w:val="center"/>
              <w:textAlignment w:val="center"/>
              <w:rPr>
                <w:rFonts w:ascii="Times New Roman" w:hAnsi="Times New Roman" w:cs="Times New Roman"/>
                <w:bCs/>
                <w:color w:val="FF0000"/>
                <w:kern w:val="0"/>
                <w:szCs w:val="21"/>
              </w:rPr>
            </w:pPr>
            <w:r>
              <w:rPr>
                <w:rFonts w:ascii="Times New Roman" w:hAnsi="Times New Roman" w:eastAsia="宋体" w:cs="Times New Roman"/>
                <w:szCs w:val="21"/>
              </w:rPr>
              <w:t>60.5</w:t>
            </w:r>
          </w:p>
        </w:tc>
        <w:tc>
          <w:tcPr>
            <w:tcW w:w="910" w:type="dxa"/>
            <w:vAlign w:val="center"/>
          </w:tcPr>
          <w:p>
            <w:pPr>
              <w:tabs>
                <w:tab w:val="left" w:pos="1335"/>
              </w:tabs>
              <w:spacing w:line="264" w:lineRule="auto"/>
              <w:jc w:val="center"/>
              <w:textAlignment w:val="center"/>
              <w:rPr>
                <w:rFonts w:ascii="Times New Roman" w:hAnsi="Times New Roman" w:cs="Times New Roman"/>
                <w:bCs/>
                <w:color w:val="FF0000"/>
                <w:kern w:val="0"/>
                <w:szCs w:val="21"/>
              </w:rPr>
            </w:pPr>
            <w:r>
              <w:rPr>
                <w:rFonts w:ascii="Times New Roman" w:hAnsi="Times New Roman" w:eastAsia="宋体" w:cs="Times New Roman"/>
                <w:szCs w:val="21"/>
              </w:rPr>
              <w:t>1.7</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第二次</w:t>
            </w:r>
          </w:p>
        </w:tc>
        <w:tc>
          <w:tcPr>
            <w:tcW w:w="1193" w:type="dxa"/>
            <w:vAlign w:val="center"/>
          </w:tcPr>
          <w:p>
            <w:pPr>
              <w:widowControl/>
              <w:spacing w:line="264" w:lineRule="auto"/>
              <w:jc w:val="center"/>
              <w:textAlignment w:val="center"/>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&lt;10</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31.2</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89.7</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51.5</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2.0</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第三次</w:t>
            </w:r>
          </w:p>
        </w:tc>
        <w:tc>
          <w:tcPr>
            <w:tcW w:w="1193" w:type="dxa"/>
            <w:vAlign w:val="center"/>
          </w:tcPr>
          <w:p>
            <w:pPr>
              <w:widowControl/>
              <w:spacing w:line="264" w:lineRule="auto"/>
              <w:jc w:val="center"/>
              <w:textAlignment w:val="center"/>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&lt;10</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28.7</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89.8</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53.4</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1.9</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restart"/>
            <w:vAlign w:val="center"/>
          </w:tcPr>
          <w:p>
            <w:pPr>
              <w:spacing w:line="264" w:lineRule="auto"/>
              <w:jc w:val="center"/>
              <w:rPr>
                <w:rFonts w:ascii="Times New Roman" w:hAnsi="Times New Roman" w:cs="Times New Roman"/>
                <w:bCs/>
                <w:kern w:val="0"/>
                <w:szCs w:val="21"/>
              </w:rPr>
            </w:pPr>
            <w:r>
              <w:rPr>
                <w:rFonts w:ascii="Times New Roman" w:hAnsi="Times New Roman" w:cs="Times New Roman"/>
                <w:szCs w:val="21"/>
              </w:rPr>
              <w:t>窖泥堆场下</w:t>
            </w:r>
            <w:r>
              <w:rPr>
                <w:rFonts w:ascii="Times New Roman" w:hAnsi="Times New Roman" w:eastAsia="宋体" w:cs="Times New Roman"/>
                <w:szCs w:val="21"/>
              </w:rPr>
              <w:t>风向</w:t>
            </w:r>
            <w:r>
              <w:rPr>
                <w:rFonts w:ascii="Times New Roman" w:hAnsi="Times New Roman" w:cs="Times New Roman"/>
                <w:szCs w:val="21"/>
              </w:rPr>
              <w:t>G2</w:t>
            </w:r>
          </w:p>
        </w:tc>
        <w:tc>
          <w:tcPr>
            <w:tcW w:w="817" w:type="dxa"/>
            <w:vMerge w:val="restart"/>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2021.08.20</w:t>
            </w:r>
          </w:p>
        </w:tc>
        <w:tc>
          <w:tcPr>
            <w:tcW w:w="886" w:type="dxa"/>
            <w:vAlign w:val="center"/>
          </w:tcPr>
          <w:p>
            <w:pPr>
              <w:tabs>
                <w:tab w:val="left" w:pos="1335"/>
              </w:tabs>
              <w:spacing w:line="264" w:lineRule="auto"/>
              <w:jc w:val="center"/>
              <w:rPr>
                <w:rFonts w:ascii="Times New Roman" w:hAnsi="Times New Roman" w:cs="Times New Roman"/>
                <w:bCs/>
                <w:kern w:val="0"/>
                <w:szCs w:val="21"/>
              </w:rPr>
            </w:pPr>
            <w:r>
              <w:rPr>
                <w:rFonts w:ascii="Times New Roman" w:hAnsi="Times New Roman" w:cs="Times New Roman"/>
                <w:bCs/>
                <w:kern w:val="0"/>
                <w:szCs w:val="21"/>
              </w:rPr>
              <w:t>第一次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rPr>
            </w:pPr>
            <w:r>
              <w:rPr>
                <w:rFonts w:ascii="Times New Roman" w:hAnsi="Times New Roman" w:eastAsia="宋体" w:cs="Times New Roman"/>
                <w:color w:val="000000"/>
                <w:kern w:val="0"/>
                <w:szCs w:val="21"/>
                <w:lang w:bidi="ar"/>
              </w:rPr>
              <w:t xml:space="preserve">12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tabs>
                <w:tab w:val="left" w:pos="1335"/>
              </w:tabs>
              <w:spacing w:line="264" w:lineRule="auto"/>
              <w:jc w:val="center"/>
              <w:textAlignment w:val="center"/>
              <w:rPr>
                <w:rFonts w:ascii="Times New Roman" w:hAnsi="Times New Roman" w:cs="Times New Roman"/>
                <w:bCs/>
                <w:color w:val="FF0000"/>
                <w:kern w:val="0"/>
                <w:szCs w:val="21"/>
              </w:rPr>
            </w:pPr>
            <w:r>
              <w:rPr>
                <w:rFonts w:ascii="Times New Roman" w:hAnsi="Times New Roman" w:eastAsia="宋体" w:cs="Times New Roman"/>
                <w:kern w:val="0"/>
                <w:szCs w:val="21"/>
              </w:rPr>
              <w:t>26.5</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89.9</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64.1</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1.7</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第二次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rPr>
            </w:pPr>
            <w:r>
              <w:rPr>
                <w:rFonts w:ascii="Times New Roman" w:hAnsi="Times New Roman" w:eastAsia="宋体" w:cs="Times New Roman"/>
                <w:color w:val="000000"/>
                <w:kern w:val="0"/>
                <w:szCs w:val="21"/>
                <w:lang w:bidi="ar"/>
              </w:rPr>
              <w:t xml:space="preserve">13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30.8</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89.7</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52.1</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1.7</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第三次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rPr>
            </w:pPr>
            <w:r>
              <w:rPr>
                <w:rFonts w:ascii="Times New Roman" w:hAnsi="Times New Roman" w:eastAsia="宋体" w:cs="Times New Roman"/>
                <w:color w:val="000000"/>
                <w:kern w:val="0"/>
                <w:szCs w:val="21"/>
                <w:lang w:bidi="ar"/>
              </w:rPr>
              <w:t xml:space="preserve">11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29.5</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89.8</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52.3</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1.9</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restart"/>
            <w:vAlign w:val="center"/>
          </w:tcPr>
          <w:p>
            <w:pPr>
              <w:autoSpaceDE w:val="0"/>
              <w:autoSpaceDN w:val="0"/>
              <w:adjustRightInd w:val="0"/>
              <w:spacing w:line="264" w:lineRule="auto"/>
              <w:jc w:val="center"/>
              <w:rPr>
                <w:rFonts w:ascii="Times New Roman" w:hAnsi="Times New Roman" w:cs="Times New Roman"/>
                <w:bCs/>
                <w:color w:val="FF0000"/>
                <w:szCs w:val="21"/>
              </w:rPr>
            </w:pPr>
            <w:r>
              <w:rPr>
                <w:rFonts w:ascii="Times New Roman" w:hAnsi="Times New Roman" w:eastAsia="宋体" w:cs="Times New Roman"/>
                <w:bCs/>
                <w:szCs w:val="21"/>
              </w:rPr>
              <w:t>2021.08.21</w:t>
            </w:r>
          </w:p>
        </w:tc>
        <w:tc>
          <w:tcPr>
            <w:tcW w:w="886" w:type="dxa"/>
            <w:vAlign w:val="center"/>
          </w:tcPr>
          <w:p>
            <w:pPr>
              <w:tabs>
                <w:tab w:val="left" w:pos="1335"/>
              </w:tabs>
              <w:spacing w:line="264" w:lineRule="auto"/>
              <w:jc w:val="center"/>
              <w:rPr>
                <w:rFonts w:ascii="Times New Roman" w:hAnsi="Times New Roman" w:cs="Times New Roman"/>
                <w:bCs/>
                <w:szCs w:val="21"/>
              </w:rPr>
            </w:pPr>
            <w:r>
              <w:rPr>
                <w:rFonts w:ascii="Times New Roman" w:hAnsi="Times New Roman" w:cs="Times New Roman"/>
                <w:bCs/>
                <w:kern w:val="0"/>
                <w:szCs w:val="21"/>
              </w:rPr>
              <w:t>第一次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rPr>
            </w:pPr>
            <w:r>
              <w:rPr>
                <w:rFonts w:ascii="Times New Roman" w:hAnsi="Times New Roman" w:eastAsia="宋体" w:cs="Times New Roman"/>
                <w:color w:val="000000"/>
                <w:kern w:val="0"/>
                <w:szCs w:val="21"/>
                <w:lang w:bidi="ar"/>
              </w:rPr>
              <w:t xml:space="preserve">12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26.6</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89.9</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60.7</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1.9</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第二次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rPr>
            </w:pPr>
            <w:r>
              <w:rPr>
                <w:rFonts w:ascii="Times New Roman" w:hAnsi="Times New Roman" w:eastAsia="宋体" w:cs="Times New Roman"/>
                <w:color w:val="000000"/>
                <w:kern w:val="0"/>
                <w:szCs w:val="21"/>
                <w:lang w:bidi="ar"/>
              </w:rPr>
              <w:t xml:space="preserve">17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31.4</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89.7</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50.9</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2.3</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第三次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rPr>
            </w:pPr>
            <w:r>
              <w:rPr>
                <w:rFonts w:ascii="Times New Roman" w:hAnsi="Times New Roman" w:eastAsia="宋体" w:cs="Times New Roman"/>
                <w:color w:val="000000"/>
                <w:kern w:val="0"/>
                <w:szCs w:val="21"/>
                <w:lang w:bidi="ar"/>
              </w:rPr>
              <w:t xml:space="preserve">12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28.8</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89.8</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53.5</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2.0</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restart"/>
            <w:vAlign w:val="center"/>
          </w:tcPr>
          <w:p>
            <w:pPr>
              <w:spacing w:line="264" w:lineRule="auto"/>
              <w:jc w:val="center"/>
              <w:rPr>
                <w:rFonts w:ascii="Times New Roman" w:hAnsi="Times New Roman" w:cs="Times New Roman"/>
                <w:bCs/>
                <w:szCs w:val="21"/>
              </w:rPr>
            </w:pPr>
            <w:r>
              <w:rPr>
                <w:rFonts w:ascii="Times New Roman" w:hAnsi="Times New Roman" w:cs="Times New Roman"/>
                <w:szCs w:val="21"/>
              </w:rPr>
              <w:t>窖泥堆场下</w:t>
            </w:r>
            <w:r>
              <w:rPr>
                <w:rFonts w:ascii="Times New Roman" w:hAnsi="Times New Roman" w:eastAsia="宋体" w:cs="Times New Roman"/>
                <w:szCs w:val="21"/>
              </w:rPr>
              <w:t>风向</w:t>
            </w:r>
            <w:r>
              <w:rPr>
                <w:rFonts w:ascii="Times New Roman" w:hAnsi="Times New Roman" w:cs="Times New Roman"/>
                <w:szCs w:val="21"/>
              </w:rPr>
              <w:t>G3</w:t>
            </w:r>
          </w:p>
        </w:tc>
        <w:tc>
          <w:tcPr>
            <w:tcW w:w="817" w:type="dxa"/>
            <w:vMerge w:val="restart"/>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2021.08.20</w:t>
            </w:r>
          </w:p>
        </w:tc>
        <w:tc>
          <w:tcPr>
            <w:tcW w:w="886" w:type="dxa"/>
            <w:vAlign w:val="center"/>
          </w:tcPr>
          <w:p>
            <w:pPr>
              <w:tabs>
                <w:tab w:val="left" w:pos="1335"/>
              </w:tabs>
              <w:spacing w:line="264" w:lineRule="auto"/>
              <w:jc w:val="center"/>
              <w:rPr>
                <w:rFonts w:ascii="Times New Roman" w:hAnsi="Times New Roman" w:cs="Times New Roman"/>
                <w:bCs/>
                <w:kern w:val="0"/>
                <w:szCs w:val="21"/>
              </w:rPr>
            </w:pPr>
            <w:r>
              <w:rPr>
                <w:rFonts w:ascii="Times New Roman" w:hAnsi="Times New Roman" w:cs="Times New Roman"/>
                <w:bCs/>
                <w:kern w:val="0"/>
                <w:szCs w:val="21"/>
              </w:rPr>
              <w:t>第一次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11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sz w:val="21"/>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26.4</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89.9</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65.1</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1.8</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第二次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17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31.1</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89.7</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51.6</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1.8</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第三次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15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29.7</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89.8</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52.4</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szCs w:val="21"/>
              </w:rPr>
              <w:t>2.0</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restart"/>
            <w:vAlign w:val="center"/>
          </w:tcPr>
          <w:p>
            <w:pPr>
              <w:autoSpaceDE w:val="0"/>
              <w:autoSpaceDN w:val="0"/>
              <w:adjustRightInd w:val="0"/>
              <w:spacing w:line="264" w:lineRule="auto"/>
              <w:jc w:val="center"/>
              <w:rPr>
                <w:rFonts w:ascii="Times New Roman" w:hAnsi="Times New Roman" w:cs="Times New Roman"/>
                <w:bCs/>
                <w:color w:val="FF0000"/>
                <w:szCs w:val="21"/>
              </w:rPr>
            </w:pPr>
            <w:r>
              <w:rPr>
                <w:rFonts w:ascii="Times New Roman" w:hAnsi="Times New Roman" w:eastAsia="宋体" w:cs="Times New Roman"/>
                <w:bCs/>
                <w:szCs w:val="21"/>
              </w:rPr>
              <w:t>2021.08.21</w:t>
            </w:r>
          </w:p>
        </w:tc>
        <w:tc>
          <w:tcPr>
            <w:tcW w:w="886" w:type="dxa"/>
            <w:vAlign w:val="center"/>
          </w:tcPr>
          <w:p>
            <w:pPr>
              <w:tabs>
                <w:tab w:val="left" w:pos="1335"/>
              </w:tabs>
              <w:spacing w:line="264" w:lineRule="auto"/>
              <w:jc w:val="center"/>
              <w:rPr>
                <w:rFonts w:ascii="Times New Roman" w:hAnsi="Times New Roman" w:cs="Times New Roman"/>
                <w:bCs/>
                <w:szCs w:val="21"/>
              </w:rPr>
            </w:pPr>
            <w:r>
              <w:rPr>
                <w:rFonts w:ascii="Times New Roman" w:hAnsi="Times New Roman" w:cs="Times New Roman"/>
                <w:bCs/>
                <w:kern w:val="0"/>
                <w:szCs w:val="21"/>
              </w:rPr>
              <w:t>第一次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14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26.7</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89.9</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60.6</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2.0</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第二次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13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31.5</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89.7</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51.2</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1.7</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第三次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16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28.6</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89.8</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54.1</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2.1</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restart"/>
            <w:vAlign w:val="center"/>
          </w:tcPr>
          <w:p>
            <w:pPr>
              <w:spacing w:line="264" w:lineRule="auto"/>
              <w:jc w:val="center"/>
              <w:rPr>
                <w:rFonts w:ascii="Times New Roman" w:hAnsi="Times New Roman" w:cs="Times New Roman"/>
                <w:bCs/>
                <w:szCs w:val="21"/>
              </w:rPr>
            </w:pPr>
            <w:r>
              <w:rPr>
                <w:rFonts w:ascii="Times New Roman" w:hAnsi="Times New Roman" w:cs="Times New Roman"/>
                <w:szCs w:val="21"/>
              </w:rPr>
              <w:t>窖泥堆场下</w:t>
            </w:r>
            <w:r>
              <w:rPr>
                <w:rFonts w:ascii="Times New Roman" w:hAnsi="Times New Roman" w:eastAsia="宋体" w:cs="Times New Roman"/>
                <w:szCs w:val="21"/>
              </w:rPr>
              <w:t>风向</w:t>
            </w:r>
            <w:r>
              <w:rPr>
                <w:rFonts w:ascii="Times New Roman" w:hAnsi="Times New Roman" w:cs="Times New Roman"/>
                <w:szCs w:val="21"/>
              </w:rPr>
              <w:t>G4</w:t>
            </w:r>
          </w:p>
        </w:tc>
        <w:tc>
          <w:tcPr>
            <w:tcW w:w="817" w:type="dxa"/>
            <w:vMerge w:val="restart"/>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2021.08.20</w:t>
            </w:r>
          </w:p>
        </w:tc>
        <w:tc>
          <w:tcPr>
            <w:tcW w:w="886" w:type="dxa"/>
            <w:vAlign w:val="center"/>
          </w:tcPr>
          <w:p>
            <w:pPr>
              <w:tabs>
                <w:tab w:val="left" w:pos="1335"/>
              </w:tabs>
              <w:spacing w:line="264" w:lineRule="auto"/>
              <w:jc w:val="center"/>
              <w:rPr>
                <w:rFonts w:ascii="Times New Roman" w:hAnsi="Times New Roman" w:cs="Times New Roman"/>
                <w:bCs/>
                <w:kern w:val="0"/>
                <w:szCs w:val="21"/>
              </w:rPr>
            </w:pPr>
            <w:r>
              <w:rPr>
                <w:rFonts w:ascii="Times New Roman" w:hAnsi="Times New Roman" w:cs="Times New Roman"/>
                <w:bCs/>
                <w:kern w:val="0"/>
                <w:szCs w:val="21"/>
              </w:rPr>
              <w:t>第一次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16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26.5</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89.9</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63.5</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2.0</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第二次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11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30.9</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89.7</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50.9</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1.9</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第三次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13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29.3</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89.8</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52.7</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1.7</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restart"/>
            <w:vAlign w:val="center"/>
          </w:tcPr>
          <w:p>
            <w:pPr>
              <w:autoSpaceDE w:val="0"/>
              <w:autoSpaceDN w:val="0"/>
              <w:adjustRightInd w:val="0"/>
              <w:spacing w:line="264" w:lineRule="auto"/>
              <w:jc w:val="center"/>
              <w:rPr>
                <w:rFonts w:ascii="Times New Roman" w:hAnsi="Times New Roman" w:cs="Times New Roman"/>
                <w:bCs/>
                <w:color w:val="FF0000"/>
                <w:szCs w:val="21"/>
              </w:rPr>
            </w:pPr>
            <w:r>
              <w:rPr>
                <w:rFonts w:ascii="Times New Roman" w:hAnsi="Times New Roman" w:eastAsia="宋体" w:cs="Times New Roman"/>
                <w:bCs/>
                <w:szCs w:val="21"/>
              </w:rPr>
              <w:t>2021.08.21</w:t>
            </w:r>
          </w:p>
        </w:tc>
        <w:tc>
          <w:tcPr>
            <w:tcW w:w="886" w:type="dxa"/>
            <w:vAlign w:val="center"/>
          </w:tcPr>
          <w:p>
            <w:pPr>
              <w:tabs>
                <w:tab w:val="left" w:pos="1335"/>
              </w:tabs>
              <w:spacing w:line="264" w:lineRule="auto"/>
              <w:jc w:val="center"/>
              <w:rPr>
                <w:rFonts w:ascii="Times New Roman" w:hAnsi="Times New Roman" w:cs="Times New Roman"/>
                <w:bCs/>
                <w:szCs w:val="21"/>
              </w:rPr>
            </w:pPr>
            <w:r>
              <w:rPr>
                <w:rFonts w:ascii="Times New Roman" w:hAnsi="Times New Roman" w:cs="Times New Roman"/>
                <w:bCs/>
                <w:kern w:val="0"/>
                <w:szCs w:val="21"/>
              </w:rPr>
              <w:t>第一次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13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26.4</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89.9</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61.2</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2.1</w:t>
            </w:r>
          </w:p>
        </w:tc>
        <w:tc>
          <w:tcPr>
            <w:tcW w:w="910" w:type="dxa"/>
            <w:vAlign w:val="center"/>
          </w:tcPr>
          <w:p>
            <w:pPr>
              <w:pStyle w:val="2"/>
              <w:spacing w:line="264" w:lineRule="auto"/>
              <w:jc w:val="center"/>
              <w:rPr>
                <w:rFonts w:ascii="Times New Roman" w:cs="Times New Roman" w:eastAsiaTheme="minorEastAsia"/>
                <w:bCs/>
                <w:color w:val="FF0000"/>
                <w:sz w:val="21"/>
                <w:szCs w:val="21"/>
              </w:rPr>
            </w:pPr>
            <w:r>
              <w:rPr>
                <w:rFonts w:ascii="Times New Roman" w:cs="Times New Roman"/>
                <w:bCs/>
                <w:color w:val="auto"/>
                <w:sz w:val="21"/>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第二次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15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31.3</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89.7</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51.3</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1.8</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第三次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11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28.7</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kern w:val="0"/>
                <w:szCs w:val="21"/>
              </w:rPr>
              <w:t>89.8</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53.5</w:t>
            </w:r>
          </w:p>
        </w:tc>
        <w:tc>
          <w:tcPr>
            <w:tcW w:w="910" w:type="dxa"/>
            <w:vAlign w:val="center"/>
          </w:tcPr>
          <w:p>
            <w:pPr>
              <w:tabs>
                <w:tab w:val="left" w:pos="1335"/>
              </w:tabs>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1.9</w:t>
            </w:r>
          </w:p>
        </w:tc>
        <w:tc>
          <w:tcPr>
            <w:tcW w:w="910" w:type="dxa"/>
            <w:vAlign w:val="center"/>
          </w:tcPr>
          <w:p>
            <w:pPr>
              <w:spacing w:line="264" w:lineRule="auto"/>
              <w:jc w:val="center"/>
              <w:rPr>
                <w:rFonts w:ascii="Times New Roman" w:hAnsi="Times New Roman" w:cs="Times New Roman"/>
                <w:bCs/>
                <w:color w:val="FF0000"/>
                <w:kern w:val="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restart"/>
            <w:vAlign w:val="center"/>
          </w:tcPr>
          <w:p>
            <w:pPr>
              <w:spacing w:line="264" w:lineRule="auto"/>
              <w:jc w:val="center"/>
              <w:rPr>
                <w:rFonts w:ascii="Times New Roman" w:hAnsi="Times New Roman" w:cs="Times New Roman"/>
                <w:bCs/>
                <w:szCs w:val="21"/>
              </w:rPr>
            </w:pPr>
            <w:r>
              <w:rPr>
                <w:rFonts w:ascii="Times New Roman" w:hAnsi="Times New Roman" w:cs="Times New Roman"/>
                <w:szCs w:val="21"/>
              </w:rPr>
              <w:t>窖泥堆场下</w:t>
            </w:r>
            <w:r>
              <w:rPr>
                <w:rFonts w:ascii="Times New Roman" w:hAnsi="Times New Roman" w:eastAsia="宋体" w:cs="Times New Roman"/>
                <w:szCs w:val="21"/>
              </w:rPr>
              <w:t>风向</w:t>
            </w:r>
            <w:r>
              <w:rPr>
                <w:rFonts w:ascii="Times New Roman" w:hAnsi="Times New Roman" w:cs="Times New Roman"/>
                <w:szCs w:val="21"/>
              </w:rPr>
              <w:t>G5</w:t>
            </w:r>
          </w:p>
        </w:tc>
        <w:tc>
          <w:tcPr>
            <w:tcW w:w="817" w:type="dxa"/>
            <w:vMerge w:val="restart"/>
            <w:vAlign w:val="center"/>
          </w:tcPr>
          <w:p>
            <w:pPr>
              <w:tabs>
                <w:tab w:val="left" w:pos="1335"/>
              </w:tabs>
              <w:spacing w:line="264" w:lineRule="auto"/>
              <w:jc w:val="center"/>
              <w:rPr>
                <w:rFonts w:ascii="Times New Roman" w:hAnsi="Times New Roman" w:cs="Times New Roman"/>
                <w:bCs/>
                <w:color w:val="FF0000"/>
                <w:szCs w:val="21"/>
              </w:rPr>
            </w:pPr>
            <w:r>
              <w:rPr>
                <w:rFonts w:ascii="Times New Roman" w:hAnsi="Times New Roman" w:eastAsia="宋体" w:cs="Times New Roman"/>
                <w:bCs/>
                <w:szCs w:val="21"/>
              </w:rPr>
              <w:t>2021.08.20</w:t>
            </w:r>
          </w:p>
        </w:tc>
        <w:tc>
          <w:tcPr>
            <w:tcW w:w="886" w:type="dxa"/>
            <w:vAlign w:val="center"/>
          </w:tcPr>
          <w:p>
            <w:pPr>
              <w:tabs>
                <w:tab w:val="left" w:pos="1335"/>
              </w:tabs>
              <w:spacing w:line="264" w:lineRule="auto"/>
              <w:jc w:val="center"/>
              <w:rPr>
                <w:rFonts w:ascii="Times New Roman" w:hAnsi="Times New Roman" w:cs="Times New Roman"/>
                <w:bCs/>
                <w:szCs w:val="21"/>
              </w:rPr>
            </w:pPr>
            <w:r>
              <w:rPr>
                <w:rFonts w:ascii="Times New Roman" w:hAnsi="Times New Roman" w:cs="Times New Roman"/>
                <w:bCs/>
                <w:kern w:val="0"/>
                <w:szCs w:val="21"/>
              </w:rPr>
              <w:t>第一次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11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kern w:val="0"/>
                <w:szCs w:val="21"/>
              </w:rPr>
            </w:pPr>
            <w:r>
              <w:rPr>
                <w:rFonts w:ascii="Times New Roman" w:hAnsi="Times New Roman" w:eastAsia="宋体" w:cs="Times New Roman"/>
                <w:bCs/>
                <w:szCs w:val="21"/>
              </w:rPr>
              <w:t>达标</w:t>
            </w:r>
          </w:p>
        </w:tc>
        <w:tc>
          <w:tcPr>
            <w:tcW w:w="910" w:type="dxa"/>
            <w:vAlign w:val="center"/>
          </w:tcPr>
          <w:p>
            <w:pPr>
              <w:tabs>
                <w:tab w:val="left" w:pos="1335"/>
              </w:tabs>
              <w:spacing w:line="264" w:lineRule="auto"/>
              <w:jc w:val="center"/>
              <w:textAlignment w:val="center"/>
              <w:rPr>
                <w:rFonts w:ascii="Times New Roman" w:hAnsi="Times New Roman" w:cs="Times New Roman"/>
                <w:color w:val="FF0000"/>
                <w:szCs w:val="21"/>
              </w:rPr>
            </w:pPr>
            <w:r>
              <w:rPr>
                <w:rFonts w:ascii="Times New Roman" w:hAnsi="Times New Roman" w:eastAsia="宋体" w:cs="Times New Roman"/>
                <w:bCs/>
                <w:szCs w:val="21"/>
              </w:rPr>
              <w:t>26.5</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szCs w:val="21"/>
              </w:rPr>
              <w:t>89.9</w:t>
            </w:r>
          </w:p>
        </w:tc>
        <w:tc>
          <w:tcPr>
            <w:tcW w:w="910" w:type="dxa"/>
            <w:vAlign w:val="center"/>
          </w:tcPr>
          <w:p>
            <w:pPr>
              <w:tabs>
                <w:tab w:val="left" w:pos="1335"/>
              </w:tabs>
              <w:spacing w:line="264" w:lineRule="auto"/>
              <w:jc w:val="center"/>
              <w:textAlignment w:val="center"/>
              <w:rPr>
                <w:rFonts w:ascii="Times New Roman" w:hAnsi="Times New Roman" w:cs="Times New Roman"/>
                <w:color w:val="FF0000"/>
                <w:szCs w:val="21"/>
              </w:rPr>
            </w:pPr>
            <w:r>
              <w:rPr>
                <w:rFonts w:ascii="Times New Roman" w:hAnsi="Times New Roman" w:eastAsia="宋体" w:cs="Times New Roman"/>
                <w:bCs/>
                <w:szCs w:val="21"/>
              </w:rPr>
              <w:t>63.7</w:t>
            </w:r>
          </w:p>
        </w:tc>
        <w:tc>
          <w:tcPr>
            <w:tcW w:w="910" w:type="dxa"/>
            <w:vAlign w:val="center"/>
          </w:tcPr>
          <w:p>
            <w:pPr>
              <w:tabs>
                <w:tab w:val="left" w:pos="1335"/>
              </w:tabs>
              <w:spacing w:line="264" w:lineRule="auto"/>
              <w:jc w:val="center"/>
              <w:textAlignment w:val="center"/>
              <w:rPr>
                <w:rFonts w:ascii="Times New Roman" w:hAnsi="Times New Roman" w:cs="Times New Roman"/>
                <w:color w:val="FF0000"/>
                <w:szCs w:val="21"/>
              </w:rPr>
            </w:pPr>
            <w:r>
              <w:rPr>
                <w:rFonts w:ascii="Times New Roman" w:hAnsi="Times New Roman" w:eastAsia="宋体" w:cs="Times New Roman"/>
                <w:bCs/>
                <w:szCs w:val="21"/>
              </w:rPr>
              <w:t>1.9</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第二次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12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30.7</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szCs w:val="21"/>
              </w:rPr>
              <w:t>89.7</w:t>
            </w:r>
          </w:p>
        </w:tc>
        <w:tc>
          <w:tcPr>
            <w:tcW w:w="910" w:type="dxa"/>
            <w:vAlign w:val="center"/>
          </w:tcPr>
          <w:p>
            <w:pPr>
              <w:tabs>
                <w:tab w:val="left" w:pos="1335"/>
              </w:tabs>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51.8</w:t>
            </w:r>
          </w:p>
        </w:tc>
        <w:tc>
          <w:tcPr>
            <w:tcW w:w="910" w:type="dxa"/>
            <w:vAlign w:val="center"/>
          </w:tcPr>
          <w:p>
            <w:pPr>
              <w:tabs>
                <w:tab w:val="left" w:pos="1335"/>
              </w:tabs>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1.9</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color w:val="FF0000"/>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第三次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16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29.4</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89.8</w:t>
            </w:r>
          </w:p>
        </w:tc>
        <w:tc>
          <w:tcPr>
            <w:tcW w:w="910" w:type="dxa"/>
            <w:vAlign w:val="center"/>
          </w:tcPr>
          <w:p>
            <w:pPr>
              <w:tabs>
                <w:tab w:val="left" w:pos="1335"/>
              </w:tabs>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52.8</w:t>
            </w:r>
          </w:p>
        </w:tc>
        <w:tc>
          <w:tcPr>
            <w:tcW w:w="910" w:type="dxa"/>
            <w:vAlign w:val="center"/>
          </w:tcPr>
          <w:p>
            <w:pPr>
              <w:tabs>
                <w:tab w:val="left" w:pos="1335"/>
              </w:tabs>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1.8</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restart"/>
            <w:vAlign w:val="center"/>
          </w:tcPr>
          <w:p>
            <w:pPr>
              <w:autoSpaceDE w:val="0"/>
              <w:autoSpaceDN w:val="0"/>
              <w:adjustRightInd w:val="0"/>
              <w:spacing w:line="264" w:lineRule="auto"/>
              <w:jc w:val="center"/>
              <w:rPr>
                <w:rFonts w:ascii="Times New Roman" w:hAnsi="Times New Roman" w:cs="Times New Roman"/>
                <w:bCs/>
                <w:color w:val="FF0000"/>
                <w:szCs w:val="21"/>
              </w:rPr>
            </w:pPr>
            <w:r>
              <w:rPr>
                <w:rFonts w:ascii="Times New Roman" w:hAnsi="Times New Roman" w:eastAsia="宋体" w:cs="Times New Roman"/>
                <w:bCs/>
                <w:szCs w:val="21"/>
              </w:rPr>
              <w:t>2021.08.21</w:t>
            </w:r>
          </w:p>
        </w:tc>
        <w:tc>
          <w:tcPr>
            <w:tcW w:w="886" w:type="dxa"/>
            <w:vAlign w:val="center"/>
          </w:tcPr>
          <w:p>
            <w:pPr>
              <w:tabs>
                <w:tab w:val="left" w:pos="1335"/>
              </w:tabs>
              <w:spacing w:line="264" w:lineRule="auto"/>
              <w:jc w:val="center"/>
              <w:rPr>
                <w:rFonts w:ascii="Times New Roman" w:hAnsi="Times New Roman" w:cs="Times New Roman"/>
                <w:bCs/>
                <w:szCs w:val="21"/>
              </w:rPr>
            </w:pPr>
            <w:r>
              <w:rPr>
                <w:rFonts w:ascii="Times New Roman" w:hAnsi="Times New Roman" w:cs="Times New Roman"/>
                <w:bCs/>
                <w:kern w:val="0"/>
                <w:szCs w:val="21"/>
              </w:rPr>
              <w:t>第一次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13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kern w:val="0"/>
                <w:szCs w:val="21"/>
              </w:rPr>
            </w:pPr>
            <w:r>
              <w:rPr>
                <w:rFonts w:ascii="Times New Roman" w:hAnsi="Times New Roman" w:eastAsia="宋体" w:cs="Times New Roman"/>
                <w:bCs/>
                <w:szCs w:val="21"/>
              </w:rPr>
              <w:t>达标</w:t>
            </w:r>
          </w:p>
        </w:tc>
        <w:tc>
          <w:tcPr>
            <w:tcW w:w="910" w:type="dxa"/>
            <w:vAlign w:val="center"/>
          </w:tcPr>
          <w:p>
            <w:pPr>
              <w:tabs>
                <w:tab w:val="left" w:pos="1335"/>
              </w:tabs>
              <w:spacing w:line="264" w:lineRule="auto"/>
              <w:jc w:val="center"/>
              <w:textAlignment w:val="center"/>
              <w:rPr>
                <w:rFonts w:ascii="Times New Roman" w:hAnsi="Times New Roman" w:cs="Times New Roman"/>
                <w:color w:val="FF0000"/>
                <w:szCs w:val="21"/>
              </w:rPr>
            </w:pPr>
            <w:r>
              <w:rPr>
                <w:rFonts w:ascii="Times New Roman" w:hAnsi="Times New Roman" w:eastAsia="宋体" w:cs="Times New Roman"/>
                <w:bCs/>
                <w:szCs w:val="21"/>
              </w:rPr>
              <w:t>26.4</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szCs w:val="21"/>
              </w:rPr>
              <w:t>89.9</w:t>
            </w:r>
          </w:p>
        </w:tc>
        <w:tc>
          <w:tcPr>
            <w:tcW w:w="910" w:type="dxa"/>
            <w:vAlign w:val="center"/>
          </w:tcPr>
          <w:p>
            <w:pPr>
              <w:tabs>
                <w:tab w:val="left" w:pos="1335"/>
              </w:tabs>
              <w:spacing w:line="264" w:lineRule="auto"/>
              <w:jc w:val="center"/>
              <w:textAlignment w:val="center"/>
              <w:rPr>
                <w:rFonts w:ascii="Times New Roman" w:hAnsi="Times New Roman" w:cs="Times New Roman"/>
                <w:color w:val="FF0000"/>
                <w:szCs w:val="21"/>
              </w:rPr>
            </w:pPr>
            <w:r>
              <w:rPr>
                <w:rFonts w:ascii="Times New Roman" w:hAnsi="Times New Roman" w:eastAsia="宋体" w:cs="Times New Roman"/>
                <w:bCs/>
                <w:szCs w:val="21"/>
              </w:rPr>
              <w:t>61.3</w:t>
            </w:r>
          </w:p>
        </w:tc>
        <w:tc>
          <w:tcPr>
            <w:tcW w:w="910" w:type="dxa"/>
            <w:vAlign w:val="center"/>
          </w:tcPr>
          <w:p>
            <w:pPr>
              <w:tabs>
                <w:tab w:val="left" w:pos="1335"/>
              </w:tabs>
              <w:spacing w:line="264" w:lineRule="auto"/>
              <w:jc w:val="center"/>
              <w:textAlignment w:val="center"/>
              <w:rPr>
                <w:rFonts w:ascii="Times New Roman" w:hAnsi="Times New Roman" w:cs="Times New Roman"/>
                <w:color w:val="FF0000"/>
                <w:szCs w:val="21"/>
              </w:rPr>
            </w:pPr>
            <w:r>
              <w:rPr>
                <w:rFonts w:ascii="Times New Roman" w:hAnsi="Times New Roman" w:eastAsia="宋体" w:cs="Times New Roman"/>
                <w:bCs/>
                <w:szCs w:val="21"/>
              </w:rPr>
              <w:t>1.9</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第二次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17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31.4</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szCs w:val="21"/>
              </w:rPr>
              <w:t>89.7</w:t>
            </w:r>
          </w:p>
        </w:tc>
        <w:tc>
          <w:tcPr>
            <w:tcW w:w="910" w:type="dxa"/>
            <w:vAlign w:val="center"/>
          </w:tcPr>
          <w:p>
            <w:pPr>
              <w:tabs>
                <w:tab w:val="left" w:pos="1335"/>
              </w:tabs>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51.4</w:t>
            </w:r>
          </w:p>
        </w:tc>
        <w:tc>
          <w:tcPr>
            <w:tcW w:w="910" w:type="dxa"/>
            <w:vAlign w:val="center"/>
          </w:tcPr>
          <w:p>
            <w:pPr>
              <w:tabs>
                <w:tab w:val="left" w:pos="1335"/>
              </w:tabs>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1.9</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74"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1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886" w:type="dxa"/>
            <w:vAlign w:val="center"/>
          </w:tcPr>
          <w:p>
            <w:pPr>
              <w:autoSpaceDE w:val="0"/>
              <w:autoSpaceDN w:val="0"/>
              <w:adjustRightInd w:val="0"/>
              <w:spacing w:line="264" w:lineRule="auto"/>
              <w:jc w:val="center"/>
              <w:rPr>
                <w:rFonts w:ascii="Times New Roman" w:hAnsi="Times New Roman" w:cs="Times New Roman"/>
                <w:bCs/>
                <w:szCs w:val="21"/>
              </w:rPr>
            </w:pPr>
            <w:r>
              <w:rPr>
                <w:rFonts w:ascii="Times New Roman" w:hAnsi="Times New Roman" w:cs="Times New Roman"/>
                <w:bCs/>
                <w:szCs w:val="21"/>
              </w:rPr>
              <w:t>第三次</w:t>
            </w:r>
          </w:p>
        </w:tc>
        <w:tc>
          <w:tcPr>
            <w:tcW w:w="1193" w:type="dxa"/>
            <w:vAlign w:val="bottom"/>
          </w:tcPr>
          <w:p>
            <w:pPr>
              <w:widowControl/>
              <w:spacing w:line="264" w:lineRule="auto"/>
              <w:jc w:val="center"/>
              <w:textAlignment w:val="bottom"/>
              <w:rPr>
                <w:rFonts w:ascii="Times New Roman" w:hAnsi="Times New Roman" w:cs="Times New Roman"/>
                <w:color w:val="FF0000"/>
                <w:kern w:val="0"/>
                <w:szCs w:val="21"/>
                <w:lang w:bidi="ar"/>
              </w:rPr>
            </w:pPr>
            <w:r>
              <w:rPr>
                <w:rFonts w:ascii="Times New Roman" w:hAnsi="Times New Roman" w:eastAsia="宋体" w:cs="Times New Roman"/>
                <w:color w:val="000000"/>
                <w:kern w:val="0"/>
                <w:szCs w:val="21"/>
                <w:lang w:bidi="ar"/>
              </w:rPr>
              <w:t xml:space="preserve">15 </w:t>
            </w:r>
          </w:p>
        </w:tc>
        <w:tc>
          <w:tcPr>
            <w:tcW w:w="777" w:type="dxa"/>
            <w:vMerge w:val="continue"/>
            <w:vAlign w:val="center"/>
          </w:tcPr>
          <w:p>
            <w:pPr>
              <w:autoSpaceDE w:val="0"/>
              <w:autoSpaceDN w:val="0"/>
              <w:adjustRightInd w:val="0"/>
              <w:spacing w:line="264" w:lineRule="auto"/>
              <w:jc w:val="center"/>
              <w:rPr>
                <w:rFonts w:ascii="Times New Roman" w:hAnsi="Times New Roman" w:cs="Times New Roman"/>
                <w:bCs/>
                <w:szCs w:val="21"/>
              </w:rPr>
            </w:pPr>
          </w:p>
        </w:tc>
        <w:tc>
          <w:tcPr>
            <w:tcW w:w="969" w:type="dxa"/>
            <w:vAlign w:val="center"/>
          </w:tcPr>
          <w:p>
            <w:pPr>
              <w:spacing w:line="264" w:lineRule="auto"/>
              <w:jc w:val="center"/>
              <w:rPr>
                <w:rFonts w:ascii="Times New Roman" w:hAnsi="Times New Roman" w:cs="Times New Roman"/>
                <w:bCs/>
                <w:kern w:val="0"/>
                <w:szCs w:val="21"/>
              </w:rPr>
            </w:pPr>
            <w:r>
              <w:rPr>
                <w:rFonts w:ascii="Times New Roman" w:hAnsi="Times New Roman" w:eastAsia="宋体" w:cs="Times New Roman"/>
                <w:bCs/>
                <w:szCs w:val="21"/>
              </w:rPr>
              <w:t>达标</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28.5</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89.8</w:t>
            </w:r>
          </w:p>
        </w:tc>
        <w:tc>
          <w:tcPr>
            <w:tcW w:w="910" w:type="dxa"/>
            <w:vAlign w:val="center"/>
          </w:tcPr>
          <w:p>
            <w:pPr>
              <w:tabs>
                <w:tab w:val="left" w:pos="1335"/>
              </w:tabs>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53.6</w:t>
            </w:r>
          </w:p>
        </w:tc>
        <w:tc>
          <w:tcPr>
            <w:tcW w:w="910" w:type="dxa"/>
            <w:vAlign w:val="center"/>
          </w:tcPr>
          <w:p>
            <w:pPr>
              <w:tabs>
                <w:tab w:val="left" w:pos="1335"/>
              </w:tabs>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1.8</w:t>
            </w:r>
          </w:p>
        </w:tc>
        <w:tc>
          <w:tcPr>
            <w:tcW w:w="910" w:type="dxa"/>
            <w:vAlign w:val="center"/>
          </w:tcPr>
          <w:p>
            <w:pPr>
              <w:spacing w:line="264" w:lineRule="auto"/>
              <w:jc w:val="center"/>
              <w:rPr>
                <w:rFonts w:ascii="Times New Roman" w:hAnsi="Times New Roman" w:cs="Times New Roman"/>
                <w:color w:val="FF0000"/>
                <w:szCs w:val="21"/>
              </w:rPr>
            </w:pPr>
            <w:r>
              <w:rPr>
                <w:rFonts w:ascii="Times New Roman" w:hAnsi="Times New Roman" w:eastAsia="宋体" w:cs="Times New Roman"/>
                <w:bCs/>
                <w:szCs w:val="21"/>
              </w:rPr>
              <w:t>东南风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66" w:type="dxa"/>
            <w:gridSpan w:val="11"/>
            <w:vAlign w:val="center"/>
          </w:tcPr>
          <w:p>
            <w:pPr>
              <w:spacing w:line="264" w:lineRule="auto"/>
              <w:rPr>
                <w:rFonts w:ascii="Times New Roman" w:hAnsi="Times New Roman" w:cs="Times New Roman"/>
                <w:bCs/>
                <w:kern w:val="0"/>
                <w:szCs w:val="21"/>
              </w:rPr>
            </w:pPr>
            <w:r>
              <w:rPr>
                <w:rFonts w:ascii="Times New Roman" w:hAnsi="Times New Roman" w:cs="Times New Roman"/>
                <w:bCs/>
                <w:kern w:val="0"/>
                <w:szCs w:val="21"/>
              </w:rPr>
              <w:t>备注：</w:t>
            </w:r>
            <w:r>
              <w:rPr>
                <w:rFonts w:ascii="Times New Roman" w:hAnsi="Times New Roman" w:cs="Times New Roman"/>
                <w:szCs w:val="21"/>
              </w:rPr>
              <w:t>“*”表示</w:t>
            </w:r>
            <w:r>
              <w:rPr>
                <w:rFonts w:ascii="Times New Roman" w:hAnsi="Times New Roman" w:cs="Times New Roman"/>
                <w:bCs/>
                <w:kern w:val="0"/>
                <w:szCs w:val="21"/>
              </w:rPr>
              <w:t>臭气浓度指标分包，分包单位为贵州中检环保科技有限公司，检验检测机构资质认定证书编号：212412341546，数据来源：贵州中检环保科技有限公司第【20211216】号。</w:t>
            </w:r>
          </w:p>
        </w:tc>
      </w:tr>
    </w:tbl>
    <w:p>
      <w:pPr>
        <w:pStyle w:val="14"/>
        <w:ind w:left="0" w:leftChars="0"/>
        <w:jc w:val="center"/>
      </w:pPr>
    </w:p>
    <w:p>
      <w:pPr>
        <w:pStyle w:val="29"/>
        <w:outlineLvl w:val="1"/>
        <w:rPr>
          <w:rFonts w:eastAsiaTheme="minorEastAsia"/>
          <w:sz w:val="32"/>
          <w:szCs w:val="32"/>
        </w:rPr>
      </w:pPr>
      <w:r>
        <w:rPr>
          <w:rFonts w:hint="eastAsia" w:eastAsiaTheme="minorEastAsia"/>
          <w:sz w:val="32"/>
          <w:szCs w:val="32"/>
        </w:rPr>
        <w:t>9.3</w:t>
      </w:r>
      <w:r>
        <w:rPr>
          <w:rFonts w:eastAsiaTheme="minorEastAsia"/>
          <w:sz w:val="32"/>
          <w:szCs w:val="32"/>
        </w:rPr>
        <w:t>水环境监测结果</w:t>
      </w:r>
      <w:bookmarkEnd w:id="42"/>
    </w:p>
    <w:p>
      <w:pPr>
        <w:pStyle w:val="32"/>
        <w:ind w:firstLine="480"/>
        <w:rPr>
          <w:kern w:val="0"/>
        </w:rPr>
      </w:pPr>
      <w:r>
        <w:rPr>
          <w:rFonts w:hint="eastAsia"/>
          <w:kern w:val="0"/>
        </w:rPr>
        <w:t>本项目生产废水及生活污水收集后排入中华污水处理厂，根据监测结果，各监测断面</w:t>
      </w:r>
      <w:r>
        <w:t>地表水环境质量</w:t>
      </w:r>
      <w:r>
        <w:rPr>
          <w:rFonts w:hint="eastAsia"/>
        </w:rPr>
        <w:t>分别达到</w:t>
      </w:r>
      <w:r>
        <w:t>《地表水环境质量标准》（GB3838－2002）</w:t>
      </w:r>
      <w:r>
        <w:rPr>
          <w:rFonts w:eastAsiaTheme="minorEastAsia"/>
          <w:kern w:val="0"/>
          <w:szCs w:val="20"/>
        </w:rPr>
        <w:t>Ⅱ</w:t>
      </w:r>
      <w:r>
        <w:rPr>
          <w:rFonts w:hint="eastAsia" w:eastAsiaTheme="minorEastAsia"/>
          <w:kern w:val="0"/>
          <w:szCs w:val="20"/>
        </w:rPr>
        <w:t>类及</w:t>
      </w:r>
      <w:r>
        <w:t>Ⅲ类标准</w:t>
      </w:r>
      <w:r>
        <w:rPr>
          <w:rFonts w:hint="eastAsia"/>
        </w:rPr>
        <w:t>。详见表9.3。</w:t>
      </w:r>
    </w:p>
    <w:p>
      <w:pPr>
        <w:pStyle w:val="28"/>
        <w:ind w:firstLine="422"/>
        <w:jc w:val="center"/>
        <w:rPr>
          <w:b/>
          <w:bCs/>
          <w:sz w:val="21"/>
          <w:szCs w:val="21"/>
        </w:rPr>
      </w:pPr>
      <w:r>
        <w:rPr>
          <w:b/>
          <w:bCs/>
          <w:sz w:val="21"/>
          <w:szCs w:val="21"/>
        </w:rPr>
        <w:t xml:space="preserve">表9.3  </w:t>
      </w:r>
      <w:r>
        <w:rPr>
          <w:rFonts w:hint="eastAsia"/>
          <w:b/>
          <w:bCs/>
          <w:sz w:val="21"/>
          <w:szCs w:val="21"/>
        </w:rPr>
        <w:t>地表水</w:t>
      </w:r>
      <w:r>
        <w:rPr>
          <w:b/>
          <w:bCs/>
          <w:sz w:val="21"/>
          <w:szCs w:val="21"/>
        </w:rPr>
        <w:t>监测结果表</w:t>
      </w:r>
      <w:bookmarkStart w:id="43" w:name="_Toc22578"/>
    </w:p>
    <w:tbl>
      <w:tblPr>
        <w:tblStyle w:val="21"/>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261"/>
        <w:gridCol w:w="1263"/>
        <w:gridCol w:w="1261"/>
        <w:gridCol w:w="126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监测点位</w:t>
            </w:r>
          </w:p>
        </w:tc>
        <w:tc>
          <w:tcPr>
            <w:tcW w:w="1483" w:type="pct"/>
            <w:gridSpan w:val="2"/>
            <w:vAlign w:val="center"/>
          </w:tcPr>
          <w:p>
            <w:pPr>
              <w:tabs>
                <w:tab w:val="left" w:pos="1723"/>
              </w:tabs>
              <w:spacing w:line="380" w:lineRule="exact"/>
              <w:jc w:val="center"/>
              <w:rPr>
                <w:rFonts w:ascii="Times New Roman" w:hAnsi="Times New Roman" w:eastAsia="宋体" w:cs="Times New Roman"/>
                <w:szCs w:val="21"/>
              </w:rPr>
            </w:pPr>
            <w:r>
              <w:rPr>
                <w:rFonts w:ascii="Times New Roman" w:hAnsi="Times New Roman" w:eastAsia="宋体" w:cs="Times New Roman"/>
                <w:szCs w:val="21"/>
              </w:rPr>
              <w:t>W1赤水河与盐津河交汇处下游500m</w:t>
            </w:r>
          </w:p>
        </w:tc>
        <w:tc>
          <w:tcPr>
            <w:tcW w:w="1484" w:type="pct"/>
            <w:gridSpan w:val="2"/>
            <w:vAlign w:val="center"/>
          </w:tcPr>
          <w:p>
            <w:pPr>
              <w:tabs>
                <w:tab w:val="left" w:pos="1723"/>
              </w:tabs>
              <w:spacing w:line="380" w:lineRule="exact"/>
              <w:jc w:val="center"/>
              <w:rPr>
                <w:rFonts w:ascii="Times New Roman" w:hAnsi="Times New Roman" w:eastAsia="宋体" w:cs="Times New Roman"/>
                <w:szCs w:val="21"/>
              </w:rPr>
            </w:pPr>
            <w:r>
              <w:rPr>
                <w:rFonts w:ascii="Times New Roman" w:hAnsi="Times New Roman" w:eastAsia="宋体" w:cs="Times New Roman"/>
                <w:szCs w:val="21"/>
              </w:rPr>
              <w:t>W2赤水河与盐津河交汇处上游200m</w:t>
            </w:r>
          </w:p>
        </w:tc>
        <w:tc>
          <w:tcPr>
            <w:tcW w:w="712" w:type="pct"/>
            <w:vMerge w:val="restart"/>
            <w:vAlign w:val="center"/>
          </w:tcPr>
          <w:p>
            <w:pPr>
              <w:tabs>
                <w:tab w:val="left" w:pos="1723"/>
              </w:tabs>
              <w:spacing w:line="380" w:lineRule="exact"/>
              <w:jc w:val="center"/>
              <w:rPr>
                <w:rFonts w:ascii="Times New Roman" w:hAnsi="Times New Roman" w:cs="Times New Roman"/>
                <w:szCs w:val="21"/>
              </w:rPr>
            </w:pPr>
            <w:r>
              <w:rPr>
                <w:rFonts w:ascii="Times New Roman" w:hAnsi="Times New Roman" w:cs="Times New Roman"/>
                <w:szCs w:val="21"/>
              </w:rPr>
              <w:t>参考标准</w:t>
            </w:r>
          </w:p>
          <w:p>
            <w:pPr>
              <w:tabs>
                <w:tab w:val="left" w:pos="1723"/>
              </w:tabs>
              <w:spacing w:line="380" w:lineRule="exact"/>
              <w:jc w:val="center"/>
              <w:rPr>
                <w:rFonts w:ascii="Times New Roman" w:hAnsi="Times New Roman" w:cs="Times New Roman"/>
                <w:szCs w:val="21"/>
              </w:rPr>
            </w:pPr>
            <w:r>
              <w:rPr>
                <w:rFonts w:ascii="Times New Roman" w:hAnsi="Times New Roman" w:cs="Times New Roman"/>
                <w:szCs w:val="21"/>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blHeader/>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监测日期</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08.21</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08.21</w:t>
            </w:r>
          </w:p>
        </w:tc>
        <w:tc>
          <w:tcPr>
            <w:tcW w:w="712" w:type="pct"/>
            <w:vMerge w:val="continue"/>
            <w:vAlign w:val="center"/>
          </w:tcPr>
          <w:p>
            <w:pPr>
              <w:spacing w:line="38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blHeader/>
          <w:jc w:val="center"/>
        </w:trPr>
        <w:tc>
          <w:tcPr>
            <w:tcW w:w="1319" w:type="pct"/>
            <w:tcBorders>
              <w:tl2br w:val="single" w:color="auto" w:sz="4" w:space="0"/>
            </w:tcBorders>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 xml:space="preserve">    </w:t>
            </w:r>
            <w:r>
              <w:rPr>
                <w:rFonts w:ascii="Times New Roman" w:hAnsi="Times New Roman" w:eastAsia="宋体" w:cs="Times New Roman"/>
                <w:szCs w:val="21"/>
              </w:rPr>
              <w:t>样品编号</w:t>
            </w:r>
          </w:p>
          <w:p>
            <w:pPr>
              <w:spacing w:line="380" w:lineRule="exact"/>
              <w:rPr>
                <w:rFonts w:ascii="Times New Roman" w:hAnsi="Times New Roman" w:eastAsia="宋体" w:cs="Times New Roman"/>
                <w:szCs w:val="21"/>
              </w:rPr>
            </w:pPr>
            <w:r>
              <w:rPr>
                <w:rFonts w:ascii="Times New Roman" w:hAnsi="Times New Roman" w:eastAsia="宋体" w:cs="Times New Roman"/>
                <w:szCs w:val="21"/>
              </w:rPr>
              <w:t>监测</w:t>
            </w:r>
            <w:r>
              <w:rPr>
                <w:rFonts w:ascii="Times New Roman" w:hAnsi="Times New Roman" w:cs="Times New Roman"/>
                <w:szCs w:val="21"/>
              </w:rPr>
              <w:t>项目</w:t>
            </w:r>
          </w:p>
        </w:tc>
        <w:tc>
          <w:tcPr>
            <w:tcW w:w="741" w:type="pct"/>
            <w:vAlign w:val="center"/>
          </w:tcPr>
          <w:p>
            <w:pPr>
              <w:spacing w:line="380" w:lineRule="exact"/>
              <w:jc w:val="center"/>
              <w:rPr>
                <w:rFonts w:ascii="Times New Roman" w:hAnsi="Times New Roman" w:eastAsia="宋体" w:cs="Times New Roman"/>
                <w:kern w:val="0"/>
                <w:szCs w:val="21"/>
                <w:lang w:bidi="ar"/>
              </w:rPr>
            </w:pPr>
            <w:r>
              <w:rPr>
                <w:rFonts w:ascii="Times New Roman" w:hAnsi="Times New Roman" w:cs="Times New Roman"/>
                <w:kern w:val="0"/>
                <w:szCs w:val="21"/>
                <w:lang w:bidi="ar"/>
              </w:rPr>
              <w:t>WT21-086</w:t>
            </w:r>
            <w:r>
              <w:rPr>
                <w:rFonts w:ascii="Times New Roman" w:hAnsi="Times New Roman" w:eastAsia="宋体" w:cs="Times New Roman"/>
                <w:kern w:val="0"/>
                <w:szCs w:val="21"/>
                <w:lang w:bidi="ar"/>
              </w:rPr>
              <w:t>-</w:t>
            </w:r>
          </w:p>
          <w:p>
            <w:pPr>
              <w:spacing w:line="380" w:lineRule="exact"/>
              <w:jc w:val="center"/>
              <w:rPr>
                <w:rFonts w:ascii="Times New Roman" w:hAnsi="Times New Roman" w:eastAsia="宋体" w:cs="Times New Roman"/>
                <w:szCs w:val="21"/>
              </w:rPr>
            </w:pPr>
            <w:r>
              <w:rPr>
                <w:rFonts w:ascii="Times New Roman" w:hAnsi="Times New Roman" w:cs="Times New Roman"/>
                <w:kern w:val="0"/>
                <w:szCs w:val="21"/>
                <w:lang w:bidi="ar"/>
              </w:rPr>
              <w:t>DB</w:t>
            </w:r>
            <w:r>
              <w:rPr>
                <w:rFonts w:ascii="Times New Roman" w:hAnsi="Times New Roman" w:eastAsia="宋体" w:cs="Times New Roman"/>
                <w:kern w:val="0"/>
                <w:szCs w:val="21"/>
                <w:lang w:bidi="ar"/>
              </w:rPr>
              <w:t>-01-1-1</w:t>
            </w:r>
          </w:p>
        </w:tc>
        <w:tc>
          <w:tcPr>
            <w:tcW w:w="741" w:type="pct"/>
            <w:vAlign w:val="center"/>
          </w:tcPr>
          <w:p>
            <w:pPr>
              <w:spacing w:line="380" w:lineRule="exact"/>
              <w:jc w:val="center"/>
              <w:rPr>
                <w:rFonts w:ascii="Times New Roman" w:hAnsi="Times New Roman" w:eastAsia="宋体" w:cs="Times New Roman"/>
                <w:kern w:val="0"/>
                <w:szCs w:val="21"/>
                <w:lang w:bidi="ar"/>
              </w:rPr>
            </w:pPr>
            <w:r>
              <w:rPr>
                <w:rFonts w:ascii="Times New Roman" w:hAnsi="Times New Roman" w:cs="Times New Roman"/>
                <w:kern w:val="0"/>
                <w:szCs w:val="21"/>
                <w:lang w:bidi="ar"/>
              </w:rPr>
              <w:t>WT21-086</w:t>
            </w:r>
            <w:r>
              <w:rPr>
                <w:rFonts w:ascii="Times New Roman" w:hAnsi="Times New Roman" w:eastAsia="宋体" w:cs="Times New Roman"/>
                <w:kern w:val="0"/>
                <w:szCs w:val="21"/>
                <w:lang w:bidi="ar"/>
              </w:rPr>
              <w:t>-</w:t>
            </w:r>
          </w:p>
          <w:p>
            <w:pPr>
              <w:spacing w:line="380" w:lineRule="exact"/>
              <w:jc w:val="center"/>
              <w:rPr>
                <w:rFonts w:ascii="Times New Roman" w:hAnsi="Times New Roman" w:eastAsia="宋体" w:cs="Times New Roman"/>
                <w:szCs w:val="21"/>
              </w:rPr>
            </w:pPr>
            <w:r>
              <w:rPr>
                <w:rFonts w:ascii="Times New Roman" w:hAnsi="Times New Roman" w:cs="Times New Roman"/>
                <w:kern w:val="0"/>
                <w:szCs w:val="21"/>
                <w:lang w:bidi="ar"/>
              </w:rPr>
              <w:t>DB</w:t>
            </w:r>
            <w:r>
              <w:rPr>
                <w:rFonts w:ascii="Times New Roman" w:hAnsi="Times New Roman" w:eastAsia="宋体" w:cs="Times New Roman"/>
                <w:kern w:val="0"/>
                <w:szCs w:val="21"/>
                <w:lang w:bidi="ar"/>
              </w:rPr>
              <w:t>-01-2-1</w:t>
            </w:r>
          </w:p>
        </w:tc>
        <w:tc>
          <w:tcPr>
            <w:tcW w:w="741" w:type="pct"/>
            <w:vAlign w:val="center"/>
          </w:tcPr>
          <w:p>
            <w:pPr>
              <w:spacing w:line="380" w:lineRule="exact"/>
              <w:jc w:val="center"/>
              <w:rPr>
                <w:rFonts w:ascii="Times New Roman" w:hAnsi="Times New Roman" w:eastAsia="宋体" w:cs="Times New Roman"/>
                <w:kern w:val="0"/>
                <w:szCs w:val="21"/>
                <w:lang w:bidi="ar"/>
              </w:rPr>
            </w:pPr>
            <w:r>
              <w:rPr>
                <w:rFonts w:ascii="Times New Roman" w:hAnsi="Times New Roman" w:cs="Times New Roman"/>
                <w:kern w:val="0"/>
                <w:szCs w:val="21"/>
                <w:lang w:bidi="ar"/>
              </w:rPr>
              <w:t>WT21-086</w:t>
            </w:r>
            <w:r>
              <w:rPr>
                <w:rFonts w:ascii="Times New Roman" w:hAnsi="Times New Roman" w:eastAsia="宋体" w:cs="Times New Roman"/>
                <w:kern w:val="0"/>
                <w:szCs w:val="21"/>
                <w:lang w:bidi="ar"/>
              </w:rPr>
              <w:t>-</w:t>
            </w:r>
          </w:p>
          <w:p>
            <w:pPr>
              <w:spacing w:line="380" w:lineRule="exact"/>
              <w:jc w:val="center"/>
              <w:rPr>
                <w:rFonts w:ascii="Times New Roman" w:hAnsi="Times New Roman" w:eastAsia="宋体" w:cs="Times New Roman"/>
                <w:szCs w:val="21"/>
              </w:rPr>
            </w:pPr>
            <w:r>
              <w:rPr>
                <w:rFonts w:ascii="Times New Roman" w:hAnsi="Times New Roman" w:cs="Times New Roman"/>
                <w:kern w:val="0"/>
                <w:szCs w:val="21"/>
                <w:lang w:bidi="ar"/>
              </w:rPr>
              <w:t>DB</w:t>
            </w:r>
            <w:r>
              <w:rPr>
                <w:rFonts w:ascii="Times New Roman" w:hAnsi="Times New Roman" w:eastAsia="宋体" w:cs="Times New Roman"/>
                <w:kern w:val="0"/>
                <w:szCs w:val="21"/>
                <w:lang w:bidi="ar"/>
              </w:rPr>
              <w:t>-02-1-1</w:t>
            </w:r>
          </w:p>
        </w:tc>
        <w:tc>
          <w:tcPr>
            <w:tcW w:w="743" w:type="pct"/>
            <w:vAlign w:val="center"/>
          </w:tcPr>
          <w:p>
            <w:pPr>
              <w:spacing w:line="380" w:lineRule="exact"/>
              <w:jc w:val="center"/>
              <w:rPr>
                <w:rFonts w:ascii="Times New Roman" w:hAnsi="Times New Roman" w:eastAsia="宋体" w:cs="Times New Roman"/>
                <w:kern w:val="0"/>
                <w:szCs w:val="21"/>
                <w:lang w:bidi="ar"/>
              </w:rPr>
            </w:pPr>
            <w:r>
              <w:rPr>
                <w:rFonts w:ascii="Times New Roman" w:hAnsi="Times New Roman" w:cs="Times New Roman"/>
                <w:kern w:val="0"/>
                <w:szCs w:val="21"/>
                <w:lang w:bidi="ar"/>
              </w:rPr>
              <w:t>WT21-086</w:t>
            </w:r>
            <w:r>
              <w:rPr>
                <w:rFonts w:ascii="Times New Roman" w:hAnsi="Times New Roman" w:eastAsia="宋体" w:cs="Times New Roman"/>
                <w:kern w:val="0"/>
                <w:szCs w:val="21"/>
                <w:lang w:bidi="ar"/>
              </w:rPr>
              <w:t>-</w:t>
            </w:r>
          </w:p>
          <w:p>
            <w:pPr>
              <w:spacing w:line="380" w:lineRule="exact"/>
              <w:jc w:val="center"/>
              <w:rPr>
                <w:rFonts w:ascii="Times New Roman" w:hAnsi="Times New Roman" w:eastAsia="宋体" w:cs="Times New Roman"/>
                <w:kern w:val="0"/>
                <w:szCs w:val="21"/>
                <w:lang w:bidi="ar"/>
              </w:rPr>
            </w:pPr>
            <w:r>
              <w:rPr>
                <w:rFonts w:ascii="Times New Roman" w:hAnsi="Times New Roman" w:cs="Times New Roman"/>
                <w:kern w:val="0"/>
                <w:szCs w:val="21"/>
                <w:lang w:bidi="ar"/>
              </w:rPr>
              <w:t>DB</w:t>
            </w:r>
            <w:r>
              <w:rPr>
                <w:rFonts w:ascii="Times New Roman" w:hAnsi="Times New Roman" w:eastAsia="宋体" w:cs="Times New Roman"/>
                <w:kern w:val="0"/>
                <w:szCs w:val="21"/>
                <w:lang w:bidi="ar"/>
              </w:rPr>
              <w:t>-02-2-1</w:t>
            </w:r>
          </w:p>
        </w:tc>
        <w:tc>
          <w:tcPr>
            <w:tcW w:w="712" w:type="pct"/>
            <w:vMerge w:val="continue"/>
            <w:vAlign w:val="center"/>
          </w:tcPr>
          <w:p>
            <w:pPr>
              <w:spacing w:line="380" w:lineRule="exact"/>
              <w:jc w:val="center"/>
              <w:rPr>
                <w:rFonts w:ascii="Times New Roman" w:hAnsi="Times New Roman" w:cs="Times New Roman"/>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水温（</w:t>
            </w:r>
            <w:r>
              <w:rPr>
                <w:rFonts w:ascii="Times New Roman" w:hAnsi="Times New Roman" w:eastAsia="宋体" w:cs="Times New Roman"/>
                <w:szCs w:val="21"/>
              </w:rPr>
              <w:t>℃</w:t>
            </w:r>
            <w:r>
              <w:rPr>
                <w:rFonts w:ascii="Times New Roman" w:hAnsi="Times New Roman" w:cs="Times New Roman"/>
                <w:szCs w:val="21"/>
              </w:rPr>
              <w:t>）</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22.7</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22.9</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23.1</w:t>
            </w:r>
          </w:p>
        </w:tc>
        <w:tc>
          <w:tcPr>
            <w:tcW w:w="743"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23.4</w:t>
            </w:r>
          </w:p>
        </w:tc>
        <w:tc>
          <w:tcPr>
            <w:tcW w:w="712"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流量（m</w:t>
            </w:r>
            <w:r>
              <w:rPr>
                <w:rFonts w:ascii="Times New Roman" w:hAnsi="Times New Roman" w:eastAsia="宋体" w:cs="Times New Roman"/>
                <w:szCs w:val="21"/>
                <w:vertAlign w:val="superscript"/>
              </w:rPr>
              <w:t>3</w:t>
            </w:r>
            <w:r>
              <w:rPr>
                <w:rFonts w:ascii="Times New Roman" w:hAnsi="Times New Roman" w:eastAsia="宋体" w:cs="Times New Roman"/>
                <w:szCs w:val="21"/>
              </w:rPr>
              <w:t>/h）</w:t>
            </w:r>
          </w:p>
        </w:tc>
        <w:tc>
          <w:tcPr>
            <w:tcW w:w="741"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349580.2</w:t>
            </w:r>
          </w:p>
        </w:tc>
        <w:tc>
          <w:tcPr>
            <w:tcW w:w="741"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359786.9</w:t>
            </w:r>
          </w:p>
        </w:tc>
        <w:tc>
          <w:tcPr>
            <w:tcW w:w="1426" w:type="dxa"/>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354977.3</w:t>
            </w:r>
          </w:p>
        </w:tc>
        <w:tc>
          <w:tcPr>
            <w:tcW w:w="743"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360702.7</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pH（无量纲）</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7.12</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7.14</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7.10</w:t>
            </w:r>
          </w:p>
        </w:tc>
        <w:tc>
          <w:tcPr>
            <w:tcW w:w="743"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7.16</w:t>
            </w:r>
          </w:p>
        </w:tc>
        <w:tc>
          <w:tcPr>
            <w:tcW w:w="712"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溶解氧(</w:t>
            </w:r>
            <w:r>
              <w:rPr>
                <w:rFonts w:ascii="Times New Roman" w:hAnsi="Times New Roman" w:cs="Times New Roman"/>
                <w:szCs w:val="21"/>
              </w:rPr>
              <w:t>mg/L</w:t>
            </w:r>
            <w:r>
              <w:rPr>
                <w:rFonts w:ascii="Times New Roman" w:hAnsi="Times New Roman" w:eastAsia="宋体" w:cs="Times New Roman"/>
                <w:szCs w:val="21"/>
              </w:rPr>
              <w:t>)</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6.47</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6.31</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6.63</w:t>
            </w:r>
          </w:p>
        </w:tc>
        <w:tc>
          <w:tcPr>
            <w:tcW w:w="743" w:type="pct"/>
            <w:vAlign w:val="center"/>
          </w:tcPr>
          <w:p>
            <w:pPr>
              <w:tabs>
                <w:tab w:val="left" w:pos="548"/>
              </w:tabs>
              <w:spacing w:line="380" w:lineRule="exact"/>
              <w:jc w:val="center"/>
              <w:rPr>
                <w:rFonts w:ascii="Times New Roman" w:hAnsi="Times New Roman" w:eastAsia="宋体" w:cs="Times New Roman"/>
                <w:szCs w:val="21"/>
              </w:rPr>
            </w:pPr>
            <w:r>
              <w:rPr>
                <w:rFonts w:ascii="Times New Roman" w:hAnsi="Times New Roman" w:cs="Times New Roman"/>
                <w:szCs w:val="21"/>
              </w:rPr>
              <w:t>6.54</w:t>
            </w:r>
          </w:p>
        </w:tc>
        <w:tc>
          <w:tcPr>
            <w:tcW w:w="712"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w:t>
            </w:r>
            <w:r>
              <w:rPr>
                <w:rFonts w:hint="eastAsia" w:ascii="Times New Roman" w:hAnsi="Times New Roman" w:cs="Times New Roman"/>
                <w:szCs w:val="21"/>
              </w:rPr>
              <w:t>6</w:t>
            </w:r>
            <w:r>
              <w:rPr>
                <w:rFonts w:ascii="Times New Roman" w:hAnsi="Times New Roman" w:cs="Times New Roman"/>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色度（度）</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5L</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5L</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5L</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5L</w:t>
            </w:r>
          </w:p>
        </w:tc>
        <w:tc>
          <w:tcPr>
            <w:tcW w:w="712"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高锰酸盐指数(</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0.9</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0.9</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0.8</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0.7</w:t>
            </w:r>
          </w:p>
        </w:tc>
        <w:tc>
          <w:tcPr>
            <w:tcW w:w="712"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w:t>
            </w:r>
            <w:r>
              <w:rPr>
                <w:rFonts w:hint="eastAsia" w:ascii="Times New Roman" w:hAnsi="Times New Roman" w:cs="Times New Roman"/>
                <w:szCs w:val="21"/>
              </w:rPr>
              <w:t>4</w:t>
            </w:r>
            <w:r>
              <w:rPr>
                <w:rFonts w:ascii="Times New Roman" w:hAnsi="Times New Roman" w:cs="Times New Roman"/>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悬浮物</w:t>
            </w:r>
            <w:r>
              <w:rPr>
                <w:rFonts w:ascii="Times New Roman" w:hAnsi="Times New Roman" w:eastAsia="宋体" w:cs="Times New Roman"/>
                <w:szCs w:val="21"/>
              </w:rPr>
              <w:t>(</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206</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206</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197</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194</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五日生化需氧量</w:t>
            </w:r>
            <w:r>
              <w:rPr>
                <w:rFonts w:hint="default" w:ascii="Times New Roman" w:hAnsi="Times New Roman" w:eastAsia="宋体" w:cs="Times New Roman"/>
                <w:szCs w:val="21"/>
              </w:rPr>
              <w:t>(</w:t>
            </w:r>
            <w:r>
              <w:rPr>
                <w:rFonts w:hint="default" w:ascii="Times New Roman" w:hAnsi="Times New Roman" w:cs="Times New Roman"/>
                <w:szCs w:val="21"/>
              </w:rPr>
              <w:t>mg/L</w:t>
            </w:r>
            <w:r>
              <w:rPr>
                <w:rFonts w:hint="default" w:ascii="Times New Roman" w:hAnsi="Times New Roman" w:eastAsia="宋体" w:cs="Times New Roman"/>
                <w:szCs w:val="21"/>
              </w:rPr>
              <w:t>)</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1.6</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1.8</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1.4</w:t>
            </w:r>
          </w:p>
        </w:tc>
        <w:tc>
          <w:tcPr>
            <w:tcW w:w="743"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1.2</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w:t>
            </w:r>
            <w:r>
              <w:rPr>
                <w:rFonts w:ascii="Times New Roman" w:hAnsi="Times New Roman" w:cs="Times New Roman"/>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化学</w:t>
            </w:r>
            <w:r>
              <w:rPr>
                <w:rFonts w:ascii="Times New Roman" w:hAnsi="Times New Roman" w:eastAsia="宋体" w:cs="Times New Roman"/>
                <w:szCs w:val="21"/>
              </w:rPr>
              <w:t>需氧量(</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4L</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4L</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15</w:t>
            </w:r>
            <w:r>
              <w:rPr>
                <w:rFonts w:ascii="Times New Roman" w:hAnsi="Times New Roman" w:cs="Times New Roman"/>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氨氮(</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0.410</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0.378</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0.335</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0.345</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0.5</w:t>
            </w:r>
            <w:r>
              <w:rPr>
                <w:rFonts w:ascii="Times New Roman" w:hAnsi="Times New Roman" w:cs="Times New Roman"/>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总氮</w:t>
            </w:r>
            <w:r>
              <w:rPr>
                <w:rFonts w:ascii="Times New Roman" w:hAnsi="Times New Roman" w:eastAsia="宋体" w:cs="Times New Roman"/>
                <w:szCs w:val="21"/>
              </w:rPr>
              <w:t>(</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4.47</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4.21</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4.45</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4.84</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0.5</w:t>
            </w:r>
            <w:r>
              <w:rPr>
                <w:rFonts w:ascii="Times New Roman" w:hAnsi="Times New Roman" w:cs="Times New Roman"/>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总磷(</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0.053</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0.048</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0.060</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0.052</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≤0.</w:t>
            </w:r>
            <w:r>
              <w:rPr>
                <w:rFonts w:hint="eastAsia" w:ascii="Times New Roman" w:hAnsi="Times New Roman" w:cs="Times New Roman"/>
                <w:szCs w:val="21"/>
              </w:rPr>
              <w:t>1</w:t>
            </w:r>
            <w:r>
              <w:rPr>
                <w:rFonts w:ascii="Times New Roman" w:hAnsi="Times New Roman" w:cs="Times New Roman"/>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石油类</w:t>
            </w:r>
            <w:r>
              <w:rPr>
                <w:rFonts w:ascii="Times New Roman" w:hAnsi="Times New Roman" w:eastAsia="宋体" w:cs="Times New Roman"/>
                <w:szCs w:val="21"/>
              </w:rPr>
              <w:t>(</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0.01</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0.01</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0.01</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0.01</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评价标准</w:t>
            </w:r>
          </w:p>
        </w:tc>
        <w:tc>
          <w:tcPr>
            <w:tcW w:w="3680" w:type="pct"/>
            <w:gridSpan w:val="5"/>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《地表水环境质量标准》（GB 3838-2002）</w:t>
            </w:r>
            <w:r>
              <w:rPr>
                <w:rFonts w:ascii="Times New Roman" w:hAnsi="Times New Roman" w:cs="Times New Roman"/>
                <w:kern w:val="0"/>
                <w:sz w:val="24"/>
                <w:szCs w:val="20"/>
              </w:rPr>
              <w:t>Ⅱ</w:t>
            </w:r>
            <w:r>
              <w:rPr>
                <w:rFonts w:ascii="Times New Roman" w:hAnsi="Times New Roman" w:cs="Times New Roman"/>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6"/>
            <w:vAlign w:val="center"/>
          </w:tcPr>
          <w:p>
            <w:pPr>
              <w:spacing w:line="380" w:lineRule="exact"/>
              <w:jc w:val="left"/>
              <w:rPr>
                <w:rFonts w:ascii="Times New Roman" w:hAnsi="Times New Roman" w:eastAsia="宋体" w:cs="Times New Roman"/>
                <w:szCs w:val="21"/>
              </w:rPr>
            </w:pPr>
            <w:r>
              <w:rPr>
                <w:rFonts w:ascii="Times New Roman" w:hAnsi="Times New Roman" w:cs="Times New Roman"/>
                <w:szCs w:val="21"/>
              </w:rPr>
              <w:t>备注：“L”表示低于方法检出限，“/”表示无标准限值。</w:t>
            </w:r>
          </w:p>
        </w:tc>
      </w:tr>
    </w:tbl>
    <w:p>
      <w:pPr>
        <w:pStyle w:val="28"/>
        <w:ind w:firstLine="482"/>
        <w:jc w:val="center"/>
        <w:rPr>
          <w:b/>
          <w:bCs/>
        </w:rPr>
      </w:pPr>
    </w:p>
    <w:tbl>
      <w:tblPr>
        <w:tblStyle w:val="21"/>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261"/>
        <w:gridCol w:w="1263"/>
        <w:gridCol w:w="1261"/>
        <w:gridCol w:w="126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监测点位</w:t>
            </w:r>
          </w:p>
        </w:tc>
        <w:tc>
          <w:tcPr>
            <w:tcW w:w="1483" w:type="pct"/>
            <w:gridSpan w:val="2"/>
            <w:vAlign w:val="center"/>
          </w:tcPr>
          <w:p>
            <w:pPr>
              <w:tabs>
                <w:tab w:val="left" w:pos="1723"/>
              </w:tabs>
              <w:spacing w:line="380" w:lineRule="exact"/>
              <w:jc w:val="center"/>
              <w:rPr>
                <w:rFonts w:ascii="Times New Roman" w:hAnsi="Times New Roman" w:eastAsia="宋体" w:cs="Times New Roman"/>
                <w:szCs w:val="21"/>
              </w:rPr>
            </w:pPr>
            <w:r>
              <w:rPr>
                <w:rFonts w:ascii="Times New Roman" w:hAnsi="Times New Roman" w:eastAsia="宋体" w:cs="Times New Roman"/>
                <w:szCs w:val="21"/>
              </w:rPr>
              <w:t>W3中华污水处理站废水入河排污口上游500m</w:t>
            </w:r>
          </w:p>
        </w:tc>
        <w:tc>
          <w:tcPr>
            <w:tcW w:w="1484" w:type="pct"/>
            <w:gridSpan w:val="2"/>
            <w:vAlign w:val="center"/>
          </w:tcPr>
          <w:p>
            <w:pPr>
              <w:tabs>
                <w:tab w:val="left" w:pos="1723"/>
              </w:tabs>
              <w:spacing w:line="380" w:lineRule="exact"/>
              <w:jc w:val="center"/>
              <w:rPr>
                <w:rFonts w:ascii="Times New Roman" w:hAnsi="Times New Roman" w:eastAsia="宋体" w:cs="Times New Roman"/>
                <w:szCs w:val="21"/>
              </w:rPr>
            </w:pPr>
            <w:r>
              <w:rPr>
                <w:rFonts w:ascii="Times New Roman" w:hAnsi="Times New Roman" w:eastAsia="宋体" w:cs="Times New Roman"/>
                <w:szCs w:val="21"/>
              </w:rPr>
              <w:t>W4中华污水处理站废水入河排污口下游100m</w:t>
            </w:r>
          </w:p>
        </w:tc>
        <w:tc>
          <w:tcPr>
            <w:tcW w:w="712" w:type="pct"/>
            <w:vMerge w:val="restart"/>
            <w:vAlign w:val="center"/>
          </w:tcPr>
          <w:p>
            <w:pPr>
              <w:tabs>
                <w:tab w:val="left" w:pos="1723"/>
              </w:tabs>
              <w:spacing w:line="380" w:lineRule="exact"/>
              <w:jc w:val="center"/>
              <w:rPr>
                <w:rFonts w:ascii="Times New Roman" w:hAnsi="Times New Roman" w:cs="Times New Roman"/>
                <w:szCs w:val="21"/>
              </w:rPr>
            </w:pPr>
            <w:r>
              <w:rPr>
                <w:rFonts w:ascii="Times New Roman" w:hAnsi="Times New Roman" w:cs="Times New Roman"/>
                <w:szCs w:val="21"/>
              </w:rPr>
              <w:t>参考标准</w:t>
            </w:r>
          </w:p>
          <w:p>
            <w:pPr>
              <w:tabs>
                <w:tab w:val="left" w:pos="1723"/>
              </w:tabs>
              <w:spacing w:line="380" w:lineRule="exact"/>
              <w:jc w:val="center"/>
              <w:rPr>
                <w:rFonts w:ascii="Times New Roman" w:hAnsi="Times New Roman" w:cs="Times New Roman"/>
                <w:szCs w:val="21"/>
              </w:rPr>
            </w:pPr>
            <w:r>
              <w:rPr>
                <w:rFonts w:ascii="Times New Roman" w:hAnsi="Times New Roman" w:cs="Times New Roman"/>
                <w:szCs w:val="21"/>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blHeader/>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监测日期</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08.21</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08.21</w:t>
            </w:r>
          </w:p>
        </w:tc>
        <w:tc>
          <w:tcPr>
            <w:tcW w:w="712" w:type="pct"/>
            <w:vMerge w:val="continue"/>
            <w:vAlign w:val="center"/>
          </w:tcPr>
          <w:p>
            <w:pPr>
              <w:spacing w:line="38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blHeader/>
          <w:jc w:val="center"/>
        </w:trPr>
        <w:tc>
          <w:tcPr>
            <w:tcW w:w="1319" w:type="pct"/>
            <w:tcBorders>
              <w:tl2br w:val="single" w:color="auto" w:sz="4" w:space="0"/>
            </w:tcBorders>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 xml:space="preserve">    </w:t>
            </w:r>
            <w:r>
              <w:rPr>
                <w:rFonts w:ascii="Times New Roman" w:hAnsi="Times New Roman" w:eastAsia="宋体" w:cs="Times New Roman"/>
                <w:szCs w:val="21"/>
              </w:rPr>
              <w:t>样品编号</w:t>
            </w:r>
          </w:p>
          <w:p>
            <w:pPr>
              <w:spacing w:line="380" w:lineRule="exact"/>
              <w:rPr>
                <w:rFonts w:ascii="Times New Roman" w:hAnsi="Times New Roman" w:eastAsia="宋体" w:cs="Times New Roman"/>
                <w:szCs w:val="21"/>
              </w:rPr>
            </w:pPr>
            <w:r>
              <w:rPr>
                <w:rFonts w:ascii="Times New Roman" w:hAnsi="Times New Roman" w:eastAsia="宋体" w:cs="Times New Roman"/>
                <w:szCs w:val="21"/>
              </w:rPr>
              <w:t>监测</w:t>
            </w:r>
            <w:r>
              <w:rPr>
                <w:rFonts w:ascii="Times New Roman" w:hAnsi="Times New Roman" w:cs="Times New Roman"/>
                <w:szCs w:val="21"/>
              </w:rPr>
              <w:t>项目</w:t>
            </w:r>
          </w:p>
        </w:tc>
        <w:tc>
          <w:tcPr>
            <w:tcW w:w="741" w:type="pct"/>
            <w:vAlign w:val="center"/>
          </w:tcPr>
          <w:p>
            <w:pPr>
              <w:spacing w:line="380" w:lineRule="exact"/>
              <w:jc w:val="center"/>
              <w:rPr>
                <w:rFonts w:ascii="Times New Roman" w:hAnsi="Times New Roman" w:eastAsia="宋体" w:cs="Times New Roman"/>
                <w:kern w:val="0"/>
                <w:szCs w:val="21"/>
                <w:lang w:bidi="ar"/>
              </w:rPr>
            </w:pPr>
            <w:r>
              <w:rPr>
                <w:rFonts w:ascii="Times New Roman" w:hAnsi="Times New Roman" w:cs="Times New Roman"/>
                <w:kern w:val="0"/>
                <w:szCs w:val="21"/>
                <w:lang w:bidi="ar"/>
              </w:rPr>
              <w:t>WT21-086</w:t>
            </w:r>
            <w:r>
              <w:rPr>
                <w:rFonts w:ascii="Times New Roman" w:hAnsi="Times New Roman" w:eastAsia="宋体" w:cs="Times New Roman"/>
                <w:kern w:val="0"/>
                <w:szCs w:val="21"/>
                <w:lang w:bidi="ar"/>
              </w:rPr>
              <w:t>-</w:t>
            </w:r>
          </w:p>
          <w:p>
            <w:pPr>
              <w:spacing w:line="380" w:lineRule="exact"/>
              <w:jc w:val="center"/>
              <w:rPr>
                <w:rFonts w:ascii="Times New Roman" w:hAnsi="Times New Roman" w:eastAsia="宋体" w:cs="Times New Roman"/>
                <w:szCs w:val="21"/>
              </w:rPr>
            </w:pPr>
            <w:r>
              <w:rPr>
                <w:rFonts w:ascii="Times New Roman" w:hAnsi="Times New Roman" w:cs="Times New Roman"/>
                <w:kern w:val="0"/>
                <w:szCs w:val="21"/>
                <w:lang w:bidi="ar"/>
              </w:rPr>
              <w:t>DB</w:t>
            </w:r>
            <w:r>
              <w:rPr>
                <w:rFonts w:ascii="Times New Roman" w:hAnsi="Times New Roman" w:eastAsia="宋体" w:cs="Times New Roman"/>
                <w:kern w:val="0"/>
                <w:szCs w:val="21"/>
                <w:lang w:bidi="ar"/>
              </w:rPr>
              <w:t>-03-1-1</w:t>
            </w:r>
          </w:p>
        </w:tc>
        <w:tc>
          <w:tcPr>
            <w:tcW w:w="741" w:type="pct"/>
            <w:vAlign w:val="center"/>
          </w:tcPr>
          <w:p>
            <w:pPr>
              <w:spacing w:line="380" w:lineRule="exact"/>
              <w:jc w:val="center"/>
              <w:rPr>
                <w:rFonts w:ascii="Times New Roman" w:hAnsi="Times New Roman" w:eastAsia="宋体" w:cs="Times New Roman"/>
                <w:kern w:val="0"/>
                <w:szCs w:val="21"/>
                <w:lang w:bidi="ar"/>
              </w:rPr>
            </w:pPr>
            <w:r>
              <w:rPr>
                <w:rFonts w:ascii="Times New Roman" w:hAnsi="Times New Roman" w:cs="Times New Roman"/>
                <w:kern w:val="0"/>
                <w:szCs w:val="21"/>
                <w:lang w:bidi="ar"/>
              </w:rPr>
              <w:t>WT21-086</w:t>
            </w:r>
            <w:r>
              <w:rPr>
                <w:rFonts w:ascii="Times New Roman" w:hAnsi="Times New Roman" w:eastAsia="宋体" w:cs="Times New Roman"/>
                <w:kern w:val="0"/>
                <w:szCs w:val="21"/>
                <w:lang w:bidi="ar"/>
              </w:rPr>
              <w:t>-</w:t>
            </w:r>
          </w:p>
          <w:p>
            <w:pPr>
              <w:spacing w:line="380" w:lineRule="exact"/>
              <w:jc w:val="center"/>
              <w:rPr>
                <w:rFonts w:ascii="Times New Roman" w:hAnsi="Times New Roman" w:eastAsia="宋体" w:cs="Times New Roman"/>
                <w:szCs w:val="21"/>
              </w:rPr>
            </w:pPr>
            <w:r>
              <w:rPr>
                <w:rFonts w:ascii="Times New Roman" w:hAnsi="Times New Roman" w:cs="Times New Roman"/>
                <w:kern w:val="0"/>
                <w:szCs w:val="21"/>
                <w:lang w:bidi="ar"/>
              </w:rPr>
              <w:t>DB</w:t>
            </w:r>
            <w:r>
              <w:rPr>
                <w:rFonts w:ascii="Times New Roman" w:hAnsi="Times New Roman" w:eastAsia="宋体" w:cs="Times New Roman"/>
                <w:kern w:val="0"/>
                <w:szCs w:val="21"/>
                <w:lang w:bidi="ar"/>
              </w:rPr>
              <w:t>-03-2-1</w:t>
            </w:r>
          </w:p>
        </w:tc>
        <w:tc>
          <w:tcPr>
            <w:tcW w:w="741" w:type="pct"/>
            <w:vAlign w:val="center"/>
          </w:tcPr>
          <w:p>
            <w:pPr>
              <w:spacing w:line="380" w:lineRule="exact"/>
              <w:jc w:val="center"/>
              <w:rPr>
                <w:rFonts w:ascii="Times New Roman" w:hAnsi="Times New Roman" w:eastAsia="宋体" w:cs="Times New Roman"/>
                <w:kern w:val="0"/>
                <w:szCs w:val="21"/>
                <w:lang w:bidi="ar"/>
              </w:rPr>
            </w:pPr>
            <w:r>
              <w:rPr>
                <w:rFonts w:ascii="Times New Roman" w:hAnsi="Times New Roman" w:cs="Times New Roman"/>
                <w:kern w:val="0"/>
                <w:szCs w:val="21"/>
                <w:lang w:bidi="ar"/>
              </w:rPr>
              <w:t>WT21-086</w:t>
            </w:r>
            <w:r>
              <w:rPr>
                <w:rFonts w:ascii="Times New Roman" w:hAnsi="Times New Roman" w:eastAsia="宋体" w:cs="Times New Roman"/>
                <w:kern w:val="0"/>
                <w:szCs w:val="21"/>
                <w:lang w:bidi="ar"/>
              </w:rPr>
              <w:t>-</w:t>
            </w:r>
          </w:p>
          <w:p>
            <w:pPr>
              <w:spacing w:line="380" w:lineRule="exact"/>
              <w:jc w:val="center"/>
              <w:rPr>
                <w:rFonts w:ascii="Times New Roman" w:hAnsi="Times New Roman" w:eastAsia="宋体" w:cs="Times New Roman"/>
                <w:szCs w:val="21"/>
              </w:rPr>
            </w:pPr>
            <w:r>
              <w:rPr>
                <w:rFonts w:ascii="Times New Roman" w:hAnsi="Times New Roman" w:cs="Times New Roman"/>
                <w:kern w:val="0"/>
                <w:szCs w:val="21"/>
                <w:lang w:bidi="ar"/>
              </w:rPr>
              <w:t>DB</w:t>
            </w:r>
            <w:r>
              <w:rPr>
                <w:rFonts w:ascii="Times New Roman" w:hAnsi="Times New Roman" w:eastAsia="宋体" w:cs="Times New Roman"/>
                <w:kern w:val="0"/>
                <w:szCs w:val="21"/>
                <w:lang w:bidi="ar"/>
              </w:rPr>
              <w:t>-04-1-1</w:t>
            </w:r>
          </w:p>
        </w:tc>
        <w:tc>
          <w:tcPr>
            <w:tcW w:w="743" w:type="pct"/>
            <w:vAlign w:val="center"/>
          </w:tcPr>
          <w:p>
            <w:pPr>
              <w:spacing w:line="380" w:lineRule="exact"/>
              <w:jc w:val="center"/>
              <w:rPr>
                <w:rFonts w:ascii="Times New Roman" w:hAnsi="Times New Roman" w:eastAsia="宋体" w:cs="Times New Roman"/>
                <w:kern w:val="0"/>
                <w:szCs w:val="21"/>
                <w:lang w:bidi="ar"/>
              </w:rPr>
            </w:pPr>
            <w:r>
              <w:rPr>
                <w:rFonts w:ascii="Times New Roman" w:hAnsi="Times New Roman" w:cs="Times New Roman"/>
                <w:kern w:val="0"/>
                <w:szCs w:val="21"/>
                <w:lang w:bidi="ar"/>
              </w:rPr>
              <w:t>WT21-086</w:t>
            </w:r>
            <w:r>
              <w:rPr>
                <w:rFonts w:ascii="Times New Roman" w:hAnsi="Times New Roman" w:eastAsia="宋体" w:cs="Times New Roman"/>
                <w:kern w:val="0"/>
                <w:szCs w:val="21"/>
                <w:lang w:bidi="ar"/>
              </w:rPr>
              <w:t>-</w:t>
            </w:r>
          </w:p>
          <w:p>
            <w:pPr>
              <w:spacing w:line="380" w:lineRule="exact"/>
              <w:jc w:val="center"/>
              <w:rPr>
                <w:rFonts w:ascii="Times New Roman" w:hAnsi="Times New Roman" w:eastAsia="宋体" w:cs="Times New Roman"/>
                <w:kern w:val="0"/>
                <w:szCs w:val="21"/>
                <w:lang w:bidi="ar"/>
              </w:rPr>
            </w:pPr>
            <w:r>
              <w:rPr>
                <w:rFonts w:ascii="Times New Roman" w:hAnsi="Times New Roman" w:cs="Times New Roman"/>
                <w:kern w:val="0"/>
                <w:szCs w:val="21"/>
                <w:lang w:bidi="ar"/>
              </w:rPr>
              <w:t>DB</w:t>
            </w:r>
            <w:r>
              <w:rPr>
                <w:rFonts w:ascii="Times New Roman" w:hAnsi="Times New Roman" w:eastAsia="宋体" w:cs="Times New Roman"/>
                <w:kern w:val="0"/>
                <w:szCs w:val="21"/>
                <w:lang w:bidi="ar"/>
              </w:rPr>
              <w:t>-04-2-1</w:t>
            </w:r>
          </w:p>
        </w:tc>
        <w:tc>
          <w:tcPr>
            <w:tcW w:w="712" w:type="pct"/>
            <w:vMerge w:val="continue"/>
            <w:vAlign w:val="center"/>
          </w:tcPr>
          <w:p>
            <w:pPr>
              <w:spacing w:line="380" w:lineRule="exact"/>
              <w:jc w:val="center"/>
              <w:rPr>
                <w:rFonts w:ascii="Times New Roman" w:hAnsi="Times New Roman" w:cs="Times New Roman"/>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水温（</w:t>
            </w:r>
            <w:r>
              <w:rPr>
                <w:rFonts w:ascii="Times New Roman" w:hAnsi="Times New Roman" w:eastAsia="宋体" w:cs="Times New Roman"/>
                <w:szCs w:val="21"/>
              </w:rPr>
              <w:t>℃</w:t>
            </w:r>
            <w:r>
              <w:rPr>
                <w:rFonts w:ascii="Times New Roman" w:hAnsi="Times New Roman" w:cs="Times New Roman"/>
                <w:szCs w:val="21"/>
              </w:rPr>
              <w:t>）</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22.9</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23.7</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23.9</w:t>
            </w:r>
          </w:p>
        </w:tc>
        <w:tc>
          <w:tcPr>
            <w:tcW w:w="743"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23.6</w:t>
            </w:r>
          </w:p>
        </w:tc>
        <w:tc>
          <w:tcPr>
            <w:tcW w:w="712"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流量（m</w:t>
            </w:r>
            <w:r>
              <w:rPr>
                <w:rFonts w:ascii="Times New Roman" w:hAnsi="Times New Roman" w:eastAsia="宋体" w:cs="Times New Roman"/>
                <w:szCs w:val="21"/>
                <w:vertAlign w:val="superscript"/>
              </w:rPr>
              <w:t>3</w:t>
            </w:r>
            <w:r>
              <w:rPr>
                <w:rFonts w:ascii="Times New Roman" w:hAnsi="Times New Roman" w:eastAsia="宋体" w:cs="Times New Roman"/>
                <w:szCs w:val="21"/>
              </w:rPr>
              <w:t>/h）</w:t>
            </w:r>
          </w:p>
        </w:tc>
        <w:tc>
          <w:tcPr>
            <w:tcW w:w="741"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46191.6</w:t>
            </w:r>
          </w:p>
        </w:tc>
        <w:tc>
          <w:tcPr>
            <w:tcW w:w="741"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45302.4</w:t>
            </w:r>
          </w:p>
        </w:tc>
        <w:tc>
          <w:tcPr>
            <w:tcW w:w="1426" w:type="dxa"/>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42411.6</w:t>
            </w:r>
          </w:p>
        </w:tc>
        <w:tc>
          <w:tcPr>
            <w:tcW w:w="743"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44323.2</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pH（无量纲）</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7.47</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7.52</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7.54</w:t>
            </w:r>
          </w:p>
        </w:tc>
        <w:tc>
          <w:tcPr>
            <w:tcW w:w="743"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7.54</w:t>
            </w:r>
          </w:p>
        </w:tc>
        <w:tc>
          <w:tcPr>
            <w:tcW w:w="712"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溶解氧(</w:t>
            </w:r>
            <w:r>
              <w:rPr>
                <w:rFonts w:ascii="Times New Roman" w:hAnsi="Times New Roman" w:cs="Times New Roman"/>
                <w:szCs w:val="21"/>
              </w:rPr>
              <w:t>mg/L</w:t>
            </w:r>
            <w:r>
              <w:rPr>
                <w:rFonts w:ascii="Times New Roman" w:hAnsi="Times New Roman" w:eastAsia="宋体" w:cs="Times New Roman"/>
                <w:szCs w:val="21"/>
              </w:rPr>
              <w:t>)</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5.11</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5.09</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5.16</w:t>
            </w:r>
          </w:p>
        </w:tc>
        <w:tc>
          <w:tcPr>
            <w:tcW w:w="743" w:type="pct"/>
            <w:vAlign w:val="center"/>
          </w:tcPr>
          <w:p>
            <w:pPr>
              <w:tabs>
                <w:tab w:val="left" w:pos="548"/>
              </w:tabs>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5.11</w:t>
            </w:r>
          </w:p>
        </w:tc>
        <w:tc>
          <w:tcPr>
            <w:tcW w:w="712"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色度（度）</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5L</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5L</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5L</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5L</w:t>
            </w:r>
          </w:p>
        </w:tc>
        <w:tc>
          <w:tcPr>
            <w:tcW w:w="712"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高锰酸盐指数(</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1.1</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1.1</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1.1</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0.9</w:t>
            </w:r>
          </w:p>
        </w:tc>
        <w:tc>
          <w:tcPr>
            <w:tcW w:w="712"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≤6mg/L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悬浮物</w:t>
            </w:r>
            <w:r>
              <w:rPr>
                <w:rFonts w:ascii="Times New Roman" w:hAnsi="Times New Roman" w:eastAsia="宋体" w:cs="Times New Roman"/>
                <w:szCs w:val="21"/>
              </w:rPr>
              <w:t>(</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10</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9</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5</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6</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五日生化需氧量(</w:t>
            </w:r>
            <w:r>
              <w:rPr>
                <w:rFonts w:ascii="Times New Roman" w:hAnsi="Times New Roman" w:cs="Times New Roman"/>
                <w:szCs w:val="21"/>
              </w:rPr>
              <w:t>mg/L</w:t>
            </w:r>
            <w:r>
              <w:rPr>
                <w:rFonts w:ascii="Times New Roman" w:hAnsi="Times New Roman" w:eastAsia="宋体" w:cs="Times New Roman"/>
                <w:szCs w:val="21"/>
              </w:rPr>
              <w:t>)</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1.0</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1.1</w:t>
            </w:r>
          </w:p>
        </w:tc>
        <w:tc>
          <w:tcPr>
            <w:tcW w:w="741"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0.6</w:t>
            </w:r>
          </w:p>
        </w:tc>
        <w:tc>
          <w:tcPr>
            <w:tcW w:w="743"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1.0</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≤4mg/L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化学</w:t>
            </w:r>
            <w:r>
              <w:rPr>
                <w:rFonts w:ascii="Times New Roman" w:hAnsi="Times New Roman" w:eastAsia="宋体" w:cs="Times New Roman"/>
                <w:szCs w:val="21"/>
              </w:rPr>
              <w:t>需氧量(</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7</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9</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6</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4L</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≤20mg/L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氨氮(</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0.048</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0.038</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0.038</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0.045</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总氮</w:t>
            </w:r>
            <w:r>
              <w:rPr>
                <w:rFonts w:ascii="Times New Roman" w:hAnsi="Times New Roman" w:eastAsia="宋体" w:cs="Times New Roman"/>
                <w:szCs w:val="21"/>
              </w:rPr>
              <w:t>(</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3.46</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3.18</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3.51</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3.76</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总磷(</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0.168</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0.152</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0.159</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0.174</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eastAsia="宋体" w:cs="Times New Roman"/>
                <w:szCs w:val="21"/>
              </w:rPr>
            </w:pPr>
            <w:r>
              <w:rPr>
                <w:rFonts w:ascii="Times New Roman" w:hAnsi="Times New Roman" w:cs="Times New Roman"/>
                <w:szCs w:val="21"/>
              </w:rPr>
              <w:t>石油类</w:t>
            </w:r>
            <w:r>
              <w:rPr>
                <w:rFonts w:ascii="Times New Roman" w:hAnsi="Times New Roman" w:eastAsia="宋体" w:cs="Times New Roman"/>
                <w:szCs w:val="21"/>
              </w:rPr>
              <w:t>(</w:t>
            </w:r>
            <w:r>
              <w:rPr>
                <w:rFonts w:ascii="Times New Roman" w:hAnsi="Times New Roman" w:cs="Times New Roman"/>
                <w:szCs w:val="21"/>
              </w:rPr>
              <w:t>mg/L</w:t>
            </w:r>
            <w:r>
              <w:rPr>
                <w:rFonts w:ascii="Times New Roman" w:hAnsi="Times New Roman" w:eastAsia="宋体" w:cs="Times New Roman"/>
                <w:szCs w:val="21"/>
              </w:rPr>
              <w:t>)</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0.01L</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0.01L</w:t>
            </w:r>
          </w:p>
        </w:tc>
        <w:tc>
          <w:tcPr>
            <w:tcW w:w="1426"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0.01L</w:t>
            </w:r>
          </w:p>
        </w:tc>
        <w:tc>
          <w:tcPr>
            <w:tcW w:w="1429" w:type="dxa"/>
            <w:vAlign w:val="center"/>
          </w:tcPr>
          <w:p>
            <w:pPr>
              <w:spacing w:line="380" w:lineRule="exact"/>
              <w:jc w:val="center"/>
              <w:rPr>
                <w:rFonts w:ascii="Times New Roman" w:hAnsi="Times New Roman" w:eastAsia="宋体" w:cs="Times New Roman"/>
                <w:szCs w:val="21"/>
              </w:rPr>
            </w:pPr>
            <w:r>
              <w:rPr>
                <w:rFonts w:ascii="Times New Roman" w:hAnsi="Times New Roman" w:eastAsia="宋体" w:cs="Times New Roman"/>
                <w:szCs w:val="21"/>
              </w:rPr>
              <w:t>0.01L</w:t>
            </w:r>
          </w:p>
        </w:tc>
        <w:tc>
          <w:tcPr>
            <w:tcW w:w="712"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9" w:type="pct"/>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评价标准</w:t>
            </w:r>
          </w:p>
        </w:tc>
        <w:tc>
          <w:tcPr>
            <w:tcW w:w="3680" w:type="pct"/>
            <w:gridSpan w:val="5"/>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《地表水环境质量标准》（GB 3838-2002）Ⅲ类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6"/>
            <w:vAlign w:val="center"/>
          </w:tcPr>
          <w:p>
            <w:pPr>
              <w:spacing w:line="380" w:lineRule="exact"/>
              <w:jc w:val="left"/>
              <w:rPr>
                <w:rFonts w:ascii="Times New Roman" w:hAnsi="Times New Roman" w:eastAsia="宋体" w:cs="Times New Roman"/>
                <w:szCs w:val="21"/>
              </w:rPr>
            </w:pPr>
            <w:r>
              <w:rPr>
                <w:rFonts w:ascii="Times New Roman" w:hAnsi="Times New Roman" w:cs="Times New Roman"/>
                <w:szCs w:val="21"/>
              </w:rPr>
              <w:t>备注：“L”表示低于方法检出限，“/”表示无标准限值。</w:t>
            </w:r>
          </w:p>
        </w:tc>
      </w:tr>
    </w:tbl>
    <w:p>
      <w:pPr>
        <w:pStyle w:val="28"/>
        <w:ind w:firstLine="482"/>
        <w:jc w:val="center"/>
        <w:rPr>
          <w:b/>
          <w:bCs/>
        </w:rPr>
      </w:pPr>
    </w:p>
    <w:p>
      <w:pPr>
        <w:pStyle w:val="29"/>
        <w:outlineLvl w:val="1"/>
        <w:rPr>
          <w:rFonts w:eastAsiaTheme="minorEastAsia"/>
          <w:sz w:val="32"/>
          <w:szCs w:val="32"/>
        </w:rPr>
      </w:pPr>
      <w:r>
        <w:rPr>
          <w:rFonts w:hint="eastAsia" w:eastAsiaTheme="minorEastAsia"/>
          <w:sz w:val="32"/>
          <w:szCs w:val="32"/>
        </w:rPr>
        <w:t>9.4</w:t>
      </w:r>
      <w:r>
        <w:rPr>
          <w:rFonts w:eastAsiaTheme="minorEastAsia"/>
          <w:sz w:val="32"/>
          <w:szCs w:val="32"/>
        </w:rPr>
        <w:t>噪声监测结果</w:t>
      </w:r>
      <w:bookmarkEnd w:id="43"/>
    </w:p>
    <w:p>
      <w:pPr>
        <w:pStyle w:val="32"/>
        <w:spacing w:line="360" w:lineRule="auto"/>
        <w:ind w:firstLine="480"/>
        <w:rPr>
          <w:kern w:val="0"/>
        </w:rPr>
      </w:pPr>
      <w:r>
        <w:rPr>
          <w:kern w:val="0"/>
        </w:rPr>
        <w:t>本项目产生的噪声可以到达《工业企业厂界环境噪声排放标准》（GB12348-2008）2类标准排放</w:t>
      </w:r>
      <w:r>
        <w:rPr>
          <w:rFonts w:hint="eastAsia"/>
          <w:kern w:val="0"/>
        </w:rPr>
        <w:t>，</w:t>
      </w:r>
      <w:r>
        <w:rPr>
          <w:kern w:val="0"/>
        </w:rPr>
        <w:t>噪声排放监测结果见表9.4</w:t>
      </w:r>
      <w:r>
        <w:rPr>
          <w:rFonts w:hint="eastAsia"/>
          <w:kern w:val="0"/>
        </w:rPr>
        <w:t>。</w:t>
      </w:r>
    </w:p>
    <w:p>
      <w:pPr>
        <w:pStyle w:val="28"/>
        <w:spacing w:line="240" w:lineRule="auto"/>
        <w:ind w:firstLine="422"/>
        <w:jc w:val="center"/>
        <w:rPr>
          <w:b/>
          <w:bCs/>
          <w:sz w:val="21"/>
          <w:szCs w:val="21"/>
        </w:rPr>
      </w:pPr>
      <w:r>
        <w:rPr>
          <w:b/>
          <w:bCs/>
          <w:sz w:val="21"/>
          <w:szCs w:val="21"/>
        </w:rPr>
        <w:t>表9.4  厂界</w:t>
      </w:r>
      <w:r>
        <w:rPr>
          <w:rFonts w:hint="eastAsia"/>
          <w:b/>
          <w:bCs/>
          <w:sz w:val="21"/>
          <w:szCs w:val="21"/>
        </w:rPr>
        <w:t>噪声</w:t>
      </w:r>
      <w:r>
        <w:rPr>
          <w:b/>
          <w:bCs/>
          <w:sz w:val="21"/>
          <w:szCs w:val="21"/>
        </w:rPr>
        <w:t>排放监测结果</w:t>
      </w:r>
    </w:p>
    <w:tbl>
      <w:tblPr>
        <w:tblStyle w:val="21"/>
        <w:tblpPr w:leftFromText="180" w:rightFromText="180" w:vertAnchor="text" w:horzAnchor="page" w:tblpX="1430" w:tblpY="185"/>
        <w:tblOverlap w:val="never"/>
        <w:tblW w:w="54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788"/>
        <w:gridCol w:w="1267"/>
        <w:gridCol w:w="818"/>
        <w:gridCol w:w="2589"/>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7" w:hRule="atLeast"/>
          <w:tblHeader/>
        </w:trPr>
        <w:tc>
          <w:tcPr>
            <w:tcW w:w="2788" w:type="dxa"/>
            <w:tcBorders>
              <w:tl2br w:val="nil"/>
              <w:tr2bl w:val="nil"/>
            </w:tcBorders>
            <w:vAlign w:val="center"/>
          </w:tcPr>
          <w:p>
            <w:pPr>
              <w:adjustRightInd w:val="0"/>
              <w:jc w:val="center"/>
              <w:rPr>
                <w:rFonts w:ascii="Times New Roman" w:hAnsi="Times New Roman" w:eastAsia="宋体" w:cs="Times New Roman"/>
                <w:szCs w:val="21"/>
              </w:rPr>
            </w:pPr>
            <w:r>
              <w:rPr>
                <w:rFonts w:ascii="Times New Roman" w:hAnsi="Times New Roman" w:cs="Times New Roman"/>
                <w:szCs w:val="21"/>
              </w:rPr>
              <w:t>监测点位</w:t>
            </w:r>
          </w:p>
        </w:tc>
        <w:tc>
          <w:tcPr>
            <w:tcW w:w="2085" w:type="dxa"/>
            <w:gridSpan w:val="2"/>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监测日期及时段</w:t>
            </w:r>
          </w:p>
        </w:tc>
        <w:tc>
          <w:tcPr>
            <w:tcW w:w="2589" w:type="dxa"/>
            <w:tcBorders>
              <w:tl2br w:val="nil"/>
              <w:tr2bl w:val="nil"/>
            </w:tcBorders>
            <w:vAlign w:val="center"/>
          </w:tcPr>
          <w:p>
            <w:pPr>
              <w:adjustRightInd w:val="0"/>
              <w:jc w:val="center"/>
              <w:rPr>
                <w:rFonts w:ascii="Times New Roman" w:hAnsi="Times New Roman" w:eastAsia="宋体" w:cs="Times New Roman"/>
                <w:szCs w:val="21"/>
              </w:rPr>
            </w:pPr>
            <w:r>
              <w:rPr>
                <w:rFonts w:ascii="Times New Roman" w:hAnsi="Times New Roman" w:cs="Times New Roman"/>
                <w:szCs w:val="21"/>
              </w:rPr>
              <w:t>样品编号</w:t>
            </w:r>
          </w:p>
        </w:tc>
        <w:tc>
          <w:tcPr>
            <w:tcW w:w="1601" w:type="dxa"/>
            <w:tcBorders>
              <w:tl2br w:val="nil"/>
              <w:tr2bl w:val="nil"/>
            </w:tcBorders>
            <w:vAlign w:val="center"/>
          </w:tcPr>
          <w:p>
            <w:pPr>
              <w:widowControl/>
              <w:jc w:val="center"/>
              <w:textAlignment w:val="center"/>
              <w:rPr>
                <w:rFonts w:ascii="Times New Roman" w:hAnsi="Times New Roman" w:eastAsia="宋体" w:cs="Times New Roman"/>
                <w:szCs w:val="21"/>
              </w:rPr>
            </w:pPr>
            <w:r>
              <w:rPr>
                <w:rStyle w:val="48"/>
                <w:rFonts w:hint="default" w:ascii="Times New Roman" w:hAnsi="Times New Roman" w:cs="Times New Roman"/>
                <w:color w:val="auto"/>
                <w:sz w:val="21"/>
                <w:szCs w:val="21"/>
                <w:lang w:bidi="ar"/>
              </w:rPr>
              <w:t>监测结果（</w:t>
            </w:r>
            <w:r>
              <w:rPr>
                <w:rFonts w:ascii="Times New Roman" w:hAnsi="Times New Roman" w:eastAsia="宋体" w:cs="Times New Roman"/>
                <w:kern w:val="0"/>
                <w:szCs w:val="21"/>
                <w:lang w:bidi="ar"/>
              </w:rPr>
              <w:t>dB</w:t>
            </w:r>
            <w:r>
              <w:rPr>
                <w:rFonts w:ascii="Times New Roman" w:hAnsi="Times New Roman" w:cs="Times New Roman"/>
                <w:kern w:val="0"/>
                <w:szCs w:val="21"/>
                <w:lang w:bidi="ar"/>
              </w:rPr>
              <w:t>(A)</w:t>
            </w:r>
            <w:r>
              <w:rPr>
                <w:rStyle w:val="48"/>
                <w:rFonts w:hint="default" w:ascii="Times New Roman" w:hAnsi="Times New Roman" w:cs="Times New Roman"/>
                <w:color w:val="auto"/>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rPr>
        <w:tc>
          <w:tcPr>
            <w:tcW w:w="2788" w:type="dxa"/>
            <w:vMerge w:val="restart"/>
            <w:tcBorders>
              <w:tl2br w:val="nil"/>
              <w:tr2bl w:val="nil"/>
            </w:tcBorders>
            <w:vAlign w:val="center"/>
          </w:tcPr>
          <w:p>
            <w:pPr>
              <w:pStyle w:val="13"/>
              <w:jc w:val="center"/>
              <w:rPr>
                <w:rFonts w:ascii="Times New Roman" w:hAnsi="Times New Roman" w:cs="Times New Roman"/>
                <w:szCs w:val="21"/>
              </w:rPr>
            </w:pPr>
            <w:r>
              <w:rPr>
                <w:rFonts w:ascii="Times New Roman" w:hAnsi="Times New Roman" w:cs="Times New Roman"/>
                <w:szCs w:val="21"/>
              </w:rPr>
              <w:t>制曲七车间东厂界外1m处</w:t>
            </w:r>
          </w:p>
        </w:tc>
        <w:tc>
          <w:tcPr>
            <w:tcW w:w="1267" w:type="dxa"/>
            <w:vMerge w:val="restart"/>
            <w:tcBorders>
              <w:tl2br w:val="nil"/>
              <w:tr2bl w:val="nil"/>
            </w:tcBorders>
            <w:vAlign w:val="center"/>
          </w:tcPr>
          <w:p>
            <w:pPr>
              <w:widowControl/>
              <w:jc w:val="center"/>
              <w:textAlignment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08.19</w:t>
            </w:r>
          </w:p>
        </w:tc>
        <w:tc>
          <w:tcPr>
            <w:tcW w:w="818" w:type="dxa"/>
            <w:tcBorders>
              <w:tl2br w:val="nil"/>
              <w:tr2bl w:val="nil"/>
            </w:tcBorders>
            <w:vAlign w:val="center"/>
          </w:tcPr>
          <w:p>
            <w:pPr>
              <w:widowControl/>
              <w:jc w:val="center"/>
              <w:textAlignment w:val="center"/>
              <w:rPr>
                <w:rFonts w:ascii="Times New Roman" w:hAnsi="Times New Roman" w:eastAsia="宋体" w:cs="Times New Roman"/>
                <w:szCs w:val="21"/>
              </w:rPr>
            </w:pPr>
            <w:r>
              <w:rPr>
                <w:rFonts w:ascii="Times New Roman" w:hAnsi="Times New Roman" w:cs="Times New Roman"/>
                <w:szCs w:val="21"/>
              </w:rPr>
              <w:t>昼间</w:t>
            </w:r>
          </w:p>
        </w:tc>
        <w:tc>
          <w:tcPr>
            <w:tcW w:w="258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WT21-086-GY-01-1-1</w:t>
            </w:r>
          </w:p>
        </w:tc>
        <w:tc>
          <w:tcPr>
            <w:tcW w:w="1601" w:type="dxa"/>
            <w:tcBorders>
              <w:tl2br w:val="nil"/>
              <w:tr2bl w:val="nil"/>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80" w:hRule="atLeast"/>
        </w:trPr>
        <w:tc>
          <w:tcPr>
            <w:tcW w:w="2788" w:type="dxa"/>
            <w:vMerge w:val="continue"/>
            <w:tcBorders>
              <w:tl2br w:val="nil"/>
              <w:tr2bl w:val="nil"/>
            </w:tcBorders>
            <w:vAlign w:val="center"/>
          </w:tcPr>
          <w:p>
            <w:pPr>
              <w:adjustRightInd w:val="0"/>
              <w:jc w:val="center"/>
              <w:rPr>
                <w:rFonts w:ascii="Times New Roman" w:hAnsi="Times New Roman" w:cs="Times New Roman"/>
              </w:rPr>
            </w:pPr>
          </w:p>
        </w:tc>
        <w:tc>
          <w:tcPr>
            <w:tcW w:w="1267" w:type="dxa"/>
            <w:vMerge w:val="continue"/>
            <w:tcBorders>
              <w:tl2br w:val="nil"/>
              <w:tr2bl w:val="nil"/>
            </w:tcBorders>
            <w:vAlign w:val="center"/>
          </w:tcPr>
          <w:p>
            <w:pPr>
              <w:adjustRightInd w:val="0"/>
              <w:jc w:val="center"/>
              <w:rPr>
                <w:rFonts w:ascii="Times New Roman" w:hAnsi="Times New Roman" w:cs="Times New Roman"/>
              </w:rPr>
            </w:pPr>
          </w:p>
        </w:tc>
        <w:tc>
          <w:tcPr>
            <w:tcW w:w="818" w:type="dxa"/>
            <w:tcBorders>
              <w:tl2br w:val="nil"/>
              <w:tr2bl w:val="nil"/>
            </w:tcBorders>
            <w:vAlign w:val="center"/>
          </w:tcPr>
          <w:p>
            <w:pPr>
              <w:adjustRightInd w:val="0"/>
              <w:jc w:val="center"/>
              <w:rPr>
                <w:rFonts w:ascii="Times New Roman" w:hAnsi="Times New Roman" w:eastAsia="宋体" w:cs="Times New Roman"/>
              </w:rPr>
            </w:pPr>
            <w:r>
              <w:rPr>
                <w:rFonts w:ascii="Times New Roman" w:hAnsi="Times New Roman" w:cs="Times New Roman"/>
              </w:rPr>
              <w:t>夜间</w:t>
            </w:r>
          </w:p>
        </w:tc>
        <w:tc>
          <w:tcPr>
            <w:tcW w:w="258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WT21-086-GY-01-1-2</w:t>
            </w:r>
          </w:p>
        </w:tc>
        <w:tc>
          <w:tcPr>
            <w:tcW w:w="1601" w:type="dxa"/>
            <w:tcBorders>
              <w:tl2br w:val="nil"/>
              <w:tr2bl w:val="nil"/>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4" w:hRule="atLeast"/>
        </w:trPr>
        <w:tc>
          <w:tcPr>
            <w:tcW w:w="2788" w:type="dxa"/>
            <w:vMerge w:val="continue"/>
            <w:tcBorders>
              <w:tl2br w:val="nil"/>
              <w:tr2bl w:val="nil"/>
            </w:tcBorders>
            <w:vAlign w:val="center"/>
          </w:tcPr>
          <w:p>
            <w:pPr>
              <w:adjustRightInd w:val="0"/>
              <w:jc w:val="center"/>
              <w:rPr>
                <w:rFonts w:ascii="Times New Roman" w:hAnsi="Times New Roman" w:cs="Times New Roman"/>
                <w:szCs w:val="21"/>
              </w:rPr>
            </w:pPr>
          </w:p>
        </w:tc>
        <w:tc>
          <w:tcPr>
            <w:tcW w:w="1267" w:type="dxa"/>
            <w:vMerge w:val="restart"/>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818" w:type="dxa"/>
            <w:tcBorders>
              <w:tl2br w:val="nil"/>
              <w:tr2bl w:val="nil"/>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昼间</w:t>
            </w:r>
          </w:p>
        </w:tc>
        <w:tc>
          <w:tcPr>
            <w:tcW w:w="258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WT21-086-GY-01-2-1</w:t>
            </w:r>
          </w:p>
        </w:tc>
        <w:tc>
          <w:tcPr>
            <w:tcW w:w="1601" w:type="dxa"/>
            <w:tcBorders>
              <w:tl2br w:val="nil"/>
              <w:tr2bl w:val="nil"/>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5" w:hRule="atLeast"/>
        </w:trPr>
        <w:tc>
          <w:tcPr>
            <w:tcW w:w="2788" w:type="dxa"/>
            <w:vMerge w:val="continue"/>
            <w:tcBorders>
              <w:tl2br w:val="nil"/>
              <w:tr2bl w:val="nil"/>
            </w:tcBorders>
            <w:vAlign w:val="center"/>
          </w:tcPr>
          <w:p>
            <w:pPr>
              <w:widowControl/>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jc w:val="center"/>
              <w:textAlignment w:val="center"/>
              <w:rPr>
                <w:rFonts w:ascii="Times New Roman" w:hAnsi="Times New Roman" w:cs="Times New Roman"/>
              </w:rPr>
            </w:pPr>
          </w:p>
        </w:tc>
        <w:tc>
          <w:tcPr>
            <w:tcW w:w="818" w:type="dxa"/>
            <w:tcBorders>
              <w:tl2br w:val="nil"/>
              <w:tr2bl w:val="nil"/>
            </w:tcBorders>
            <w:vAlign w:val="center"/>
          </w:tcPr>
          <w:p>
            <w:pPr>
              <w:adjustRightInd w:val="0"/>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WT21-086-GY-01-2-2</w:t>
            </w:r>
          </w:p>
        </w:tc>
        <w:tc>
          <w:tcPr>
            <w:tcW w:w="1601" w:type="dxa"/>
            <w:tcBorders>
              <w:tl2br w:val="nil"/>
              <w:tr2bl w:val="nil"/>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0" w:hRule="atLeast"/>
        </w:trPr>
        <w:tc>
          <w:tcPr>
            <w:tcW w:w="2788" w:type="dxa"/>
            <w:vMerge w:val="restart"/>
            <w:tcBorders>
              <w:tl2br w:val="nil"/>
              <w:tr2bl w:val="nil"/>
            </w:tcBorders>
            <w:vAlign w:val="center"/>
          </w:tcPr>
          <w:p>
            <w:pPr>
              <w:jc w:val="center"/>
              <w:rPr>
                <w:rFonts w:ascii="Times New Roman" w:hAnsi="Times New Roman" w:cs="Times New Roman"/>
              </w:rPr>
            </w:pPr>
            <w:r>
              <w:rPr>
                <w:rFonts w:ascii="Times New Roman" w:hAnsi="Times New Roman" w:cs="Times New Roman"/>
                <w:szCs w:val="21"/>
              </w:rPr>
              <w:t>制曲七车间南厂界外1m处</w:t>
            </w:r>
          </w:p>
        </w:tc>
        <w:tc>
          <w:tcPr>
            <w:tcW w:w="1267" w:type="dxa"/>
            <w:vMerge w:val="restart"/>
            <w:tcBorders>
              <w:tl2br w:val="nil"/>
              <w:tr2bl w:val="nil"/>
            </w:tcBorders>
            <w:vAlign w:val="center"/>
          </w:tcPr>
          <w:p>
            <w:pPr>
              <w:widowControl/>
              <w:jc w:val="center"/>
              <w:textAlignment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08.19</w:t>
            </w:r>
          </w:p>
        </w:tc>
        <w:tc>
          <w:tcPr>
            <w:tcW w:w="818" w:type="dxa"/>
            <w:tcBorders>
              <w:tl2br w:val="nil"/>
              <w:tr2bl w:val="nil"/>
            </w:tcBorders>
            <w:vAlign w:val="center"/>
          </w:tcPr>
          <w:p>
            <w:pPr>
              <w:widowControl/>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WT21-086-GY-02-1-1</w:t>
            </w:r>
          </w:p>
        </w:tc>
        <w:tc>
          <w:tcPr>
            <w:tcW w:w="1601" w:type="dxa"/>
            <w:tcBorders>
              <w:tl2br w:val="nil"/>
              <w:tr2bl w:val="nil"/>
            </w:tcBorders>
            <w:vAlign w:val="center"/>
          </w:tcPr>
          <w:p>
            <w:pPr>
              <w:widowControl/>
              <w:jc w:val="center"/>
              <w:textAlignment w:val="center"/>
              <w:rPr>
                <w:rFonts w:ascii="Times New Roman" w:hAnsi="Times New Roman" w:cs="Times New Roman"/>
                <w:szCs w:val="21"/>
              </w:rPr>
            </w:pPr>
            <w:r>
              <w:rPr>
                <w:rFonts w:ascii="Times New Roman" w:hAnsi="Times New Roman" w:cs="Times New Roman"/>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szCs w:val="21"/>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szCs w:val="21"/>
              </w:rPr>
            </w:pPr>
          </w:p>
        </w:tc>
        <w:tc>
          <w:tcPr>
            <w:tcW w:w="818"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WT21-086-GY-02-1-2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5"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restart"/>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WT21-086-GY-02-2-1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5"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cs="Times New Roman"/>
                <w:szCs w:val="21"/>
              </w:rPr>
              <w:t>WT21-086-GY-02-2-2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 w:hRule="atLeast"/>
        </w:trPr>
        <w:tc>
          <w:tcPr>
            <w:tcW w:w="2788" w:type="dxa"/>
            <w:vMerge w:val="restart"/>
            <w:tcBorders>
              <w:tl2br w:val="nil"/>
              <w:tr2bl w:val="nil"/>
            </w:tcBorders>
            <w:vAlign w:val="center"/>
          </w:tcPr>
          <w:p>
            <w:pPr>
              <w:spacing w:line="340" w:lineRule="exact"/>
              <w:jc w:val="center"/>
              <w:rPr>
                <w:rFonts w:ascii="Times New Roman" w:hAnsi="Times New Roman" w:cs="Times New Roman"/>
              </w:rPr>
            </w:pPr>
            <w:r>
              <w:rPr>
                <w:rFonts w:ascii="Times New Roman" w:hAnsi="Times New Roman" w:cs="Times New Roman"/>
                <w:szCs w:val="21"/>
              </w:rPr>
              <w:t>制曲七车间西厂界外1m处</w:t>
            </w:r>
          </w:p>
        </w:tc>
        <w:tc>
          <w:tcPr>
            <w:tcW w:w="1267" w:type="dxa"/>
            <w:vMerge w:val="restart"/>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08.19</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cs="Times New Roman"/>
                <w:szCs w:val="21"/>
              </w:rPr>
              <w:t>WT21-086-GY-03-1-1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szCs w:val="21"/>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szCs w:val="21"/>
              </w:rPr>
            </w:pPr>
          </w:p>
        </w:tc>
        <w:tc>
          <w:tcPr>
            <w:tcW w:w="818"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eastAsia="宋体" w:cs="Times New Roman"/>
                <w:szCs w:val="21"/>
              </w:rPr>
            </w:pPr>
            <w:r>
              <w:rPr>
                <w:rFonts w:ascii="Times New Roman" w:hAnsi="Times New Roman" w:cs="Times New Roman"/>
                <w:szCs w:val="21"/>
              </w:rPr>
              <w:t>WT21-086-GY-03-1-2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szCs w:val="21"/>
              </w:rPr>
            </w:pPr>
          </w:p>
        </w:tc>
        <w:tc>
          <w:tcPr>
            <w:tcW w:w="1267" w:type="dxa"/>
            <w:vMerge w:val="restart"/>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WT21-086-GY-03-2-1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WT21-086-GY-03-2-2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 w:hRule="atLeast"/>
        </w:trPr>
        <w:tc>
          <w:tcPr>
            <w:tcW w:w="2788" w:type="dxa"/>
            <w:vMerge w:val="restart"/>
            <w:tcBorders>
              <w:tl2br w:val="nil"/>
              <w:tr2bl w:val="nil"/>
            </w:tcBorders>
            <w:vAlign w:val="center"/>
          </w:tcPr>
          <w:p>
            <w:pPr>
              <w:spacing w:line="340" w:lineRule="exact"/>
              <w:jc w:val="center"/>
              <w:rPr>
                <w:rFonts w:ascii="Times New Roman" w:hAnsi="Times New Roman" w:cs="Times New Roman"/>
                <w:szCs w:val="21"/>
              </w:rPr>
            </w:pPr>
            <w:r>
              <w:rPr>
                <w:rFonts w:ascii="Times New Roman" w:hAnsi="Times New Roman" w:cs="Times New Roman"/>
                <w:szCs w:val="21"/>
              </w:rPr>
              <w:t>制曲七车间北厂界外1m处</w:t>
            </w:r>
          </w:p>
        </w:tc>
        <w:tc>
          <w:tcPr>
            <w:tcW w:w="1267" w:type="dxa"/>
            <w:vMerge w:val="restart"/>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08.19</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WT21-086-GY-04-1-1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3"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szCs w:val="21"/>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szCs w:val="21"/>
              </w:rPr>
            </w:pPr>
          </w:p>
        </w:tc>
        <w:tc>
          <w:tcPr>
            <w:tcW w:w="818"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WT21-086-GY-04-1-2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szCs w:val="21"/>
              </w:rPr>
            </w:pPr>
          </w:p>
        </w:tc>
        <w:tc>
          <w:tcPr>
            <w:tcW w:w="1267" w:type="dxa"/>
            <w:vMerge w:val="restart"/>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WT21-086-GY-04-2-1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WT21-086-GY-04-2-2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 w:hRule="atLeast"/>
        </w:trPr>
        <w:tc>
          <w:tcPr>
            <w:tcW w:w="2788" w:type="dxa"/>
            <w:vMerge w:val="restart"/>
            <w:tcBorders>
              <w:tl2br w:val="nil"/>
              <w:tr2bl w:val="nil"/>
            </w:tcBorders>
            <w:vAlign w:val="center"/>
          </w:tcPr>
          <w:p>
            <w:pPr>
              <w:pStyle w:val="13"/>
              <w:spacing w:line="340" w:lineRule="exact"/>
              <w:jc w:val="center"/>
              <w:rPr>
                <w:rFonts w:ascii="Times New Roman" w:hAnsi="Times New Roman" w:cs="Times New Roman"/>
                <w:szCs w:val="21"/>
              </w:rPr>
            </w:pPr>
            <w:r>
              <w:rPr>
                <w:rFonts w:ascii="Times New Roman" w:hAnsi="Times New Roman" w:cs="Times New Roman"/>
                <w:szCs w:val="21"/>
              </w:rPr>
              <w:t>制酒车间东厂界外1m处</w:t>
            </w:r>
          </w:p>
        </w:tc>
        <w:tc>
          <w:tcPr>
            <w:tcW w:w="1267" w:type="dxa"/>
            <w:vMerge w:val="restart"/>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08.19</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WT21-086-GY-05-1-1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5"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szCs w:val="21"/>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szCs w:val="21"/>
              </w:rPr>
            </w:pPr>
          </w:p>
        </w:tc>
        <w:tc>
          <w:tcPr>
            <w:tcW w:w="818"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WT21-086-GY-05-1-2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restart"/>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WT21-086-GY-05-2-1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WT21-086-GY-05-2-2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restart"/>
            <w:tcBorders>
              <w:tl2br w:val="nil"/>
              <w:tr2bl w:val="nil"/>
            </w:tcBorders>
            <w:vAlign w:val="center"/>
          </w:tcPr>
          <w:p>
            <w:pPr>
              <w:spacing w:line="340" w:lineRule="exact"/>
              <w:jc w:val="center"/>
              <w:rPr>
                <w:rFonts w:ascii="Times New Roman" w:hAnsi="Times New Roman" w:cs="Times New Roman"/>
              </w:rPr>
            </w:pPr>
            <w:r>
              <w:rPr>
                <w:rFonts w:ascii="Times New Roman" w:hAnsi="Times New Roman" w:cs="Times New Roman"/>
                <w:szCs w:val="21"/>
              </w:rPr>
              <w:t>制酒车间南厂界外1m处</w:t>
            </w:r>
          </w:p>
        </w:tc>
        <w:tc>
          <w:tcPr>
            <w:tcW w:w="1267" w:type="dxa"/>
            <w:vMerge w:val="restart"/>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08.19</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WT21-086-GY-06-1-1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WT21-086-GY-06-1-2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restart"/>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WT21-086-GY-06-2-1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WT21-086-GY-06-2-2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restart"/>
            <w:tcBorders>
              <w:tl2br w:val="nil"/>
              <w:tr2bl w:val="nil"/>
            </w:tcBorders>
            <w:vAlign w:val="center"/>
          </w:tcPr>
          <w:p>
            <w:pPr>
              <w:spacing w:line="340" w:lineRule="exact"/>
              <w:jc w:val="center"/>
              <w:rPr>
                <w:rFonts w:ascii="Times New Roman" w:hAnsi="Times New Roman" w:cs="Times New Roman"/>
              </w:rPr>
            </w:pPr>
            <w:r>
              <w:rPr>
                <w:rFonts w:ascii="Times New Roman" w:hAnsi="Times New Roman" w:cs="Times New Roman"/>
                <w:szCs w:val="21"/>
              </w:rPr>
              <w:t>制酒车间西厂界外1m处</w:t>
            </w:r>
          </w:p>
        </w:tc>
        <w:tc>
          <w:tcPr>
            <w:tcW w:w="1267" w:type="dxa"/>
            <w:vMerge w:val="restart"/>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08.19</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WT21-086-GY-07-1-1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WT21-086-GY-07-1-2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restart"/>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WT21-086-GY-07-2-1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WT21-086-GY-07-2-2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restart"/>
            <w:tcBorders>
              <w:tl2br w:val="nil"/>
              <w:tr2bl w:val="nil"/>
            </w:tcBorders>
            <w:vAlign w:val="center"/>
          </w:tcPr>
          <w:p>
            <w:pPr>
              <w:spacing w:line="340" w:lineRule="exact"/>
              <w:jc w:val="center"/>
              <w:rPr>
                <w:rFonts w:ascii="Times New Roman" w:hAnsi="Times New Roman" w:cs="Times New Roman"/>
              </w:rPr>
            </w:pPr>
            <w:r>
              <w:rPr>
                <w:rFonts w:ascii="Times New Roman" w:hAnsi="Times New Roman" w:cs="Times New Roman"/>
                <w:szCs w:val="21"/>
              </w:rPr>
              <w:t>制酒车间北厂界外1m处</w:t>
            </w:r>
          </w:p>
        </w:tc>
        <w:tc>
          <w:tcPr>
            <w:tcW w:w="1267" w:type="dxa"/>
            <w:vMerge w:val="restart"/>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08.19</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WT21-086-GY-08-1-1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WT21-086-GY-08-1-2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restart"/>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WT21-086-GY-08-2-1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WT21-086-GY-08-2-2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restart"/>
            <w:tcBorders>
              <w:tl2br w:val="nil"/>
              <w:tr2bl w:val="nil"/>
            </w:tcBorders>
            <w:vAlign w:val="center"/>
          </w:tcPr>
          <w:p>
            <w:pPr>
              <w:pStyle w:val="13"/>
              <w:spacing w:line="340" w:lineRule="exact"/>
              <w:jc w:val="center"/>
              <w:rPr>
                <w:rFonts w:ascii="Times New Roman" w:hAnsi="Times New Roman" w:cs="Times New Roman"/>
              </w:rPr>
            </w:pPr>
            <w:r>
              <w:rPr>
                <w:rFonts w:ascii="Times New Roman" w:hAnsi="Times New Roman" w:cs="Times New Roman"/>
                <w:szCs w:val="21"/>
              </w:rPr>
              <w:t>酒库东厂界外1m处</w:t>
            </w:r>
          </w:p>
        </w:tc>
        <w:tc>
          <w:tcPr>
            <w:tcW w:w="1267" w:type="dxa"/>
            <w:vMerge w:val="restart"/>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08.19</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WT21-086-GY-09-1-1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WT21-086-GY-09-1-2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restart"/>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WT21-086-GY-09-2-1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WT21-086-GY-09-2-2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restart"/>
            <w:tcBorders>
              <w:tl2br w:val="nil"/>
              <w:tr2bl w:val="nil"/>
            </w:tcBorders>
            <w:vAlign w:val="center"/>
          </w:tcPr>
          <w:p>
            <w:pPr>
              <w:spacing w:line="340" w:lineRule="exact"/>
              <w:jc w:val="center"/>
              <w:rPr>
                <w:rFonts w:ascii="Times New Roman" w:hAnsi="Times New Roman" w:cs="Times New Roman"/>
              </w:rPr>
            </w:pPr>
            <w:r>
              <w:rPr>
                <w:rFonts w:ascii="Times New Roman" w:hAnsi="Times New Roman" w:cs="Times New Roman"/>
                <w:szCs w:val="21"/>
              </w:rPr>
              <w:t>酒库南厂界外1m处</w:t>
            </w:r>
          </w:p>
        </w:tc>
        <w:tc>
          <w:tcPr>
            <w:tcW w:w="1267" w:type="dxa"/>
            <w:vMerge w:val="restart"/>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08.19</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WT21-086-GY-10-1-1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WT21-086-GY-10-1-2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restart"/>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WT21-086-GY-10-2-1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WT21-086-GY-10-2-2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restart"/>
            <w:tcBorders>
              <w:tl2br w:val="nil"/>
              <w:tr2bl w:val="nil"/>
            </w:tcBorders>
            <w:vAlign w:val="center"/>
          </w:tcPr>
          <w:p>
            <w:pPr>
              <w:spacing w:line="340" w:lineRule="exact"/>
              <w:jc w:val="center"/>
              <w:rPr>
                <w:rFonts w:ascii="Times New Roman" w:hAnsi="Times New Roman" w:cs="Times New Roman"/>
              </w:rPr>
            </w:pPr>
            <w:r>
              <w:rPr>
                <w:rFonts w:ascii="Times New Roman" w:hAnsi="Times New Roman" w:cs="Times New Roman"/>
                <w:szCs w:val="21"/>
              </w:rPr>
              <w:t>酒库西厂界外1m处</w:t>
            </w:r>
          </w:p>
        </w:tc>
        <w:tc>
          <w:tcPr>
            <w:tcW w:w="1267" w:type="dxa"/>
            <w:vMerge w:val="restart"/>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08.19</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WT21-086-GY-11-1-1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WT21-086-GY-11-1-2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restart"/>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WT21-086-GY-11-2-1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WT21-086-GY-11-2-2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restart"/>
            <w:tcBorders>
              <w:tl2br w:val="nil"/>
              <w:tr2bl w:val="nil"/>
            </w:tcBorders>
            <w:vAlign w:val="center"/>
          </w:tcPr>
          <w:p>
            <w:pPr>
              <w:spacing w:line="340" w:lineRule="exact"/>
              <w:jc w:val="center"/>
              <w:rPr>
                <w:rFonts w:ascii="Times New Roman" w:hAnsi="Times New Roman" w:cs="Times New Roman"/>
              </w:rPr>
            </w:pPr>
            <w:r>
              <w:rPr>
                <w:rFonts w:ascii="Times New Roman" w:hAnsi="Times New Roman" w:cs="Times New Roman"/>
                <w:szCs w:val="21"/>
              </w:rPr>
              <w:t>酒库北厂界外1m处</w:t>
            </w:r>
          </w:p>
        </w:tc>
        <w:tc>
          <w:tcPr>
            <w:tcW w:w="1267" w:type="dxa"/>
            <w:vMerge w:val="restart"/>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08.19</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WT21-086-GY-12-1-1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WT21-086-GY-12-1-2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restart"/>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eastAsia="宋体" w:cs="Times New Roman"/>
                <w:szCs w:val="21"/>
              </w:rPr>
              <w:t>202</w:t>
            </w:r>
            <w:r>
              <w:rPr>
                <w:rFonts w:ascii="Times New Roman" w:hAnsi="Times New Roman" w:cs="Times New Roman"/>
                <w:szCs w:val="21"/>
              </w:rPr>
              <w:t>1</w:t>
            </w:r>
            <w:r>
              <w:rPr>
                <w:rFonts w:ascii="Times New Roman" w:hAnsi="Times New Roman" w:eastAsia="宋体" w:cs="Times New Roman"/>
                <w:szCs w:val="21"/>
              </w:rPr>
              <w:t>.</w:t>
            </w:r>
            <w:r>
              <w:rPr>
                <w:rFonts w:ascii="Times New Roman" w:hAnsi="Times New Roman" w:cs="Times New Roman"/>
                <w:szCs w:val="21"/>
              </w:rPr>
              <w:t>08.20</w:t>
            </w:r>
          </w:p>
        </w:tc>
        <w:tc>
          <w:tcPr>
            <w:tcW w:w="818" w:type="dxa"/>
            <w:tcBorders>
              <w:tl2br w:val="nil"/>
              <w:tr2bl w:val="nil"/>
            </w:tcBorders>
            <w:vAlign w:val="center"/>
          </w:tcPr>
          <w:p>
            <w:pPr>
              <w:widowControl/>
              <w:spacing w:line="264" w:lineRule="auto"/>
              <w:jc w:val="center"/>
              <w:textAlignment w:val="center"/>
              <w:rPr>
                <w:rFonts w:ascii="Times New Roman" w:hAnsi="Times New Roman" w:cs="Times New Roman"/>
              </w:rPr>
            </w:pPr>
            <w:r>
              <w:rPr>
                <w:rFonts w:ascii="Times New Roman" w:hAnsi="Times New Roman" w:cs="Times New Roman"/>
                <w:szCs w:val="21"/>
              </w:rPr>
              <w:t>昼间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WT21-086-GY-12-2-1</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0" w:hRule="atLeast"/>
        </w:trPr>
        <w:tc>
          <w:tcPr>
            <w:tcW w:w="2788"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1267" w:type="dxa"/>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818" w:type="dxa"/>
            <w:tcBorders>
              <w:tl2br w:val="nil"/>
              <w:tr2bl w:val="nil"/>
            </w:tcBorders>
            <w:vAlign w:val="center"/>
          </w:tcPr>
          <w:p>
            <w:pPr>
              <w:adjustRightInd w:val="0"/>
              <w:spacing w:line="264" w:lineRule="auto"/>
              <w:jc w:val="center"/>
              <w:rPr>
                <w:rFonts w:ascii="Times New Roman" w:hAnsi="Times New Roman" w:cs="Times New Roman"/>
              </w:rPr>
            </w:pPr>
            <w:r>
              <w:rPr>
                <w:rFonts w:ascii="Times New Roman" w:hAnsi="Times New Roman" w:cs="Times New Roman"/>
              </w:rPr>
              <w:t>夜间</w:t>
            </w:r>
          </w:p>
        </w:tc>
        <w:tc>
          <w:tcPr>
            <w:tcW w:w="2589" w:type="dxa"/>
            <w:tcBorders>
              <w:tl2br w:val="nil"/>
              <w:tr2bl w:val="nil"/>
            </w:tcBorders>
            <w:vAlign w:val="center"/>
          </w:tcPr>
          <w:p>
            <w:pPr>
              <w:adjustRightInd w:val="0"/>
              <w:spacing w:line="264" w:lineRule="auto"/>
              <w:jc w:val="center"/>
              <w:rPr>
                <w:rFonts w:ascii="Times New Roman" w:hAnsi="Times New Roman" w:cs="Times New Roman"/>
                <w:szCs w:val="21"/>
              </w:rPr>
            </w:pPr>
            <w:r>
              <w:rPr>
                <w:rFonts w:ascii="Times New Roman" w:hAnsi="Times New Roman" w:cs="Times New Roman"/>
                <w:szCs w:val="21"/>
              </w:rPr>
              <w:t>WT21-086-GY-12-2-2</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0" w:hRule="atLeast"/>
        </w:trPr>
        <w:tc>
          <w:tcPr>
            <w:tcW w:w="4873" w:type="dxa"/>
            <w:gridSpan w:val="3"/>
            <w:vMerge w:val="restart"/>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参考标准限值</w:t>
            </w:r>
            <w:r>
              <w:rPr>
                <w:rStyle w:val="48"/>
                <w:rFonts w:hint="default" w:ascii="Times New Roman" w:hAnsi="Times New Roman" w:cs="Times New Roman"/>
                <w:color w:val="auto"/>
                <w:sz w:val="21"/>
                <w:szCs w:val="21"/>
                <w:lang w:bidi="ar"/>
              </w:rPr>
              <w:t>（</w:t>
            </w:r>
            <w:r>
              <w:rPr>
                <w:rFonts w:ascii="Times New Roman" w:hAnsi="Times New Roman" w:eastAsia="宋体" w:cs="Times New Roman"/>
                <w:kern w:val="0"/>
                <w:szCs w:val="21"/>
                <w:lang w:bidi="ar"/>
              </w:rPr>
              <w:t>dB</w:t>
            </w:r>
            <w:r>
              <w:rPr>
                <w:rFonts w:ascii="Times New Roman" w:hAnsi="Times New Roman" w:cs="Times New Roman"/>
                <w:kern w:val="0"/>
                <w:szCs w:val="21"/>
                <w:lang w:bidi="ar"/>
              </w:rPr>
              <w:t>(A)</w:t>
            </w:r>
            <w:r>
              <w:rPr>
                <w:rStyle w:val="48"/>
                <w:rFonts w:hint="default" w:ascii="Times New Roman" w:hAnsi="Times New Roman" w:cs="Times New Roman"/>
                <w:color w:val="auto"/>
                <w:sz w:val="21"/>
                <w:szCs w:val="21"/>
                <w:lang w:bidi="ar"/>
              </w:rPr>
              <w:t>）</w:t>
            </w:r>
          </w:p>
        </w:tc>
        <w:tc>
          <w:tcPr>
            <w:tcW w:w="2589"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昼间</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0" w:hRule="atLeast"/>
        </w:trPr>
        <w:tc>
          <w:tcPr>
            <w:tcW w:w="4873" w:type="dxa"/>
            <w:gridSpan w:val="3"/>
            <w:vMerge w:val="continue"/>
            <w:tcBorders>
              <w:tl2br w:val="nil"/>
              <w:tr2bl w:val="nil"/>
            </w:tcBorders>
            <w:vAlign w:val="center"/>
          </w:tcPr>
          <w:p>
            <w:pPr>
              <w:widowControl/>
              <w:spacing w:line="264" w:lineRule="auto"/>
              <w:jc w:val="center"/>
              <w:textAlignment w:val="center"/>
              <w:rPr>
                <w:rFonts w:ascii="Times New Roman" w:hAnsi="Times New Roman" w:cs="Times New Roman"/>
              </w:rPr>
            </w:pPr>
          </w:p>
        </w:tc>
        <w:tc>
          <w:tcPr>
            <w:tcW w:w="2589"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夜间</w:t>
            </w:r>
          </w:p>
        </w:tc>
        <w:tc>
          <w:tcPr>
            <w:tcW w:w="1601" w:type="dxa"/>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0" w:hRule="atLeast"/>
        </w:trPr>
        <w:tc>
          <w:tcPr>
            <w:tcW w:w="2788" w:type="dxa"/>
            <w:tcBorders>
              <w:tl2br w:val="nil"/>
              <w:tr2bl w:val="nil"/>
            </w:tcBorders>
            <w:vAlign w:val="center"/>
          </w:tcPr>
          <w:p>
            <w:pPr>
              <w:widowControl/>
              <w:spacing w:line="264" w:lineRule="auto"/>
              <w:jc w:val="center"/>
              <w:textAlignment w:val="center"/>
              <w:rPr>
                <w:rFonts w:ascii="Times New Roman" w:hAnsi="Times New Roman" w:eastAsia="宋体" w:cs="Times New Roman"/>
              </w:rPr>
            </w:pPr>
            <w:r>
              <w:rPr>
                <w:rFonts w:ascii="Times New Roman" w:hAnsi="Times New Roman" w:cs="Times New Roman"/>
              </w:rPr>
              <w:t>评价标准</w:t>
            </w:r>
          </w:p>
        </w:tc>
        <w:tc>
          <w:tcPr>
            <w:tcW w:w="6275" w:type="dxa"/>
            <w:gridSpan w:val="4"/>
            <w:tcBorders>
              <w:tl2br w:val="nil"/>
              <w:tr2bl w:val="nil"/>
            </w:tcBorders>
            <w:vAlign w:val="center"/>
          </w:tcPr>
          <w:p>
            <w:pPr>
              <w:widowControl/>
              <w:spacing w:line="264" w:lineRule="auto"/>
              <w:jc w:val="center"/>
              <w:textAlignment w:val="center"/>
              <w:rPr>
                <w:rFonts w:ascii="Times New Roman" w:hAnsi="Times New Roman" w:cs="Times New Roman"/>
                <w:szCs w:val="21"/>
              </w:rPr>
            </w:pPr>
            <w:r>
              <w:rPr>
                <w:rFonts w:ascii="Times New Roman" w:hAnsi="Times New Roman" w:cs="Times New Roman"/>
                <w:szCs w:val="21"/>
              </w:rPr>
              <w:t>《工业企业厂界环境噪声排放标准》（GB 12348-2008）2类</w:t>
            </w:r>
          </w:p>
        </w:tc>
      </w:tr>
    </w:tbl>
    <w:p>
      <w:pPr>
        <w:pStyle w:val="28"/>
        <w:ind w:firstLine="480"/>
        <w:jc w:val="left"/>
      </w:pPr>
    </w:p>
    <w:p>
      <w:pPr>
        <w:jc w:val="center"/>
        <w:rPr>
          <w:rFonts w:cs="Times New Roman"/>
          <w:b/>
          <w:bCs/>
        </w:rPr>
      </w:pPr>
    </w:p>
    <w:p>
      <w:pPr>
        <w:pStyle w:val="29"/>
        <w:outlineLvl w:val="1"/>
        <w:rPr>
          <w:rFonts w:eastAsiaTheme="minorEastAsia"/>
          <w:sz w:val="32"/>
          <w:szCs w:val="32"/>
        </w:rPr>
      </w:pPr>
      <w:bookmarkStart w:id="44" w:name="_Toc30756"/>
      <w:bookmarkStart w:id="45" w:name="_Toc23069"/>
      <w:r>
        <w:rPr>
          <w:rFonts w:hint="eastAsia" w:eastAsiaTheme="minorEastAsia"/>
          <w:sz w:val="32"/>
          <w:szCs w:val="32"/>
        </w:rPr>
        <w:t>9.5</w:t>
      </w:r>
      <w:r>
        <w:rPr>
          <w:rFonts w:eastAsiaTheme="minorEastAsia"/>
          <w:sz w:val="32"/>
          <w:szCs w:val="32"/>
        </w:rPr>
        <w:t>污染物排放总量核算</w:t>
      </w:r>
      <w:bookmarkEnd w:id="44"/>
      <w:bookmarkEnd w:id="45"/>
    </w:p>
    <w:p>
      <w:pPr>
        <w:pStyle w:val="32"/>
        <w:ind w:firstLine="480"/>
      </w:pPr>
      <w:r>
        <w:rPr>
          <w:rFonts w:hint="eastAsia"/>
        </w:rPr>
        <w:t>根据环评批复文件要求，本项目不下达污染物总量控制指标。</w:t>
      </w:r>
    </w:p>
    <w:p>
      <w:pPr>
        <w:pStyle w:val="32"/>
        <w:ind w:firstLine="0" w:firstLineChars="0"/>
      </w:pPr>
    </w:p>
    <w:p>
      <w:pPr>
        <w:pStyle w:val="29"/>
        <w:outlineLvl w:val="9"/>
        <w:rPr>
          <w:rFonts w:eastAsiaTheme="minorEastAsia"/>
          <w:sz w:val="36"/>
          <w:szCs w:val="36"/>
        </w:rPr>
      </w:pPr>
      <w:bookmarkStart w:id="46" w:name="_Toc790"/>
    </w:p>
    <w:p>
      <w:pPr>
        <w:pStyle w:val="29"/>
        <w:outlineLvl w:val="9"/>
        <w:rPr>
          <w:rFonts w:eastAsiaTheme="minorEastAsia"/>
          <w:sz w:val="36"/>
          <w:szCs w:val="36"/>
        </w:rPr>
      </w:pPr>
    </w:p>
    <w:p>
      <w:pPr>
        <w:pStyle w:val="29"/>
        <w:outlineLvl w:val="9"/>
        <w:rPr>
          <w:rFonts w:eastAsiaTheme="minorEastAsia"/>
          <w:sz w:val="36"/>
          <w:szCs w:val="36"/>
        </w:rPr>
      </w:pPr>
    </w:p>
    <w:p>
      <w:pPr>
        <w:pStyle w:val="29"/>
        <w:rPr>
          <w:sz w:val="48"/>
          <w:szCs w:val="48"/>
        </w:rPr>
      </w:pPr>
      <w:r>
        <w:rPr>
          <w:rFonts w:hint="eastAsia" w:eastAsiaTheme="minorEastAsia"/>
          <w:sz w:val="36"/>
          <w:szCs w:val="36"/>
        </w:rPr>
        <w:t>10 环境管理检查</w:t>
      </w:r>
      <w:bookmarkEnd w:id="46"/>
    </w:p>
    <w:p>
      <w:pPr>
        <w:pStyle w:val="29"/>
        <w:outlineLvl w:val="1"/>
        <w:rPr>
          <w:rFonts w:eastAsiaTheme="minorEastAsia"/>
          <w:sz w:val="32"/>
          <w:szCs w:val="32"/>
        </w:rPr>
      </w:pPr>
      <w:bookmarkStart w:id="47" w:name="_Toc20228"/>
      <w:r>
        <w:rPr>
          <w:rFonts w:hint="eastAsia" w:eastAsiaTheme="minorEastAsia"/>
          <w:sz w:val="32"/>
          <w:szCs w:val="32"/>
        </w:rPr>
        <w:t>10.1 环保治理设施的完成、运行、维护情况检查</w:t>
      </w:r>
      <w:bookmarkEnd w:id="47"/>
    </w:p>
    <w:p>
      <w:pPr>
        <w:tabs>
          <w:tab w:val="left" w:pos="645"/>
        </w:tabs>
        <w:spacing w:line="420" w:lineRule="exact"/>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二期工程各项环保设施设备基本按照环评要求建设，厂区生产废水和生活污水分别接入中华新区污水处理厂；废气采取收尘等相应的处理措施；对设备噪声采取了隔声、消声等治措防施；固废综合利用、</w:t>
      </w:r>
      <w:r>
        <w:rPr>
          <w:rFonts w:hint="eastAsia" w:ascii="Times New Roman" w:hAnsi="Times New Roman" w:cs="Times New Roman"/>
          <w:sz w:val="24"/>
          <w:szCs w:val="24"/>
          <w:lang w:val="en-US" w:eastAsia="zh-CN"/>
        </w:rPr>
        <w:t>收集后由</w:t>
      </w:r>
      <w:commentRangeStart w:id="75"/>
      <w:r>
        <w:rPr>
          <w:rFonts w:hint="eastAsia" w:ascii="Times New Roman" w:hAnsi="Times New Roman" w:cs="Times New Roman"/>
          <w:sz w:val="24"/>
          <w:szCs w:val="24"/>
        </w:rPr>
        <w:t>环卫部门</w:t>
      </w:r>
      <w:commentRangeEnd w:id="75"/>
      <w:r>
        <w:rPr>
          <w:rStyle w:val="26"/>
        </w:rPr>
        <w:commentReference w:id="75"/>
      </w:r>
      <w:r>
        <w:rPr>
          <w:rFonts w:hint="eastAsia" w:ascii="Times New Roman" w:hAnsi="Times New Roman" w:cs="Times New Roman"/>
          <w:sz w:val="24"/>
          <w:szCs w:val="24"/>
        </w:rPr>
        <w:t>清运或委托资质单位处理等。各种环保设施运行正常，由公司生态环保部</w:t>
      </w:r>
      <w:r>
        <w:rPr>
          <w:rFonts w:hint="eastAsia" w:ascii="Times New Roman" w:hAnsi="Times New Roman" w:cs="Times New Roman"/>
          <w:sz w:val="24"/>
          <w:szCs w:val="24"/>
        </w:rPr>
        <w:commentReference w:id="76"/>
      </w:r>
      <w:r>
        <w:rPr>
          <w:rFonts w:hint="eastAsia" w:ascii="Times New Roman" w:hAnsi="Times New Roman" w:cs="Times New Roman"/>
          <w:sz w:val="24"/>
          <w:szCs w:val="24"/>
        </w:rPr>
        <w:t>进行监督管理，由备能源管理部及所属车间负责日常保养及维护。</w:t>
      </w:r>
    </w:p>
    <w:p>
      <w:pPr>
        <w:pStyle w:val="2"/>
      </w:pPr>
    </w:p>
    <w:p>
      <w:pPr>
        <w:pStyle w:val="29"/>
        <w:outlineLvl w:val="1"/>
        <w:rPr>
          <w:rFonts w:eastAsiaTheme="minorEastAsia"/>
          <w:sz w:val="32"/>
          <w:szCs w:val="32"/>
        </w:rPr>
      </w:pPr>
      <w:bookmarkStart w:id="48" w:name="_Toc30054"/>
      <w:r>
        <w:rPr>
          <w:rFonts w:hint="eastAsia" w:eastAsiaTheme="minorEastAsia"/>
          <w:sz w:val="32"/>
          <w:szCs w:val="32"/>
        </w:rPr>
        <w:t>10.2 环保组织机构的设置情况</w:t>
      </w:r>
      <w:bookmarkEnd w:id="48"/>
    </w:p>
    <w:p>
      <w:pPr>
        <w:tabs>
          <w:tab w:val="left" w:pos="645"/>
        </w:tabs>
        <w:spacing w:line="420" w:lineRule="exact"/>
        <w:ind w:firstLine="480" w:firstLineChars="200"/>
        <w:rPr>
          <w:rFonts w:hint="eastAsia" w:ascii="Calibri" w:hAnsi="Calibri"/>
          <w:sz w:val="24"/>
          <w:szCs w:val="24"/>
        </w:rPr>
      </w:pPr>
      <w:r>
        <w:rPr>
          <w:rFonts w:hint="eastAsia" w:ascii="Calibri" w:hAnsi="Calibri"/>
          <w:sz w:val="24"/>
          <w:szCs w:val="24"/>
        </w:rPr>
        <w:t>贵州茅台酒股份有限公司内设生态环保部</w:t>
      </w:r>
      <w:r>
        <w:rPr>
          <w:rFonts w:hint="eastAsia" w:ascii="Calibri" w:hAnsi="Calibri"/>
          <w:sz w:val="24"/>
          <w:szCs w:val="24"/>
        </w:rPr>
        <w:commentReference w:id="77"/>
      </w:r>
      <w:r>
        <w:rPr>
          <w:rFonts w:hint="eastAsia" w:ascii="Calibri" w:hAnsi="Calibri"/>
          <w:sz w:val="24"/>
          <w:szCs w:val="24"/>
        </w:rPr>
        <w:t>，负责厂区日常的环保工作。</w:t>
      </w:r>
    </w:p>
    <w:p>
      <w:pPr>
        <w:pStyle w:val="2"/>
      </w:pPr>
    </w:p>
    <w:p>
      <w:pPr>
        <w:pStyle w:val="29"/>
        <w:outlineLvl w:val="1"/>
        <w:rPr>
          <w:rFonts w:eastAsiaTheme="minorEastAsia"/>
          <w:sz w:val="32"/>
          <w:szCs w:val="32"/>
        </w:rPr>
      </w:pPr>
      <w:bookmarkStart w:id="49" w:name="_Toc23007"/>
      <w:r>
        <w:rPr>
          <w:rFonts w:hint="eastAsia" w:eastAsiaTheme="minorEastAsia"/>
          <w:sz w:val="32"/>
          <w:szCs w:val="32"/>
        </w:rPr>
        <w:t>10.3 环境管理规章制度的建立情况</w:t>
      </w:r>
      <w:bookmarkEnd w:id="49"/>
    </w:p>
    <w:p>
      <w:pPr>
        <w:tabs>
          <w:tab w:val="left" w:pos="645"/>
        </w:tabs>
        <w:spacing w:line="42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公司</w:t>
      </w:r>
      <w:r>
        <w:rPr>
          <w:rFonts w:hint="eastAsia" w:ascii="Calibri" w:hAnsi="Calibri"/>
          <w:sz w:val="24"/>
          <w:szCs w:val="24"/>
        </w:rPr>
        <w:t>生态环保部</w:t>
      </w:r>
      <w:r>
        <w:rPr>
          <w:rStyle w:val="26"/>
        </w:rPr>
        <w:commentReference w:id="78"/>
      </w:r>
      <w:r>
        <w:rPr>
          <w:rFonts w:hint="eastAsia" w:ascii="Times New Roman" w:hAnsi="Times New Roman" w:cs="Times New Roman"/>
          <w:sz w:val="24"/>
          <w:szCs w:val="24"/>
        </w:rPr>
        <w:t>启动内部</w:t>
      </w:r>
      <w:r>
        <w:rPr>
          <w:rFonts w:hint="eastAsia" w:ascii="Times New Roman" w:hAnsi="Times New Roman" w:cs="Times New Roman"/>
          <w:sz w:val="24"/>
          <w:szCs w:val="24"/>
          <w:lang w:eastAsia="zh-CN"/>
        </w:rPr>
        <w:t>环保督察</w:t>
      </w:r>
      <w:r>
        <w:rPr>
          <w:rFonts w:hint="eastAsia" w:ascii="Times New Roman" w:hAnsi="Times New Roman" w:cs="Times New Roman"/>
          <w:sz w:val="24"/>
          <w:szCs w:val="24"/>
        </w:rPr>
        <w:t>工作</w:t>
      </w:r>
      <w:r>
        <w:rPr>
          <w:rFonts w:ascii="Times New Roman" w:hAnsi="Times New Roman" w:cs="Times New Roman"/>
          <w:sz w:val="24"/>
          <w:szCs w:val="24"/>
        </w:rPr>
        <w:t>，</w:t>
      </w:r>
      <w:r>
        <w:rPr>
          <w:rFonts w:hint="eastAsia" w:ascii="Times New Roman" w:hAnsi="Times New Roman" w:cs="Times New Roman"/>
          <w:sz w:val="24"/>
          <w:szCs w:val="24"/>
        </w:rPr>
        <w:t>并制定</w:t>
      </w:r>
      <w:r>
        <w:rPr>
          <w:rFonts w:ascii="Times New Roman" w:hAnsi="Times New Roman" w:cs="Times New Roman"/>
          <w:sz w:val="24"/>
          <w:szCs w:val="24"/>
        </w:rPr>
        <w:t>环保责任制</w:t>
      </w:r>
      <w:r>
        <w:rPr>
          <w:rFonts w:hint="eastAsia" w:ascii="Times New Roman" w:hAnsi="Times New Roman" w:cs="Times New Roman"/>
          <w:sz w:val="24"/>
          <w:szCs w:val="24"/>
        </w:rPr>
        <w:t>及考核制</w:t>
      </w:r>
      <w:r>
        <w:rPr>
          <w:rFonts w:ascii="Times New Roman" w:hAnsi="Times New Roman" w:cs="Times New Roman"/>
          <w:sz w:val="24"/>
          <w:szCs w:val="24"/>
        </w:rPr>
        <w:t>，以保证厂区各项环保</w:t>
      </w:r>
      <w:r>
        <w:rPr>
          <w:rFonts w:hint="eastAsia" w:ascii="Times New Roman" w:hAnsi="Times New Roman" w:cs="Times New Roman"/>
          <w:sz w:val="24"/>
          <w:szCs w:val="24"/>
        </w:rPr>
        <w:t>工作</w:t>
      </w:r>
      <w:r>
        <w:rPr>
          <w:rFonts w:ascii="Times New Roman" w:hAnsi="Times New Roman" w:cs="Times New Roman"/>
          <w:sz w:val="24"/>
          <w:szCs w:val="24"/>
        </w:rPr>
        <w:t>正常运行。</w:t>
      </w:r>
    </w:p>
    <w:p>
      <w:pPr>
        <w:pStyle w:val="2"/>
      </w:pPr>
    </w:p>
    <w:p>
      <w:pPr>
        <w:pStyle w:val="29"/>
        <w:outlineLvl w:val="1"/>
        <w:rPr>
          <w:rFonts w:eastAsiaTheme="minorEastAsia"/>
          <w:sz w:val="32"/>
          <w:szCs w:val="32"/>
        </w:rPr>
      </w:pPr>
      <w:bookmarkStart w:id="50" w:name="_Toc1605"/>
      <w:r>
        <w:rPr>
          <w:rFonts w:hint="eastAsia" w:eastAsiaTheme="minorEastAsia"/>
          <w:sz w:val="32"/>
          <w:szCs w:val="32"/>
        </w:rPr>
        <w:t>10.4 风险事故防范与应急措施检查</w:t>
      </w:r>
      <w:bookmarkEnd w:id="50"/>
    </w:p>
    <w:p>
      <w:pPr>
        <w:tabs>
          <w:tab w:val="left" w:pos="645"/>
        </w:tabs>
        <w:spacing w:line="4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企业编制有</w:t>
      </w:r>
      <w:r>
        <w:rPr>
          <w:rFonts w:ascii="Times New Roman" w:hAnsi="Times New Roman" w:cs="Times New Roman"/>
          <w:sz w:val="24"/>
          <w:szCs w:val="24"/>
        </w:rPr>
        <w:t>《</w:t>
      </w:r>
      <w:r>
        <w:rPr>
          <w:rFonts w:hint="eastAsia" w:ascii="Calibri" w:hAnsi="Calibri"/>
          <w:sz w:val="24"/>
          <w:szCs w:val="24"/>
        </w:rPr>
        <w:t>贵州茅台酒股份有限公司本部（老厂区和中华片区）突发环境事件应急预案</w:t>
      </w:r>
      <w:r>
        <w:rPr>
          <w:rFonts w:hint="eastAsia" w:ascii="Times New Roman" w:hAnsi="Times New Roman" w:eastAsia="宋体" w:cs="Times New Roman"/>
          <w:sz w:val="24"/>
          <w:szCs w:val="24"/>
        </w:rPr>
        <w:t>》并成功备案（备案号：520300-2020-428-H），企业日常有专人进行风险源巡查，并定期组织相关演练，</w:t>
      </w:r>
      <w:r>
        <w:rPr>
          <w:rFonts w:ascii="Times New Roman" w:hAnsi="Times New Roman" w:eastAsia="宋体" w:cs="Times New Roman"/>
          <w:sz w:val="24"/>
          <w:szCs w:val="24"/>
        </w:rPr>
        <w:t>能对各类环境突发事件作出有效的处置。</w:t>
      </w:r>
    </w:p>
    <w:p>
      <w:pPr>
        <w:pStyle w:val="2"/>
      </w:pPr>
    </w:p>
    <w:p>
      <w:pPr>
        <w:pStyle w:val="29"/>
        <w:outlineLvl w:val="1"/>
        <w:rPr>
          <w:rFonts w:eastAsiaTheme="minorEastAsia"/>
          <w:sz w:val="32"/>
          <w:szCs w:val="32"/>
        </w:rPr>
      </w:pPr>
      <w:bookmarkStart w:id="51" w:name="_Toc4503"/>
      <w:r>
        <w:rPr>
          <w:rFonts w:hint="eastAsia" w:eastAsiaTheme="minorEastAsia"/>
          <w:sz w:val="32"/>
          <w:szCs w:val="32"/>
        </w:rPr>
        <w:t>10.5 环境保护档案管理情况</w:t>
      </w:r>
      <w:bookmarkEnd w:id="51"/>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项目对建设项目环保资料进行收集、整理、归档，按照《环境保护档案管理办法》（环保部令第43号）要求对环保档案进行管理。</w:t>
      </w:r>
    </w:p>
    <w:p>
      <w:pPr>
        <w:pStyle w:val="2"/>
      </w:pPr>
    </w:p>
    <w:p>
      <w:pPr>
        <w:pStyle w:val="29"/>
        <w:outlineLvl w:val="1"/>
        <w:rPr>
          <w:rFonts w:eastAsiaTheme="minorEastAsia"/>
          <w:sz w:val="32"/>
          <w:szCs w:val="32"/>
        </w:rPr>
      </w:pPr>
      <w:bookmarkStart w:id="52" w:name="_Toc9285"/>
      <w:r>
        <w:rPr>
          <w:rFonts w:hint="eastAsia" w:eastAsiaTheme="minorEastAsia"/>
          <w:sz w:val="32"/>
          <w:szCs w:val="32"/>
        </w:rPr>
        <w:t>10.6 排污口规范化整治检查</w:t>
      </w:r>
      <w:bookmarkEnd w:id="52"/>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废气排气筒开设了采样孔；废水排放口安装有流量、COD、氨氮、总磷、总氮、PH、SS在线监测设备，已通过相关验收，并委托有专门的维护机构进行设备保养及检修。</w:t>
      </w:r>
    </w:p>
    <w:p>
      <w:pPr>
        <w:pStyle w:val="2"/>
      </w:pPr>
    </w:p>
    <w:p>
      <w:pPr>
        <w:pStyle w:val="29"/>
        <w:outlineLvl w:val="1"/>
        <w:rPr>
          <w:rFonts w:eastAsiaTheme="minorEastAsia"/>
          <w:sz w:val="32"/>
          <w:szCs w:val="32"/>
        </w:rPr>
      </w:pPr>
      <w:bookmarkStart w:id="53" w:name="_Toc17219"/>
      <w:r>
        <w:rPr>
          <w:rFonts w:hint="eastAsia" w:eastAsiaTheme="minorEastAsia"/>
          <w:sz w:val="32"/>
          <w:szCs w:val="32"/>
        </w:rPr>
        <w:t>10.7 生态恢复、绿化建设及植被保护情况</w:t>
      </w:r>
      <w:bookmarkEnd w:id="53"/>
    </w:p>
    <w:p>
      <w:pPr>
        <w:adjustRightInd w:val="0"/>
        <w:snapToGrid w:val="0"/>
        <w:spacing w:line="360" w:lineRule="auto"/>
        <w:ind w:firstLine="480" w:firstLineChars="200"/>
        <w:rPr>
          <w:rFonts w:asciiTheme="minorEastAsia" w:hAnsiTheme="minorEastAsia" w:cstheme="minorEastAsia"/>
          <w:bCs/>
          <w:sz w:val="24"/>
        </w:rPr>
      </w:pPr>
      <w:r>
        <w:rPr>
          <w:rFonts w:asciiTheme="minorEastAsia" w:hAnsiTheme="minorEastAsia" w:cstheme="minorEastAsia"/>
          <w:bCs/>
          <w:sz w:val="24"/>
        </w:rPr>
        <w:t>根据现场</w:t>
      </w:r>
      <w:r>
        <w:rPr>
          <w:rFonts w:hint="eastAsia" w:asciiTheme="minorEastAsia" w:hAnsiTheme="minorEastAsia" w:cstheme="minorEastAsia"/>
          <w:bCs/>
          <w:sz w:val="24"/>
        </w:rPr>
        <w:t>调查</w:t>
      </w:r>
      <w:r>
        <w:rPr>
          <w:rFonts w:asciiTheme="minorEastAsia" w:hAnsiTheme="minorEastAsia" w:cstheme="minorEastAsia"/>
          <w:bCs/>
          <w:sz w:val="24"/>
        </w:rPr>
        <w:t>，本项目按照《</w:t>
      </w:r>
      <w:r>
        <w:rPr>
          <w:rFonts w:hint="eastAsia" w:asciiTheme="minorEastAsia" w:hAnsiTheme="minorEastAsia" w:cstheme="minorEastAsia"/>
          <w:bCs/>
          <w:sz w:val="24"/>
        </w:rPr>
        <w:t>环境保护法</w:t>
      </w:r>
      <w:r>
        <w:rPr>
          <w:rFonts w:asciiTheme="minorEastAsia" w:hAnsiTheme="minorEastAsia" w:cstheme="minorEastAsia"/>
          <w:bCs/>
          <w:sz w:val="24"/>
        </w:rPr>
        <w:t>》</w:t>
      </w:r>
      <w:r>
        <w:rPr>
          <w:rFonts w:hint="eastAsia" w:asciiTheme="minorEastAsia" w:hAnsiTheme="minorEastAsia" w:cstheme="minorEastAsia"/>
          <w:bCs/>
          <w:sz w:val="24"/>
        </w:rPr>
        <w:t>要求，严格做到“工完、料尽、场地清”，保持现场整洁，保持原有生态，不影响周边环境，未发生环境污染事故。按</w:t>
      </w:r>
      <w:r>
        <w:rPr>
          <w:rFonts w:asciiTheme="minorEastAsia" w:hAnsiTheme="minorEastAsia" w:cstheme="minorEastAsia"/>
          <w:bCs/>
          <w:sz w:val="24"/>
        </w:rPr>
        <w:t>环评要求进行绿化建设。</w:t>
      </w:r>
    </w:p>
    <w:p>
      <w:pPr>
        <w:pStyle w:val="2"/>
      </w:pPr>
    </w:p>
    <w:p>
      <w:pPr>
        <w:pStyle w:val="29"/>
        <w:outlineLvl w:val="1"/>
        <w:rPr>
          <w:rFonts w:eastAsiaTheme="minorEastAsia"/>
          <w:sz w:val="32"/>
          <w:szCs w:val="32"/>
        </w:rPr>
      </w:pPr>
      <w:bookmarkStart w:id="54" w:name="_Toc19716"/>
      <w:r>
        <w:rPr>
          <w:rFonts w:hint="eastAsia" w:eastAsiaTheme="minorEastAsia"/>
          <w:sz w:val="32"/>
          <w:szCs w:val="32"/>
        </w:rPr>
        <w:t>10.8 施工期和试运行期扰民现象的调查</w:t>
      </w:r>
      <w:bookmarkEnd w:id="54"/>
    </w:p>
    <w:p>
      <w:pPr>
        <w:adjustRightInd w:val="0"/>
        <w:snapToGrid w:val="0"/>
        <w:spacing w:line="360" w:lineRule="auto"/>
        <w:ind w:firstLine="480" w:firstLineChars="200"/>
        <w:rPr>
          <w:rFonts w:asciiTheme="minorEastAsia" w:hAnsiTheme="minorEastAsia" w:cstheme="minorEastAsia"/>
          <w:bCs/>
          <w:sz w:val="24"/>
        </w:rPr>
      </w:pPr>
      <w:r>
        <w:rPr>
          <w:rFonts w:asciiTheme="minorEastAsia" w:hAnsiTheme="minorEastAsia" w:cstheme="minorEastAsia"/>
          <w:bCs/>
          <w:sz w:val="24"/>
        </w:rPr>
        <w:t>本项目在施工期和营运期未发生扰民</w:t>
      </w:r>
      <w:r>
        <w:rPr>
          <w:rFonts w:hint="eastAsia" w:asciiTheme="minorEastAsia" w:hAnsiTheme="minorEastAsia" w:cstheme="minorEastAsia"/>
          <w:bCs/>
          <w:sz w:val="24"/>
        </w:rPr>
        <w:t>事件</w:t>
      </w:r>
      <w:r>
        <w:rPr>
          <w:rFonts w:asciiTheme="minorEastAsia" w:hAnsiTheme="minorEastAsia" w:cstheme="minorEastAsia"/>
          <w:bCs/>
          <w:sz w:val="24"/>
        </w:rPr>
        <w:t>和污染事故。</w:t>
      </w:r>
    </w:p>
    <w:p>
      <w:pPr>
        <w:pStyle w:val="32"/>
        <w:ind w:firstLine="0" w:firstLineChars="0"/>
      </w:pPr>
    </w:p>
    <w:p>
      <w:pPr>
        <w:pStyle w:val="29"/>
        <w:outlineLvl w:val="9"/>
        <w:rPr>
          <w:rFonts w:eastAsiaTheme="minorEastAsia"/>
          <w:sz w:val="36"/>
          <w:szCs w:val="36"/>
        </w:rPr>
      </w:pPr>
      <w:bookmarkStart w:id="55" w:name="_Toc32605"/>
    </w:p>
    <w:p>
      <w:pPr>
        <w:pStyle w:val="29"/>
        <w:outlineLvl w:val="9"/>
        <w:rPr>
          <w:rFonts w:eastAsiaTheme="minorEastAsia"/>
          <w:sz w:val="36"/>
          <w:szCs w:val="36"/>
        </w:rPr>
      </w:pPr>
    </w:p>
    <w:p>
      <w:pPr>
        <w:pStyle w:val="29"/>
        <w:outlineLvl w:val="9"/>
        <w:rPr>
          <w:rFonts w:eastAsiaTheme="minorEastAsia"/>
          <w:sz w:val="36"/>
          <w:szCs w:val="36"/>
        </w:rPr>
      </w:pPr>
    </w:p>
    <w:p>
      <w:pPr>
        <w:pStyle w:val="29"/>
        <w:outlineLvl w:val="9"/>
        <w:rPr>
          <w:rFonts w:eastAsiaTheme="minorEastAsia"/>
          <w:sz w:val="36"/>
          <w:szCs w:val="36"/>
        </w:rPr>
      </w:pPr>
    </w:p>
    <w:p>
      <w:pPr>
        <w:pStyle w:val="29"/>
        <w:outlineLvl w:val="9"/>
        <w:rPr>
          <w:rFonts w:eastAsiaTheme="minorEastAsia"/>
          <w:sz w:val="36"/>
          <w:szCs w:val="36"/>
        </w:rPr>
      </w:pPr>
    </w:p>
    <w:p>
      <w:pPr>
        <w:pStyle w:val="29"/>
        <w:rPr>
          <w:rFonts w:eastAsiaTheme="minorEastAsia"/>
          <w:sz w:val="36"/>
          <w:szCs w:val="36"/>
        </w:rPr>
      </w:pPr>
      <w:r>
        <w:rPr>
          <w:rFonts w:hint="eastAsia" w:eastAsiaTheme="minorEastAsia"/>
          <w:sz w:val="36"/>
          <w:szCs w:val="36"/>
        </w:rPr>
        <w:t xml:space="preserve">11 </w:t>
      </w:r>
      <w:r>
        <w:rPr>
          <w:rFonts w:eastAsiaTheme="minorEastAsia"/>
          <w:sz w:val="36"/>
          <w:szCs w:val="36"/>
        </w:rPr>
        <w:t>验收监测结论</w:t>
      </w:r>
      <w:bookmarkEnd w:id="55"/>
    </w:p>
    <w:p>
      <w:pPr>
        <w:pStyle w:val="29"/>
        <w:outlineLvl w:val="1"/>
        <w:rPr>
          <w:rFonts w:eastAsiaTheme="minorEastAsia"/>
          <w:sz w:val="32"/>
          <w:szCs w:val="32"/>
        </w:rPr>
      </w:pPr>
      <w:bookmarkStart w:id="56" w:name="_Toc13051"/>
      <w:r>
        <w:rPr>
          <w:rFonts w:hint="eastAsia" w:eastAsiaTheme="minorEastAsia"/>
          <w:sz w:val="32"/>
          <w:szCs w:val="32"/>
        </w:rPr>
        <w:t>11.1</w:t>
      </w:r>
      <w:r>
        <w:rPr>
          <w:rFonts w:eastAsiaTheme="minorEastAsia"/>
          <w:sz w:val="32"/>
          <w:szCs w:val="32"/>
        </w:rPr>
        <w:t>环保设施调试运行效果</w:t>
      </w:r>
      <w:bookmarkEnd w:id="56"/>
    </w:p>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验收监测期间，正常运营，环保设施正常运行。针对本次验收期间的工况，验收结论如下。</w:t>
      </w:r>
    </w:p>
    <w:p>
      <w:pPr>
        <w:pStyle w:val="2"/>
      </w:pPr>
    </w:p>
    <w:p>
      <w:pPr>
        <w:pStyle w:val="31"/>
        <w:rPr>
          <w:rFonts w:eastAsiaTheme="minorEastAsia"/>
          <w:sz w:val="30"/>
          <w:szCs w:val="30"/>
        </w:rPr>
      </w:pPr>
      <w:r>
        <w:rPr>
          <w:rFonts w:hint="eastAsia" w:eastAsiaTheme="minorEastAsia"/>
          <w:sz w:val="30"/>
          <w:szCs w:val="30"/>
        </w:rPr>
        <w:t>11.1.1</w:t>
      </w:r>
      <w:r>
        <w:rPr>
          <w:rFonts w:eastAsiaTheme="minorEastAsia"/>
          <w:sz w:val="30"/>
          <w:szCs w:val="30"/>
        </w:rPr>
        <w:t>环保设施处理效率监测结果</w:t>
      </w:r>
    </w:p>
    <w:p>
      <w:pPr>
        <w:spacing w:line="360" w:lineRule="auto"/>
        <w:ind w:firstLine="480" w:firstLineChars="200"/>
        <w:rPr>
          <w:rFonts w:ascii="Times New Roman" w:hAnsi="Times New Roman" w:cs="Times New Roman"/>
          <w:kern w:val="0"/>
          <w:sz w:val="24"/>
          <w:szCs w:val="24"/>
        </w:rPr>
      </w:pPr>
      <w:commentRangeStart w:id="79"/>
      <w:commentRangeStart w:id="80"/>
      <w:r>
        <w:rPr>
          <w:rFonts w:hint="eastAsia" w:ascii="Times New Roman" w:hAnsi="Times New Roman" w:cs="Times New Roman"/>
          <w:kern w:val="0"/>
          <w:sz w:val="24"/>
          <w:szCs w:val="24"/>
        </w:rPr>
        <w:t>由于制曲袋式除尘器及食堂油烟净化器实际工况达不到设计值，去除率略低于环评中要求</w:t>
      </w:r>
      <w:r>
        <w:rPr>
          <w:rFonts w:ascii="Times New Roman" w:hAnsi="Times New Roman" w:cs="Times New Roman"/>
          <w:kern w:val="0"/>
          <w:sz w:val="24"/>
          <w:szCs w:val="24"/>
        </w:rPr>
        <w:t>。</w:t>
      </w:r>
      <w:commentRangeEnd w:id="79"/>
      <w:r>
        <w:rPr>
          <w:rStyle w:val="26"/>
        </w:rPr>
        <w:commentReference w:id="79"/>
      </w:r>
      <w:commentRangeEnd w:id="80"/>
      <w:r>
        <w:commentReference w:id="80"/>
      </w:r>
    </w:p>
    <w:p>
      <w:pPr>
        <w:pStyle w:val="2"/>
      </w:pPr>
    </w:p>
    <w:p>
      <w:pPr>
        <w:pStyle w:val="31"/>
        <w:rPr>
          <w:sz w:val="30"/>
          <w:szCs w:val="30"/>
        </w:rPr>
      </w:pPr>
      <w:r>
        <w:rPr>
          <w:rFonts w:hint="eastAsia" w:eastAsiaTheme="minorEastAsia"/>
          <w:sz w:val="30"/>
          <w:szCs w:val="30"/>
        </w:rPr>
        <w:t>11.1.2污染物排放监测结果</w:t>
      </w:r>
    </w:p>
    <w:p>
      <w:pPr>
        <w:pStyle w:val="31"/>
        <w:outlineLvl w:val="3"/>
        <w:rPr>
          <w:rFonts w:eastAsiaTheme="minorEastAsia"/>
        </w:rPr>
      </w:pPr>
      <w:r>
        <w:rPr>
          <w:rFonts w:hint="eastAsia" w:eastAsiaTheme="minorEastAsia"/>
        </w:rPr>
        <w:t>11.1.2.1</w:t>
      </w:r>
      <w:r>
        <w:rPr>
          <w:rFonts w:eastAsiaTheme="minorEastAsia"/>
        </w:rPr>
        <w:t>水环境</w:t>
      </w:r>
    </w:p>
    <w:p>
      <w:pPr>
        <w:pStyle w:val="32"/>
        <w:ind w:firstLine="480"/>
      </w:pPr>
      <w:r>
        <w:rPr>
          <w:rFonts w:hint="eastAsia"/>
          <w:kern w:val="0"/>
        </w:rPr>
        <w:t>本项目生产废水及生活污水收集后排入中华污水处理厂，根据监测结果，各监测断面</w:t>
      </w:r>
      <w:r>
        <w:t>地表水环境质量</w:t>
      </w:r>
      <w:r>
        <w:rPr>
          <w:rFonts w:hint="eastAsia"/>
        </w:rPr>
        <w:t>达到</w:t>
      </w:r>
      <w:r>
        <w:t>《地表水环境质量标准》（GB3838－2002）Ⅱ类及Ⅲ类标准；</w:t>
      </w:r>
    </w:p>
    <w:p>
      <w:pPr>
        <w:pStyle w:val="32"/>
        <w:ind w:firstLine="480"/>
      </w:pPr>
    </w:p>
    <w:p>
      <w:pPr>
        <w:pStyle w:val="31"/>
        <w:outlineLvl w:val="3"/>
        <w:rPr>
          <w:rFonts w:eastAsiaTheme="minorEastAsia"/>
        </w:rPr>
      </w:pPr>
      <w:r>
        <w:rPr>
          <w:rFonts w:hint="eastAsia" w:eastAsiaTheme="minorEastAsia"/>
        </w:rPr>
        <w:t>11.1.2.2</w:t>
      </w:r>
      <w:r>
        <w:rPr>
          <w:rFonts w:eastAsiaTheme="minorEastAsia"/>
        </w:rPr>
        <w:t>大气环境</w:t>
      </w:r>
    </w:p>
    <w:p>
      <w:pPr>
        <w:pStyle w:val="41"/>
        <w:spacing w:line="360" w:lineRule="auto"/>
        <w:ind w:firstLine="480" w:firstLineChars="200"/>
        <w:rPr>
          <w:rFonts w:eastAsiaTheme="minorEastAsia"/>
          <w:sz w:val="24"/>
          <w:szCs w:val="24"/>
        </w:rPr>
      </w:pPr>
      <w:r>
        <w:rPr>
          <w:rFonts w:eastAsiaTheme="minorEastAsia"/>
          <w:sz w:val="24"/>
          <w:szCs w:val="24"/>
        </w:rPr>
        <w:t>根据验收废气监测报告，制曲过程中原料粉碎产生的粉尘，采取在粉碎机上安装吸尘罩和布袋除尘器处理产生的粉尘，废气</w:t>
      </w:r>
      <w:r>
        <w:rPr>
          <w:rFonts w:hint="eastAsia" w:eastAsiaTheme="minorEastAsia"/>
          <w:sz w:val="24"/>
          <w:szCs w:val="24"/>
        </w:rPr>
        <w:t>中颗粒物</w:t>
      </w:r>
      <w:r>
        <w:rPr>
          <w:rFonts w:eastAsiaTheme="minorEastAsia"/>
          <w:sz w:val="24"/>
          <w:szCs w:val="24"/>
        </w:rPr>
        <w:t>经处理能够达《大气污染物综合排放标准》（GB16297-1996）排放</w:t>
      </w:r>
      <w:r>
        <w:rPr>
          <w:rFonts w:hint="eastAsia" w:eastAsiaTheme="minorEastAsia"/>
          <w:sz w:val="24"/>
          <w:szCs w:val="24"/>
        </w:rPr>
        <w:t>标准</w:t>
      </w:r>
      <w:r>
        <w:rPr>
          <w:rFonts w:eastAsiaTheme="minorEastAsia"/>
          <w:sz w:val="24"/>
          <w:szCs w:val="24"/>
        </w:rPr>
        <w:t>限值的要求后通过 15m 排气筒排放。</w:t>
      </w:r>
    </w:p>
    <w:p>
      <w:pPr>
        <w:pStyle w:val="41"/>
        <w:spacing w:line="360" w:lineRule="auto"/>
        <w:ind w:firstLine="480" w:firstLineChars="200"/>
        <w:rPr>
          <w:rFonts w:eastAsiaTheme="minorEastAsia"/>
          <w:sz w:val="24"/>
          <w:szCs w:val="24"/>
        </w:rPr>
      </w:pPr>
      <w:r>
        <w:rPr>
          <w:rFonts w:hint="eastAsia" w:eastAsiaTheme="minorEastAsia"/>
          <w:sz w:val="24"/>
          <w:szCs w:val="24"/>
        </w:rPr>
        <w:t>由于茅台公司对生产调整，二期项目制曲厂房中红高粱粉碎生产设备已停用，对应的80型袋式除尘器也无法工作，因此无法对该类型除尘设备进行检测（见附件中情况说明）。若后续生产需重新使用该设备，则待相关监测达标后方可重新启用。</w:t>
      </w:r>
    </w:p>
    <w:p>
      <w:pPr>
        <w:pStyle w:val="41"/>
        <w:spacing w:line="360" w:lineRule="auto"/>
        <w:ind w:firstLine="480" w:firstLineChars="200"/>
        <w:rPr>
          <w:rFonts w:eastAsiaTheme="minorEastAsia"/>
          <w:sz w:val="24"/>
          <w:szCs w:val="24"/>
        </w:rPr>
      </w:pPr>
      <w:commentRangeStart w:id="81"/>
      <w:r>
        <w:rPr>
          <w:rFonts w:hint="eastAsia" w:eastAsiaTheme="minorEastAsia"/>
          <w:sz w:val="24"/>
          <w:szCs w:val="24"/>
        </w:rPr>
        <w:t>4栋制曲厂房（2栋工字型厂房）生产设施及环保设施相同，由于原料提升机对应的300型袋式除尘器进口达不到监测开孔条件，因此仅对除尘器出口处进行监测</w:t>
      </w:r>
      <w:r>
        <w:rPr>
          <w:rFonts w:hint="eastAsia" w:eastAsiaTheme="minorEastAsia"/>
          <w:sz w:val="24"/>
          <w:szCs w:val="24"/>
          <w:lang w:eastAsia="zh-CN"/>
        </w:rPr>
        <w:t>，</w:t>
      </w:r>
      <w:r>
        <w:rPr>
          <w:rFonts w:hint="eastAsia" w:eastAsiaTheme="minorEastAsia"/>
          <w:sz w:val="24"/>
          <w:szCs w:val="24"/>
          <w:lang w:val="en-US" w:eastAsia="zh-CN"/>
        </w:rPr>
        <w:t>且监测结果达到标准要求</w:t>
      </w:r>
      <w:r>
        <w:rPr>
          <w:rFonts w:hint="eastAsia" w:eastAsiaTheme="minorEastAsia"/>
          <w:sz w:val="24"/>
          <w:szCs w:val="24"/>
        </w:rPr>
        <w:t>）。</w:t>
      </w:r>
      <w:commentRangeEnd w:id="81"/>
      <w:r>
        <w:rPr>
          <w:rStyle w:val="26"/>
          <w:rFonts w:asciiTheme="minorHAnsi" w:hAnsiTheme="minorHAnsi" w:eastAsiaTheme="minorEastAsia" w:cstheme="minorBidi"/>
          <w:kern w:val="2"/>
        </w:rPr>
        <w:commentReference w:id="81"/>
      </w:r>
    </w:p>
    <w:p>
      <w:pPr>
        <w:pStyle w:val="41"/>
        <w:spacing w:line="360" w:lineRule="auto"/>
        <w:ind w:firstLine="480" w:firstLineChars="200"/>
        <w:rPr>
          <w:rFonts w:eastAsiaTheme="minorEastAsia"/>
          <w:sz w:val="24"/>
          <w:szCs w:val="24"/>
        </w:rPr>
      </w:pPr>
      <w:r>
        <w:rPr>
          <w:rFonts w:hint="eastAsia" w:eastAsiaTheme="minorEastAsia"/>
          <w:sz w:val="24"/>
          <w:szCs w:val="24"/>
        </w:rPr>
        <w:t>二期工程验收范围内包括两栋食堂办公楼的两套油烟净化装置，且两套装置相同，由于其中一套装置的排气出口无法满足监测条件，因此仅对另一套油烟净化装置开展了监测工作。</w:t>
      </w:r>
      <w:r>
        <w:rPr>
          <w:rFonts w:eastAsiaTheme="minorEastAsia"/>
          <w:sz w:val="24"/>
          <w:szCs w:val="24"/>
        </w:rPr>
        <w:t>项目食堂产生的油烟经过净化处理器处理达到《饮食业油烟排放标准》</w:t>
      </w:r>
      <w:r>
        <w:rPr>
          <w:rFonts w:hint="eastAsia" w:eastAsiaTheme="minorEastAsia"/>
          <w:sz w:val="24"/>
          <w:szCs w:val="24"/>
        </w:rPr>
        <w:t>（</w:t>
      </w:r>
      <w:r>
        <w:rPr>
          <w:rFonts w:eastAsiaTheme="minorEastAsia"/>
          <w:sz w:val="24"/>
          <w:szCs w:val="24"/>
        </w:rPr>
        <w:t>GB18483-2001</w:t>
      </w:r>
      <w:r>
        <w:rPr>
          <w:rFonts w:hint="eastAsia" w:eastAsiaTheme="minorEastAsia"/>
          <w:sz w:val="24"/>
          <w:szCs w:val="24"/>
        </w:rPr>
        <w:t>）</w:t>
      </w:r>
      <w:r>
        <w:rPr>
          <w:rFonts w:eastAsiaTheme="minorEastAsia"/>
          <w:sz w:val="24"/>
          <w:szCs w:val="24"/>
        </w:rPr>
        <w:t>表 2 大型标准后通过专用烟道排放。</w:t>
      </w:r>
    </w:p>
    <w:p>
      <w:pPr>
        <w:pStyle w:val="41"/>
        <w:spacing w:line="360" w:lineRule="auto"/>
        <w:ind w:firstLine="480" w:firstLineChars="200"/>
        <w:rPr>
          <w:rFonts w:asciiTheme="minorEastAsia" w:hAnsiTheme="minorEastAsia" w:eastAsiaTheme="minorEastAsia" w:cstheme="minorEastAsia"/>
          <w:sz w:val="24"/>
        </w:rPr>
      </w:pPr>
      <w:r>
        <w:rPr>
          <w:rFonts w:hint="eastAsia" w:eastAsiaTheme="minorEastAsia"/>
          <w:sz w:val="24"/>
          <w:szCs w:val="24"/>
        </w:rPr>
        <w:t>恶臭浓度无组织排放达到</w:t>
      </w:r>
      <w:r>
        <w:rPr>
          <w:rFonts w:hint="eastAsia" w:asciiTheme="minorEastAsia" w:hAnsiTheme="minorEastAsia" w:eastAsiaTheme="minorEastAsia" w:cstheme="minorEastAsia"/>
          <w:sz w:val="24"/>
        </w:rPr>
        <w:t>《恶臭污染物排放标准》（</w:t>
      </w:r>
      <w:r>
        <w:rPr>
          <w:rFonts w:hint="eastAsia" w:eastAsiaTheme="minorEastAsia"/>
          <w:sz w:val="24"/>
          <w:szCs w:val="24"/>
        </w:rPr>
        <w:t>GB14554-93</w:t>
      </w:r>
      <w:r>
        <w:rPr>
          <w:rFonts w:hint="eastAsia" w:asciiTheme="minorEastAsia" w:hAnsiTheme="minorEastAsia" w:eastAsiaTheme="minorEastAsia" w:cstheme="minorEastAsia"/>
          <w:sz w:val="24"/>
        </w:rPr>
        <w:t>）表1二级标准。</w:t>
      </w:r>
    </w:p>
    <w:p>
      <w:pPr>
        <w:pStyle w:val="41"/>
        <w:spacing w:line="360" w:lineRule="auto"/>
        <w:ind w:firstLine="480" w:firstLineChars="200"/>
        <w:rPr>
          <w:rFonts w:asciiTheme="minorEastAsia" w:hAnsiTheme="minorEastAsia" w:eastAsiaTheme="minorEastAsia" w:cstheme="minorEastAsia"/>
          <w:sz w:val="24"/>
        </w:rPr>
      </w:pPr>
    </w:p>
    <w:p>
      <w:pPr>
        <w:pStyle w:val="31"/>
        <w:outlineLvl w:val="3"/>
        <w:rPr>
          <w:rFonts w:eastAsiaTheme="minorEastAsia"/>
        </w:rPr>
      </w:pPr>
      <w:r>
        <w:rPr>
          <w:rFonts w:hint="eastAsia" w:eastAsiaTheme="minorEastAsia"/>
        </w:rPr>
        <w:t>11.1.2.3声环境</w:t>
      </w:r>
    </w:p>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根据验收监测报告，本项目产生的噪声可以到达《工业企业厂界环境噪声排放标准》（GB12348-2008）2类标准排放</w:t>
      </w:r>
      <w:r>
        <w:rPr>
          <w:rFonts w:hint="eastAsia" w:ascii="Times New Roman" w:hAnsi="Times New Roman" w:cs="Times New Roman"/>
          <w:kern w:val="0"/>
          <w:sz w:val="24"/>
          <w:szCs w:val="24"/>
        </w:rPr>
        <w:t>。</w:t>
      </w:r>
    </w:p>
    <w:p>
      <w:pPr>
        <w:pStyle w:val="2"/>
      </w:pPr>
    </w:p>
    <w:p>
      <w:pPr>
        <w:pStyle w:val="31"/>
        <w:outlineLvl w:val="3"/>
        <w:rPr>
          <w:rFonts w:eastAsiaTheme="minorEastAsia"/>
        </w:rPr>
      </w:pPr>
      <w:r>
        <w:rPr>
          <w:rFonts w:hint="eastAsia" w:eastAsiaTheme="minorEastAsia"/>
        </w:rPr>
        <w:t>11.1.2.4固体废物</w:t>
      </w:r>
    </w:p>
    <w:p>
      <w:pPr>
        <w:spacing w:line="46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本项目产生的酒糟及废弃稻草集中收集后交由有资质的单位综合利用，目前交由茅台循环产投公司综合利用</w:t>
      </w:r>
      <w:r>
        <w:rPr>
          <w:rFonts w:hint="eastAsia" w:ascii="Times New Roman" w:hAnsi="Times New Roman" w:cs="Times New Roman"/>
          <w:kern w:val="0"/>
          <w:sz w:val="24"/>
          <w:szCs w:val="24"/>
        </w:rPr>
        <w:commentReference w:id="82"/>
      </w:r>
      <w:commentRangeStart w:id="83"/>
      <w:r>
        <w:rPr>
          <w:rFonts w:hint="eastAsia" w:ascii="Times New Roman" w:hAnsi="Times New Roman" w:cs="Times New Roman"/>
          <w:kern w:val="0"/>
          <w:sz w:val="24"/>
          <w:szCs w:val="24"/>
        </w:rPr>
        <w:t>；</w:t>
      </w:r>
      <w:commentRangeEnd w:id="83"/>
      <w:r>
        <w:rPr>
          <w:rFonts w:hint="eastAsia" w:ascii="Times New Roman" w:hAnsi="Times New Roman" w:cs="Times New Roman"/>
          <w:kern w:val="0"/>
          <w:sz w:val="24"/>
          <w:szCs w:val="24"/>
        </w:rPr>
        <w:commentReference w:id="83"/>
      </w:r>
      <w:r>
        <w:rPr>
          <w:rFonts w:hint="eastAsia" w:ascii="Times New Roman" w:hAnsi="Times New Roman" w:cs="Times New Roman"/>
          <w:kern w:val="0"/>
          <w:sz w:val="24"/>
          <w:szCs w:val="24"/>
        </w:rPr>
        <w:t>废窖泥统一收集至新建窖泥中转场暂存后，交由具有资质的</w:t>
      </w:r>
      <w:r>
        <w:rPr>
          <w:rFonts w:ascii="Times New Roman" w:hAnsi="Times New Roman" w:cs="Times New Roman"/>
          <w:kern w:val="0"/>
          <w:sz w:val="24"/>
          <w:szCs w:val="24"/>
        </w:rPr>
        <w:t>单位处置</w:t>
      </w:r>
      <w:r>
        <w:rPr>
          <w:rFonts w:hint="eastAsia" w:ascii="Times New Roman" w:hAnsi="Times New Roman" w:cs="Times New Roman"/>
          <w:kern w:val="0"/>
          <w:sz w:val="24"/>
          <w:szCs w:val="24"/>
        </w:rPr>
        <w:t>；</w:t>
      </w:r>
      <w:r>
        <w:rPr>
          <w:rFonts w:ascii="Times New Roman" w:hAnsi="Times New Roman" w:cs="Times New Roman"/>
          <w:kern w:val="0"/>
          <w:sz w:val="24"/>
          <w:szCs w:val="24"/>
        </w:rPr>
        <w:t>原料破碎中破碎除尘器收集粉尘回收作为原料生产不外排</w:t>
      </w:r>
      <w:r>
        <w:rPr>
          <w:rFonts w:hint="eastAsia" w:ascii="Times New Roman" w:hAnsi="Times New Roman" w:cs="Times New Roman"/>
          <w:kern w:val="0"/>
          <w:sz w:val="24"/>
          <w:szCs w:val="24"/>
        </w:rPr>
        <w:t>；石头、土块等杂质（粮食进入粉碎之前，需去除）、破陶坛及</w:t>
      </w:r>
      <w:r>
        <w:rPr>
          <w:rFonts w:ascii="Times New Roman" w:hAnsi="Times New Roman" w:cs="Times New Roman"/>
          <w:kern w:val="0"/>
          <w:sz w:val="24"/>
          <w:szCs w:val="24"/>
        </w:rPr>
        <w:t>生活垃圾集中收集后交由当地环卫部门处置。</w:t>
      </w:r>
    </w:p>
    <w:p>
      <w:pPr>
        <w:pStyle w:val="2"/>
      </w:pPr>
    </w:p>
    <w:p>
      <w:pPr>
        <w:pStyle w:val="31"/>
        <w:outlineLvl w:val="3"/>
        <w:rPr>
          <w:rFonts w:eastAsiaTheme="minorEastAsia"/>
        </w:rPr>
      </w:pPr>
      <w:r>
        <w:rPr>
          <w:rFonts w:hint="eastAsia" w:eastAsiaTheme="minorEastAsia"/>
        </w:rPr>
        <w:t>11.1.2.5</w:t>
      </w:r>
      <w:r>
        <w:rPr>
          <w:rFonts w:eastAsiaTheme="minorEastAsia"/>
        </w:rPr>
        <w:t>污染物排放总量核算</w:t>
      </w:r>
    </w:p>
    <w:p>
      <w:pPr>
        <w:spacing w:line="360" w:lineRule="auto"/>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根据环评批复文件要求，本项目不下达污染物总量控制指标。</w:t>
      </w:r>
    </w:p>
    <w:p>
      <w:pPr>
        <w:pStyle w:val="2"/>
      </w:pPr>
    </w:p>
    <w:p>
      <w:pPr>
        <w:pStyle w:val="31"/>
        <w:outlineLvl w:val="1"/>
        <w:rPr>
          <w:rFonts w:eastAsiaTheme="minorEastAsia"/>
          <w:sz w:val="32"/>
          <w:szCs w:val="32"/>
        </w:rPr>
      </w:pPr>
      <w:bookmarkStart w:id="57" w:name="_Toc244"/>
      <w:r>
        <w:rPr>
          <w:rFonts w:hint="eastAsia" w:eastAsiaTheme="minorEastAsia"/>
          <w:sz w:val="32"/>
          <w:szCs w:val="32"/>
        </w:rPr>
        <w:t>11.2</w:t>
      </w:r>
      <w:r>
        <w:rPr>
          <w:rFonts w:eastAsiaTheme="minorEastAsia"/>
          <w:sz w:val="32"/>
          <w:szCs w:val="32"/>
        </w:rPr>
        <w:t>工程建设对环境的影响</w:t>
      </w:r>
      <w:bookmarkEnd w:id="57"/>
    </w:p>
    <w:p>
      <w:pPr>
        <w:spacing w:line="360" w:lineRule="auto"/>
        <w:ind w:firstLine="480"/>
        <w:rPr>
          <w:rFonts w:ascii="Times New Roman" w:hAnsi="Times New Roman" w:cs="Times New Roman"/>
          <w:kern w:val="0"/>
          <w:sz w:val="24"/>
          <w:szCs w:val="24"/>
        </w:rPr>
      </w:pPr>
      <w:r>
        <w:rPr>
          <w:rFonts w:ascii="Times New Roman" w:hAnsi="Times New Roman" w:cs="Times New Roman"/>
          <w:kern w:val="0"/>
          <w:sz w:val="24"/>
          <w:szCs w:val="24"/>
        </w:rPr>
        <w:t>项目在试运行阶段采取了有效的污染防治和生态保护措施，环境影响报告表和各级环境保护主管机关的批复中要求的污染控制措施已基本得到落实，不存在重大的环境问题，各污染因子均达标排放，对区域环境影响较小，项目具备竣工环境保护验收条件，申请项目竣工环境保护验收。</w:t>
      </w:r>
    </w:p>
    <w:p>
      <w:pPr>
        <w:pStyle w:val="2"/>
      </w:pPr>
    </w:p>
    <w:p>
      <w:pPr>
        <w:pStyle w:val="31"/>
        <w:rPr>
          <w:rFonts w:eastAsiaTheme="minorEastAsia"/>
          <w:sz w:val="30"/>
          <w:szCs w:val="30"/>
        </w:rPr>
      </w:pPr>
      <w:r>
        <w:rPr>
          <w:rFonts w:hint="eastAsia" w:eastAsiaTheme="minorEastAsia"/>
          <w:sz w:val="30"/>
          <w:szCs w:val="30"/>
        </w:rPr>
        <w:t>11.3验收结论</w:t>
      </w:r>
    </w:p>
    <w:p>
      <w:pPr>
        <w:pStyle w:val="31"/>
        <w:ind w:firstLine="480" w:firstLineChars="200"/>
        <w:outlineLvl w:val="9"/>
        <w:rPr>
          <w:rFonts w:eastAsiaTheme="minorEastAsia"/>
          <w:b w:val="0"/>
          <w:bCs w:val="0"/>
          <w:kern w:val="0"/>
          <w:sz w:val="24"/>
          <w:szCs w:val="24"/>
        </w:rPr>
      </w:pPr>
      <w:r>
        <w:rPr>
          <w:rFonts w:eastAsiaTheme="minorEastAsia"/>
          <w:b w:val="0"/>
          <w:bCs w:val="0"/>
          <w:kern w:val="0"/>
          <w:sz w:val="24"/>
          <w:szCs w:val="24"/>
        </w:rPr>
        <w:t>综上所述，该项目基本执行了“三同时”制度和环境影响评价制度，废水、废气污染防治措施落到了实处</w:t>
      </w:r>
      <w:r>
        <w:rPr>
          <w:rFonts w:hint="eastAsia" w:eastAsiaTheme="minorEastAsia"/>
          <w:b w:val="0"/>
          <w:bCs w:val="0"/>
          <w:kern w:val="0"/>
          <w:sz w:val="24"/>
          <w:szCs w:val="24"/>
        </w:rPr>
        <w:t>；</w:t>
      </w:r>
      <w:r>
        <w:rPr>
          <w:rFonts w:eastAsiaTheme="minorEastAsia"/>
          <w:b w:val="0"/>
          <w:bCs w:val="0"/>
          <w:kern w:val="0"/>
          <w:sz w:val="24"/>
          <w:szCs w:val="24"/>
        </w:rPr>
        <w:t>固体废弃物</w:t>
      </w:r>
      <w:r>
        <w:rPr>
          <w:rFonts w:hint="eastAsia" w:eastAsiaTheme="minorEastAsia"/>
          <w:b w:val="0"/>
          <w:bCs w:val="0"/>
          <w:kern w:val="0"/>
          <w:sz w:val="24"/>
          <w:szCs w:val="24"/>
        </w:rPr>
        <w:t>按要求进行了</w:t>
      </w:r>
      <w:r>
        <w:rPr>
          <w:rFonts w:eastAsiaTheme="minorEastAsia"/>
          <w:b w:val="0"/>
          <w:bCs w:val="0"/>
          <w:kern w:val="0"/>
          <w:sz w:val="24"/>
          <w:szCs w:val="24"/>
        </w:rPr>
        <w:t>处理</w:t>
      </w:r>
      <w:r>
        <w:rPr>
          <w:rFonts w:hint="eastAsia" w:eastAsiaTheme="minorEastAsia"/>
          <w:b w:val="0"/>
          <w:bCs w:val="0"/>
          <w:kern w:val="0"/>
          <w:sz w:val="24"/>
          <w:szCs w:val="24"/>
        </w:rPr>
        <w:t>；</w:t>
      </w:r>
      <w:r>
        <w:rPr>
          <w:rFonts w:eastAsiaTheme="minorEastAsia"/>
          <w:b w:val="0"/>
          <w:bCs w:val="0"/>
          <w:kern w:val="0"/>
          <w:sz w:val="24"/>
          <w:szCs w:val="24"/>
        </w:rPr>
        <w:t>厂界噪声</w:t>
      </w:r>
      <w:r>
        <w:rPr>
          <w:rFonts w:hint="eastAsia" w:eastAsiaTheme="minorEastAsia"/>
          <w:b w:val="0"/>
          <w:bCs w:val="0"/>
          <w:kern w:val="0"/>
          <w:sz w:val="24"/>
          <w:szCs w:val="24"/>
        </w:rPr>
        <w:t>防治均</w:t>
      </w:r>
      <w:r>
        <w:rPr>
          <w:rFonts w:eastAsiaTheme="minorEastAsia"/>
          <w:b w:val="0"/>
          <w:bCs w:val="0"/>
          <w:kern w:val="0"/>
          <w:sz w:val="24"/>
          <w:szCs w:val="24"/>
        </w:rPr>
        <w:t>能够达到标准</w:t>
      </w:r>
      <w:r>
        <w:rPr>
          <w:rFonts w:hint="eastAsia" w:eastAsiaTheme="minorEastAsia"/>
          <w:b w:val="0"/>
          <w:bCs w:val="0"/>
          <w:kern w:val="0"/>
          <w:sz w:val="24"/>
          <w:szCs w:val="24"/>
        </w:rPr>
        <w:t>要求，有、无组织排放废气均满足相应标准。</w:t>
      </w:r>
      <w:r>
        <w:rPr>
          <w:rFonts w:eastAsiaTheme="minorEastAsia"/>
          <w:b w:val="0"/>
          <w:bCs w:val="0"/>
          <w:kern w:val="0"/>
          <w:sz w:val="24"/>
          <w:szCs w:val="24"/>
        </w:rPr>
        <w:t>因此本项目各项污染物对环境影响较小，基本符合建设项目竣工环境保护验收条件</w:t>
      </w:r>
      <w:r>
        <w:rPr>
          <w:rFonts w:hint="eastAsia" w:eastAsiaTheme="minorEastAsia"/>
          <w:b w:val="0"/>
          <w:bCs w:val="0"/>
          <w:kern w:val="0"/>
          <w:sz w:val="24"/>
          <w:szCs w:val="24"/>
        </w:rPr>
        <w:t>，建议通过验收</w:t>
      </w:r>
      <w:r>
        <w:rPr>
          <w:rFonts w:eastAsiaTheme="minorEastAsia"/>
          <w:b w:val="0"/>
          <w:bCs w:val="0"/>
          <w:kern w:val="0"/>
          <w:sz w:val="24"/>
          <w:szCs w:val="24"/>
        </w:rPr>
        <w:t>。</w:t>
      </w:r>
    </w:p>
    <w:p>
      <w:pPr>
        <w:pStyle w:val="31"/>
        <w:ind w:firstLine="480" w:firstLineChars="200"/>
        <w:outlineLvl w:val="9"/>
        <w:rPr>
          <w:rFonts w:eastAsiaTheme="minorEastAsia"/>
          <w:b w:val="0"/>
          <w:bCs w:val="0"/>
          <w:kern w:val="0"/>
          <w:sz w:val="24"/>
          <w:szCs w:val="24"/>
        </w:rPr>
      </w:pPr>
    </w:p>
    <w:p>
      <w:pPr>
        <w:pStyle w:val="31"/>
        <w:rPr>
          <w:rFonts w:eastAsiaTheme="minorEastAsia"/>
          <w:sz w:val="30"/>
          <w:szCs w:val="30"/>
        </w:rPr>
      </w:pPr>
      <w:r>
        <w:rPr>
          <w:rFonts w:hint="eastAsia" w:eastAsiaTheme="minorEastAsia"/>
          <w:sz w:val="30"/>
          <w:szCs w:val="30"/>
        </w:rPr>
        <w:t>11.4验收</w:t>
      </w:r>
      <w:r>
        <w:rPr>
          <w:rFonts w:eastAsiaTheme="minorEastAsia"/>
          <w:sz w:val="30"/>
          <w:szCs w:val="30"/>
        </w:rPr>
        <w:t>建议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配合环保部门做好环保工作。按照国家和地方有关建设项目环境保护管理的条例进行环境保护的监督、检查和行政管理，在保证实现经济效益的同时，实现良好的环境效益。</w:t>
      </w:r>
    </w:p>
    <w:p>
      <w:pPr>
        <w:tabs>
          <w:tab w:val="left" w:pos="645"/>
        </w:tabs>
        <w:spacing w:line="4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加强对噪声源的管理，防治偶发性噪声超标。</w:t>
      </w:r>
    </w:p>
    <w:p>
      <w:pPr>
        <w:tabs>
          <w:tab w:val="left" w:pos="645"/>
        </w:tabs>
        <w:spacing w:line="4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加强各项环境保护设施的维护管理，确保项目污染物长期稳定达标。</w:t>
      </w:r>
    </w:p>
    <w:p>
      <w:pPr>
        <w:tabs>
          <w:tab w:val="left" w:pos="645"/>
        </w:tabs>
        <w:spacing w:line="420" w:lineRule="exact"/>
        <w:ind w:firstLine="480" w:firstLineChars="200"/>
      </w:pPr>
      <w:r>
        <w:rPr>
          <w:rFonts w:hint="eastAsia" w:ascii="Times New Roman" w:hAnsi="Times New Roman" w:eastAsia="宋体" w:cs="Times New Roman"/>
          <w:sz w:val="24"/>
          <w:szCs w:val="24"/>
        </w:rPr>
        <w:t>4、</w:t>
      </w:r>
      <w:r>
        <w:rPr>
          <w:rFonts w:ascii="Times New Roman" w:hAnsi="Times New Roman" w:eastAsia="宋体" w:cs="Times New Roman"/>
          <w:sz w:val="24"/>
          <w:szCs w:val="24"/>
        </w:rPr>
        <w:t>严格落实风险防范措施，强化安全与环境风险防范，落实环保应急措施，严防各类环境风险事故发生。</w:t>
      </w:r>
    </w:p>
    <w:p>
      <w:pPr>
        <w:pStyle w:val="27"/>
        <w:ind w:firstLine="480"/>
        <w:rPr>
          <w:szCs w:val="24"/>
        </w:rPr>
      </w:pPr>
    </w:p>
    <w:p>
      <w:pPr>
        <w:pStyle w:val="29"/>
        <w:rPr>
          <w:rFonts w:eastAsiaTheme="minorEastAsia"/>
          <w:sz w:val="36"/>
          <w:szCs w:val="36"/>
        </w:rPr>
      </w:pPr>
      <w:r>
        <w:rPr>
          <w:rFonts w:hint="eastAsia" w:eastAsiaTheme="minorEastAsia"/>
          <w:sz w:val="36"/>
          <w:szCs w:val="36"/>
        </w:rPr>
        <w:t>12排污许可证落实情况</w:t>
      </w:r>
    </w:p>
    <w:p>
      <w:pPr>
        <w:pStyle w:val="31"/>
        <w:rPr>
          <w:rFonts w:eastAsiaTheme="minorEastAsia"/>
          <w:sz w:val="30"/>
          <w:szCs w:val="30"/>
        </w:rPr>
      </w:pPr>
      <w:r>
        <w:rPr>
          <w:rFonts w:hint="eastAsia" w:eastAsiaTheme="minorEastAsia"/>
          <w:sz w:val="30"/>
          <w:szCs w:val="30"/>
        </w:rPr>
        <w:t>12.1排污许可证申领</w:t>
      </w:r>
    </w:p>
    <w:p>
      <w:pPr>
        <w:pStyle w:val="31"/>
        <w:ind w:firstLine="480" w:firstLineChars="200"/>
        <w:rPr>
          <w:b w:val="0"/>
          <w:bCs w:val="0"/>
          <w:sz w:val="24"/>
          <w:szCs w:val="24"/>
        </w:rPr>
      </w:pPr>
      <w:r>
        <w:rPr>
          <w:rFonts w:hint="eastAsia"/>
          <w:b w:val="0"/>
          <w:bCs w:val="0"/>
          <w:sz w:val="24"/>
          <w:szCs w:val="24"/>
        </w:rPr>
        <w:t>贵州茅台酒股份有限公司于2019年12月首次申领排污许可证（许可证编号：9152000071430580XT）</w:t>
      </w:r>
      <w:r>
        <w:rPr>
          <w:rFonts w:hint="eastAsia"/>
          <w:b w:val="0"/>
          <w:bCs w:val="0"/>
          <w:sz w:val="24"/>
          <w:szCs w:val="24"/>
          <w:lang w:eastAsia="zh-CN"/>
        </w:rPr>
        <w:t>，</w:t>
      </w:r>
      <w:r>
        <w:rPr>
          <w:rFonts w:hint="eastAsia"/>
          <w:b w:val="0"/>
          <w:bCs w:val="0"/>
          <w:sz w:val="24"/>
          <w:szCs w:val="24"/>
        </w:rPr>
        <w:t>符合开展竣工环保验收工作的要求。</w:t>
      </w:r>
    </w:p>
    <w:p/>
    <w:p>
      <w:pPr>
        <w:pStyle w:val="31"/>
      </w:pPr>
      <w:r>
        <w:rPr>
          <w:rFonts w:hint="eastAsia" w:eastAsiaTheme="minorEastAsia"/>
          <w:sz w:val="30"/>
          <w:szCs w:val="30"/>
        </w:rPr>
        <w:t>12.2排污许可证重新申报</w:t>
      </w:r>
    </w:p>
    <w:p>
      <w:pPr>
        <w:pStyle w:val="27"/>
        <w:ind w:firstLine="480"/>
        <w:sectPr>
          <w:footerReference r:id="rId7" w:type="default"/>
          <w:pgSz w:w="11906" w:h="16838"/>
          <w:pgMar w:top="1440" w:right="1800" w:bottom="1440" w:left="1800" w:header="851" w:footer="992" w:gutter="0"/>
          <w:cols w:space="425" w:num="1"/>
          <w:docGrid w:type="lines" w:linePitch="312" w:charSpace="0"/>
        </w:sectPr>
      </w:pPr>
      <w:r>
        <w:rPr>
          <w:rFonts w:hint="eastAsia"/>
        </w:rPr>
        <w:t>按照《排污许可管理条例》要求，对该项目一期及二期工程所涉及生产设备设施及项目产排污内容进行重新申报。</w:t>
      </w:r>
    </w:p>
    <w:p>
      <w:pPr>
        <w:pStyle w:val="29"/>
        <w:rPr>
          <w:rFonts w:eastAsiaTheme="minorEastAsia"/>
          <w:sz w:val="32"/>
          <w:szCs w:val="32"/>
        </w:rPr>
      </w:pPr>
      <w:bookmarkStart w:id="58" w:name="_Toc20094"/>
      <w:r>
        <w:rPr>
          <w:rFonts w:hint="eastAsia" w:eastAsiaTheme="minorEastAsia"/>
          <w:sz w:val="32"/>
          <w:szCs w:val="32"/>
        </w:rPr>
        <w:t xml:space="preserve">13 </w:t>
      </w:r>
      <w:r>
        <w:rPr>
          <w:rFonts w:eastAsiaTheme="minorEastAsia"/>
          <w:sz w:val="32"/>
          <w:szCs w:val="32"/>
        </w:rPr>
        <w:t>建设项目竣工环境保护“三同时”验收登记表</w:t>
      </w:r>
      <w:bookmarkEnd w:id="58"/>
    </w:p>
    <w:p>
      <w:pPr>
        <w:spacing w:line="300" w:lineRule="exact"/>
        <w:jc w:val="center"/>
        <w:rPr>
          <w:rFonts w:ascii="Times New Roman" w:hAnsi="Times New Roman" w:cs="Times New Roman"/>
          <w:b/>
          <w:szCs w:val="21"/>
        </w:rPr>
      </w:pPr>
      <w:r>
        <w:rPr>
          <w:rFonts w:ascii="Times New Roman" w:hAnsi="Times New Roman" w:cs="Times New Roman"/>
          <w:b/>
          <w:szCs w:val="21"/>
        </w:rPr>
        <w:t>建设项目竣工环境保护“三同时”验收登记表</w:t>
      </w:r>
    </w:p>
    <w:p>
      <w:pPr>
        <w:rPr>
          <w:rFonts w:ascii="Times New Roman" w:hAnsi="Times New Roman" w:cs="Times New Roman"/>
          <w:b/>
          <w:szCs w:val="21"/>
        </w:rPr>
      </w:pPr>
      <w:r>
        <w:rPr>
          <w:rFonts w:ascii="Times New Roman" w:hAnsi="Times New Roman" w:cs="Times New Roman"/>
          <w:b/>
          <w:szCs w:val="21"/>
        </w:rPr>
        <w:t>填表单位（盖章）：                  填表人（签字）：                              项目经办人（签字）：</w:t>
      </w:r>
    </w:p>
    <w:tbl>
      <w:tblPr>
        <w:tblStyle w:val="21"/>
        <w:tblW w:w="158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099"/>
        <w:gridCol w:w="845"/>
        <w:gridCol w:w="680"/>
        <w:gridCol w:w="1379"/>
        <w:gridCol w:w="1097"/>
        <w:gridCol w:w="987"/>
        <w:gridCol w:w="6"/>
        <w:gridCol w:w="511"/>
        <w:gridCol w:w="588"/>
        <w:gridCol w:w="1137"/>
        <w:gridCol w:w="1189"/>
        <w:gridCol w:w="1824"/>
        <w:gridCol w:w="796"/>
        <w:gridCol w:w="569"/>
        <w:gridCol w:w="675"/>
        <w:gridCol w:w="450"/>
        <w:gridCol w:w="652"/>
        <w:gridCol w:w="7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430" w:type="dxa"/>
            <w:vMerge w:val="restart"/>
            <w:tcMar>
              <w:left w:w="57" w:type="dxa"/>
              <w:right w:w="57" w:type="dxa"/>
            </w:tcMar>
            <w:textDirection w:val="tbRlV"/>
            <w:vAlign w:val="center"/>
          </w:tcPr>
          <w:p>
            <w:pPr>
              <w:jc w:val="center"/>
              <w:rPr>
                <w:rFonts w:ascii="Times New Roman" w:hAnsi="Times New Roman" w:cs="Times New Roman"/>
                <w:b/>
                <w:sz w:val="18"/>
                <w:szCs w:val="18"/>
              </w:rPr>
            </w:pPr>
            <w:r>
              <w:rPr>
                <w:rFonts w:ascii="Times New Roman" w:hAnsi="Times New Roman" w:cs="Times New Roman"/>
                <w:b/>
                <w:sz w:val="18"/>
                <w:szCs w:val="18"/>
              </w:rPr>
              <w:t>建设项目</w:t>
            </w:r>
          </w:p>
        </w:tc>
        <w:tc>
          <w:tcPr>
            <w:tcW w:w="2112" w:type="dxa"/>
            <w:gridSpan w:val="3"/>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项目名称</w:t>
            </w:r>
          </w:p>
        </w:tc>
        <w:tc>
          <w:tcPr>
            <w:tcW w:w="5248" w:type="dxa"/>
            <w:gridSpan w:val="7"/>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贵州</w:t>
            </w:r>
            <w:r>
              <w:rPr>
                <w:rFonts w:hint="eastAsia" w:ascii="Times New Roman" w:hAnsi="Times New Roman" w:cs="Times New Roman"/>
                <w:sz w:val="18"/>
                <w:szCs w:val="18"/>
              </w:rPr>
              <w:t>茅台酒股份</w:t>
            </w:r>
            <w:r>
              <w:rPr>
                <w:rFonts w:ascii="Times New Roman" w:hAnsi="Times New Roman" w:cs="Times New Roman"/>
                <w:sz w:val="18"/>
                <w:szCs w:val="18"/>
              </w:rPr>
              <w:t>有限公司“十三五”中华片区茅台酒技改工程及其配套设施项目</w:t>
            </w:r>
            <w:r>
              <w:rPr>
                <w:rFonts w:hint="eastAsia" w:ascii="Times New Roman" w:hAnsi="Times New Roman" w:cs="Times New Roman"/>
                <w:sz w:val="18"/>
                <w:szCs w:val="18"/>
              </w:rPr>
              <w:t>（二期工程）</w:t>
            </w:r>
          </w:p>
        </w:tc>
        <w:tc>
          <w:tcPr>
            <w:tcW w:w="2326"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项目代码</w:t>
            </w:r>
          </w:p>
        </w:tc>
        <w:tc>
          <w:tcPr>
            <w:tcW w:w="1824" w:type="dxa"/>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1365" w:type="dxa"/>
            <w:gridSpan w:val="2"/>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建设地点</w:t>
            </w:r>
          </w:p>
        </w:tc>
        <w:tc>
          <w:tcPr>
            <w:tcW w:w="2571" w:type="dxa"/>
            <w:gridSpan w:val="4"/>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仁怀市茅台镇中华村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jc w:val="center"/>
              <w:rPr>
                <w:rFonts w:ascii="Times New Roman" w:hAnsi="Times New Roman" w:cs="Times New Roman"/>
                <w:sz w:val="18"/>
                <w:szCs w:val="18"/>
              </w:rPr>
            </w:pPr>
          </w:p>
        </w:tc>
        <w:tc>
          <w:tcPr>
            <w:tcW w:w="2112" w:type="dxa"/>
            <w:gridSpan w:val="3"/>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行业类别</w:t>
            </w:r>
          </w:p>
          <w:p>
            <w:pPr>
              <w:jc w:val="center"/>
              <w:rPr>
                <w:rFonts w:ascii="Times New Roman" w:hAnsi="Times New Roman" w:cs="Times New Roman"/>
                <w:sz w:val="18"/>
                <w:szCs w:val="18"/>
              </w:rPr>
            </w:pPr>
            <w:r>
              <w:rPr>
                <w:rFonts w:ascii="Times New Roman" w:hAnsi="Times New Roman" w:cs="Times New Roman"/>
                <w:b/>
                <w:sz w:val="18"/>
                <w:szCs w:val="18"/>
              </w:rPr>
              <w:t>（分类管理名录）</w:t>
            </w:r>
          </w:p>
        </w:tc>
        <w:tc>
          <w:tcPr>
            <w:tcW w:w="5248" w:type="dxa"/>
            <w:gridSpan w:val="7"/>
            <w:tcMar>
              <w:left w:w="57" w:type="dxa"/>
              <w:right w:w="57" w:type="dxa"/>
            </w:tcMar>
            <w:vAlign w:val="center"/>
          </w:tcPr>
          <w:p>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C1512  白酒制造</w:t>
            </w:r>
          </w:p>
        </w:tc>
        <w:tc>
          <w:tcPr>
            <w:tcW w:w="2326"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建设性质</w:t>
            </w:r>
          </w:p>
        </w:tc>
        <w:tc>
          <w:tcPr>
            <w:tcW w:w="3189" w:type="dxa"/>
            <w:gridSpan w:val="3"/>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 xml:space="preserve">□新建  </w:t>
            </w:r>
            <w:r>
              <w:rPr>
                <w:rFonts w:hint="eastAsia" w:ascii="Times New Roman" w:hAnsi="Times New Roman" w:cs="Times New Roman"/>
                <w:b/>
                <w:sz w:val="18"/>
                <w:szCs w:val="18"/>
              </w:rPr>
              <w:t>☑</w:t>
            </w:r>
            <w:r>
              <w:rPr>
                <w:rFonts w:ascii="Times New Roman" w:hAnsi="Times New Roman" w:cs="Times New Roman"/>
                <w:b/>
                <w:sz w:val="18"/>
                <w:szCs w:val="18"/>
              </w:rPr>
              <w:t xml:space="preserve"> 改扩建  □技术改造</w:t>
            </w:r>
          </w:p>
        </w:tc>
        <w:tc>
          <w:tcPr>
            <w:tcW w:w="1125"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项目厂区中心经度/纬度</w:t>
            </w:r>
          </w:p>
        </w:tc>
        <w:tc>
          <w:tcPr>
            <w:tcW w:w="1446" w:type="dxa"/>
            <w:gridSpan w:val="2"/>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106.576416</w:t>
            </w:r>
          </w:p>
          <w:p>
            <w:pPr>
              <w:jc w:val="center"/>
              <w:rPr>
                <w:rFonts w:ascii="Times New Roman" w:hAnsi="Times New Roman" w:cs="Times New Roman"/>
                <w:sz w:val="18"/>
                <w:szCs w:val="18"/>
              </w:rPr>
            </w:pPr>
            <w:r>
              <w:rPr>
                <w:rFonts w:ascii="Times New Roman" w:hAnsi="Times New Roman" w:cs="Times New Roman"/>
                <w:sz w:val="18"/>
                <w:szCs w:val="18"/>
              </w:rPr>
              <w:t>27.363954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jc w:val="center"/>
              <w:rPr>
                <w:rFonts w:ascii="Times New Roman" w:hAnsi="Times New Roman" w:cs="Times New Roman"/>
                <w:sz w:val="18"/>
                <w:szCs w:val="18"/>
              </w:rPr>
            </w:pPr>
          </w:p>
        </w:tc>
        <w:tc>
          <w:tcPr>
            <w:tcW w:w="2112" w:type="dxa"/>
            <w:gridSpan w:val="3"/>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设计生产能力</w:t>
            </w:r>
          </w:p>
        </w:tc>
        <w:tc>
          <w:tcPr>
            <w:tcW w:w="5248" w:type="dxa"/>
            <w:gridSpan w:val="7"/>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xml:space="preserve">制酒：4032t/a       制曲：3584t/a       </w:t>
            </w:r>
          </w:p>
        </w:tc>
        <w:tc>
          <w:tcPr>
            <w:tcW w:w="2326" w:type="dxa"/>
            <w:gridSpan w:val="2"/>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实际生产能力</w:t>
            </w:r>
          </w:p>
        </w:tc>
        <w:tc>
          <w:tcPr>
            <w:tcW w:w="1824" w:type="dxa"/>
            <w:tcMar>
              <w:left w:w="57" w:type="dxa"/>
              <w:right w:w="57" w:type="dxa"/>
            </w:tcMar>
            <w:vAlign w:val="center"/>
          </w:tcPr>
          <w:p>
            <w:pPr>
              <w:rPr>
                <w:rFonts w:ascii="Times New Roman" w:hAnsi="Times New Roman" w:cs="Times New Roman"/>
                <w:sz w:val="18"/>
                <w:szCs w:val="18"/>
              </w:rPr>
            </w:pPr>
            <w:r>
              <w:rPr>
                <w:rFonts w:hint="eastAsia" w:ascii="Times New Roman" w:hAnsi="Times New Roman" w:cs="Times New Roman"/>
                <w:sz w:val="18"/>
                <w:szCs w:val="18"/>
              </w:rPr>
              <w:t>制酒：</w:t>
            </w:r>
            <w:r>
              <w:rPr>
                <w:rFonts w:hint="eastAsia" w:ascii="Times New Roman" w:hAnsi="Times New Roman" w:cs="Times New Roman"/>
                <w:sz w:val="18"/>
                <w:szCs w:val="18"/>
                <w:lang w:val="en-US" w:eastAsia="zh-CN"/>
              </w:rPr>
              <w:t>4032</w:t>
            </w:r>
            <w:commentRangeStart w:id="84"/>
            <w:r>
              <w:rPr>
                <w:rFonts w:hint="eastAsia" w:ascii="Times New Roman" w:hAnsi="Times New Roman" w:cs="Times New Roman"/>
                <w:sz w:val="18"/>
                <w:szCs w:val="18"/>
              </w:rPr>
              <w:t>t/a</w:t>
            </w:r>
          </w:p>
          <w:p>
            <w:pPr>
              <w:rPr>
                <w:rFonts w:ascii="Times New Roman" w:hAnsi="Times New Roman" w:cs="Times New Roman"/>
                <w:b/>
                <w:sz w:val="18"/>
                <w:szCs w:val="18"/>
              </w:rPr>
            </w:pPr>
            <w:r>
              <w:rPr>
                <w:rFonts w:hint="eastAsia" w:ascii="Times New Roman" w:hAnsi="Times New Roman" w:cs="Times New Roman"/>
                <w:sz w:val="18"/>
                <w:szCs w:val="18"/>
              </w:rPr>
              <w:t xml:space="preserve">制曲：3584t/a  </w:t>
            </w:r>
            <w:commentRangeEnd w:id="84"/>
            <w:r>
              <w:rPr>
                <w:rStyle w:val="26"/>
              </w:rPr>
              <w:commentReference w:id="84"/>
            </w:r>
            <w:r>
              <w:rPr>
                <w:rFonts w:hint="eastAsia" w:ascii="Times New Roman" w:hAnsi="Times New Roman" w:cs="Times New Roman"/>
                <w:sz w:val="18"/>
                <w:szCs w:val="18"/>
              </w:rPr>
              <w:t xml:space="preserve">     </w:t>
            </w:r>
          </w:p>
        </w:tc>
        <w:tc>
          <w:tcPr>
            <w:tcW w:w="1365" w:type="dxa"/>
            <w:gridSpan w:val="2"/>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环评单位</w:t>
            </w:r>
          </w:p>
        </w:tc>
        <w:tc>
          <w:tcPr>
            <w:tcW w:w="2571" w:type="dxa"/>
            <w:gridSpan w:val="4"/>
            <w:tcMar>
              <w:left w:w="57" w:type="dxa"/>
              <w:right w:w="57" w:type="dxa"/>
            </w:tcMar>
            <w:vAlign w:val="center"/>
          </w:tcPr>
          <w:p>
            <w:pPr>
              <w:jc w:val="center"/>
              <w:rPr>
                <w:rFonts w:ascii="Times New Roman" w:hAnsi="Times New Roman" w:cs="Times New Roman"/>
                <w:sz w:val="18"/>
              </w:rPr>
            </w:pPr>
            <w:r>
              <w:rPr>
                <w:rFonts w:ascii="Times New Roman" w:hAnsi="Times New Roman" w:cs="Times New Roman"/>
                <w:sz w:val="18"/>
              </w:rPr>
              <w:t>重庆港力环保股份有限公司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jc w:val="center"/>
              <w:rPr>
                <w:rFonts w:ascii="Times New Roman" w:hAnsi="Times New Roman" w:cs="Times New Roman"/>
                <w:sz w:val="18"/>
                <w:szCs w:val="18"/>
              </w:rPr>
            </w:pPr>
          </w:p>
        </w:tc>
        <w:tc>
          <w:tcPr>
            <w:tcW w:w="2112" w:type="dxa"/>
            <w:gridSpan w:val="3"/>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环评文件审批机关</w:t>
            </w:r>
          </w:p>
        </w:tc>
        <w:tc>
          <w:tcPr>
            <w:tcW w:w="5248" w:type="dxa"/>
            <w:gridSpan w:val="7"/>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遵义市生态环境局仁怀分局</w:t>
            </w:r>
          </w:p>
        </w:tc>
        <w:tc>
          <w:tcPr>
            <w:tcW w:w="2326"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审批文号</w:t>
            </w:r>
          </w:p>
        </w:tc>
        <w:tc>
          <w:tcPr>
            <w:tcW w:w="1824"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仁环批复</w:t>
            </w:r>
            <w:r>
              <w:rPr>
                <w:rFonts w:hint="eastAsia" w:ascii="Times New Roman" w:hAnsi="Times New Roman" w:cs="Times New Roman"/>
                <w:sz w:val="18"/>
                <w:szCs w:val="18"/>
                <w:lang w:eastAsia="zh-CN"/>
              </w:rPr>
              <w:t>〔</w:t>
            </w:r>
            <w:r>
              <w:rPr>
                <w:rFonts w:ascii="Times New Roman" w:hAnsi="Times New Roman" w:cs="Times New Roman"/>
                <w:sz w:val="18"/>
                <w:szCs w:val="18"/>
              </w:rPr>
              <w:t>201</w:t>
            </w:r>
            <w:r>
              <w:rPr>
                <w:rFonts w:hint="eastAsia" w:ascii="Times New Roman" w:hAnsi="Times New Roman" w:cs="Times New Roman"/>
                <w:sz w:val="18"/>
                <w:szCs w:val="18"/>
              </w:rPr>
              <w:t>8</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49</w:t>
            </w:r>
            <w:r>
              <w:rPr>
                <w:rFonts w:ascii="Times New Roman" w:hAnsi="Times New Roman" w:cs="Times New Roman"/>
                <w:sz w:val="18"/>
                <w:szCs w:val="18"/>
              </w:rPr>
              <w:t>号</w:t>
            </w:r>
          </w:p>
        </w:tc>
        <w:tc>
          <w:tcPr>
            <w:tcW w:w="1365"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环评文件类型</w:t>
            </w:r>
          </w:p>
        </w:tc>
        <w:tc>
          <w:tcPr>
            <w:tcW w:w="2571" w:type="dxa"/>
            <w:gridSpan w:val="4"/>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430" w:type="dxa"/>
            <w:vMerge w:val="continue"/>
            <w:tcMar>
              <w:left w:w="57" w:type="dxa"/>
              <w:right w:w="57" w:type="dxa"/>
            </w:tcMar>
            <w:vAlign w:val="center"/>
          </w:tcPr>
          <w:p>
            <w:pPr>
              <w:jc w:val="center"/>
              <w:rPr>
                <w:rFonts w:ascii="Times New Roman" w:hAnsi="Times New Roman" w:cs="Times New Roman"/>
                <w:sz w:val="18"/>
                <w:szCs w:val="18"/>
              </w:rPr>
            </w:pPr>
          </w:p>
        </w:tc>
        <w:tc>
          <w:tcPr>
            <w:tcW w:w="2112" w:type="dxa"/>
            <w:gridSpan w:val="3"/>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开工日期</w:t>
            </w:r>
          </w:p>
        </w:tc>
        <w:tc>
          <w:tcPr>
            <w:tcW w:w="5248" w:type="dxa"/>
            <w:gridSpan w:val="7"/>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2018.12</w:t>
            </w:r>
          </w:p>
        </w:tc>
        <w:tc>
          <w:tcPr>
            <w:tcW w:w="2326" w:type="dxa"/>
            <w:gridSpan w:val="2"/>
            <w:tcMar>
              <w:left w:w="57" w:type="dxa"/>
              <w:right w:w="57" w:type="dxa"/>
            </w:tcMar>
            <w:vAlign w:val="center"/>
          </w:tcPr>
          <w:p>
            <w:pPr>
              <w:jc w:val="center"/>
              <w:rPr>
                <w:rFonts w:hint="eastAsia" w:ascii="Times New Roman" w:hAnsi="Times New Roman" w:cs="Times New Roman" w:eastAsiaTheme="minorEastAsia"/>
                <w:b/>
                <w:sz w:val="18"/>
                <w:szCs w:val="18"/>
                <w:lang w:eastAsia="zh-CN"/>
              </w:rPr>
            </w:pPr>
            <w:r>
              <w:rPr>
                <w:rFonts w:ascii="Times New Roman" w:hAnsi="Times New Roman" w:cs="Times New Roman"/>
                <w:b/>
                <w:sz w:val="18"/>
                <w:szCs w:val="18"/>
              </w:rPr>
              <w:t>竣工日期</w:t>
            </w:r>
            <w:r>
              <w:rPr>
                <w:rFonts w:hint="eastAsia" w:ascii="Times New Roman" w:hAnsi="Times New Roman" w:cs="Times New Roman"/>
                <w:b/>
                <w:sz w:val="18"/>
                <w:szCs w:val="18"/>
                <w:lang w:eastAsia="zh-CN"/>
              </w:rPr>
              <w:t>（</w:t>
            </w:r>
            <w:r>
              <w:rPr>
                <w:rFonts w:hint="eastAsia" w:ascii="Times New Roman" w:hAnsi="Times New Roman" w:cs="Times New Roman"/>
                <w:b/>
                <w:sz w:val="18"/>
                <w:szCs w:val="18"/>
                <w:lang w:val="en-US" w:eastAsia="zh-CN"/>
              </w:rPr>
              <w:t>二期</w:t>
            </w:r>
            <w:bookmarkStart w:id="59" w:name="_GoBack"/>
            <w:bookmarkEnd w:id="59"/>
            <w:r>
              <w:rPr>
                <w:rFonts w:hint="eastAsia" w:ascii="Times New Roman" w:hAnsi="Times New Roman" w:cs="Times New Roman"/>
                <w:b/>
                <w:sz w:val="18"/>
                <w:szCs w:val="18"/>
                <w:lang w:eastAsia="zh-CN"/>
              </w:rPr>
              <w:t>）</w:t>
            </w:r>
          </w:p>
        </w:tc>
        <w:tc>
          <w:tcPr>
            <w:tcW w:w="1824" w:type="dxa"/>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20</w:t>
            </w:r>
            <w:r>
              <w:rPr>
                <w:rFonts w:hint="eastAsia" w:ascii="Times New Roman" w:hAnsi="Times New Roman" w:cs="Times New Roman"/>
                <w:sz w:val="18"/>
                <w:szCs w:val="18"/>
              </w:rPr>
              <w:t>21</w:t>
            </w:r>
            <w:r>
              <w:rPr>
                <w:rFonts w:ascii="Times New Roman" w:hAnsi="Times New Roman" w:cs="Times New Roman"/>
                <w:sz w:val="18"/>
                <w:szCs w:val="18"/>
              </w:rPr>
              <w:t>年</w:t>
            </w:r>
            <w:r>
              <w:rPr>
                <w:rFonts w:hint="eastAsia" w:ascii="Times New Roman" w:hAnsi="Times New Roman" w:cs="Times New Roman"/>
                <w:sz w:val="18"/>
                <w:szCs w:val="18"/>
              </w:rPr>
              <w:t>1</w:t>
            </w:r>
            <w:r>
              <w:rPr>
                <w:rFonts w:ascii="Times New Roman" w:hAnsi="Times New Roman" w:cs="Times New Roman"/>
                <w:sz w:val="18"/>
                <w:szCs w:val="18"/>
              </w:rPr>
              <w:t>月</w:t>
            </w:r>
          </w:p>
        </w:tc>
        <w:tc>
          <w:tcPr>
            <w:tcW w:w="1365"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排污许可证申领时间</w:t>
            </w:r>
          </w:p>
        </w:tc>
        <w:tc>
          <w:tcPr>
            <w:tcW w:w="2571" w:type="dxa"/>
            <w:gridSpan w:val="4"/>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2019.12.31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430" w:type="dxa"/>
            <w:vMerge w:val="continue"/>
            <w:tcMar>
              <w:left w:w="57" w:type="dxa"/>
              <w:right w:w="57" w:type="dxa"/>
            </w:tcMar>
            <w:vAlign w:val="center"/>
          </w:tcPr>
          <w:p>
            <w:pPr>
              <w:jc w:val="center"/>
              <w:rPr>
                <w:rFonts w:ascii="Times New Roman" w:hAnsi="Times New Roman" w:cs="Times New Roman"/>
                <w:sz w:val="18"/>
                <w:szCs w:val="18"/>
              </w:rPr>
            </w:pPr>
          </w:p>
        </w:tc>
        <w:tc>
          <w:tcPr>
            <w:tcW w:w="2112" w:type="dxa"/>
            <w:gridSpan w:val="3"/>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环保设施设计单位</w:t>
            </w:r>
          </w:p>
        </w:tc>
        <w:tc>
          <w:tcPr>
            <w:tcW w:w="5248" w:type="dxa"/>
            <w:gridSpan w:val="7"/>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sz w:val="18"/>
                <w:szCs w:val="18"/>
              </w:rPr>
              <w:t>/</w:t>
            </w:r>
          </w:p>
        </w:tc>
        <w:tc>
          <w:tcPr>
            <w:tcW w:w="2326"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环保设施施工单位</w:t>
            </w:r>
          </w:p>
        </w:tc>
        <w:tc>
          <w:tcPr>
            <w:tcW w:w="1824"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中铁二十二局集团有限公司</w:t>
            </w:r>
          </w:p>
        </w:tc>
        <w:tc>
          <w:tcPr>
            <w:tcW w:w="1365"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本工程排污许可证编号</w:t>
            </w:r>
          </w:p>
        </w:tc>
        <w:tc>
          <w:tcPr>
            <w:tcW w:w="2571" w:type="dxa"/>
            <w:gridSpan w:val="4"/>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9152000071430580XT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430" w:type="dxa"/>
            <w:vMerge w:val="continue"/>
            <w:tcMar>
              <w:left w:w="57" w:type="dxa"/>
              <w:right w:w="57" w:type="dxa"/>
            </w:tcMar>
            <w:vAlign w:val="center"/>
          </w:tcPr>
          <w:p>
            <w:pPr>
              <w:jc w:val="center"/>
              <w:rPr>
                <w:rFonts w:ascii="Times New Roman" w:hAnsi="Times New Roman" w:cs="Times New Roman"/>
                <w:sz w:val="18"/>
                <w:szCs w:val="18"/>
              </w:rPr>
            </w:pPr>
          </w:p>
        </w:tc>
        <w:tc>
          <w:tcPr>
            <w:tcW w:w="2112" w:type="dxa"/>
            <w:gridSpan w:val="3"/>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验收单位</w:t>
            </w:r>
          </w:p>
        </w:tc>
        <w:tc>
          <w:tcPr>
            <w:tcW w:w="5248" w:type="dxa"/>
            <w:gridSpan w:val="7"/>
            <w:tcMar>
              <w:left w:w="57" w:type="dxa"/>
              <w:right w:w="57" w:type="dxa"/>
            </w:tcMar>
            <w:vAlign w:val="center"/>
          </w:tcPr>
          <w:p>
            <w:pPr>
              <w:jc w:val="center"/>
              <w:rPr>
                <w:rFonts w:ascii="Times New Roman" w:hAnsi="Times New Roman" w:cs="Times New Roman"/>
                <w:b/>
                <w:sz w:val="18"/>
                <w:szCs w:val="18"/>
              </w:rPr>
            </w:pPr>
            <w:r>
              <w:rPr>
                <w:rFonts w:hint="eastAsia" w:ascii="Times New Roman" w:hAnsi="Times New Roman" w:cs="Times New Roman"/>
                <w:b/>
                <w:sz w:val="18"/>
                <w:szCs w:val="18"/>
              </w:rPr>
              <w:t>贵州省环境工程评估中心</w:t>
            </w:r>
          </w:p>
        </w:tc>
        <w:tc>
          <w:tcPr>
            <w:tcW w:w="2326"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环保设施监测单位</w:t>
            </w:r>
          </w:p>
        </w:tc>
        <w:tc>
          <w:tcPr>
            <w:tcW w:w="1824"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贵州绿洲清源环境监测有限公司</w:t>
            </w:r>
          </w:p>
        </w:tc>
        <w:tc>
          <w:tcPr>
            <w:tcW w:w="1365"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验收监测时工况</w:t>
            </w:r>
          </w:p>
        </w:tc>
        <w:tc>
          <w:tcPr>
            <w:tcW w:w="2571" w:type="dxa"/>
            <w:gridSpan w:val="4"/>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80%-90%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jc w:val="center"/>
              <w:rPr>
                <w:rFonts w:ascii="Times New Roman" w:hAnsi="Times New Roman" w:cs="Times New Roman"/>
                <w:sz w:val="18"/>
                <w:szCs w:val="18"/>
              </w:rPr>
            </w:pPr>
          </w:p>
        </w:tc>
        <w:tc>
          <w:tcPr>
            <w:tcW w:w="2112" w:type="dxa"/>
            <w:gridSpan w:val="3"/>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投资总概算（万元）</w:t>
            </w:r>
          </w:p>
        </w:tc>
        <w:tc>
          <w:tcPr>
            <w:tcW w:w="5248" w:type="dxa"/>
            <w:gridSpan w:val="7"/>
            <w:tcMar>
              <w:left w:w="57" w:type="dxa"/>
              <w:right w:w="57" w:type="dxa"/>
            </w:tcMar>
            <w:vAlign w:val="center"/>
          </w:tcPr>
          <w:p>
            <w:pPr>
              <w:jc w:val="center"/>
              <w:rPr>
                <w:rFonts w:ascii="Times New Roman" w:hAnsi="Times New Roman" w:cs="Times New Roman"/>
                <w:b/>
                <w:sz w:val="18"/>
                <w:szCs w:val="18"/>
              </w:rPr>
            </w:pPr>
            <w:r>
              <w:rPr>
                <w:rFonts w:hint="eastAsia" w:ascii="Times New Roman" w:hAnsi="Times New Roman" w:cs="Times New Roman"/>
                <w:b/>
                <w:sz w:val="18"/>
                <w:szCs w:val="18"/>
              </w:rPr>
              <w:t>355900（总体工程）</w:t>
            </w:r>
          </w:p>
        </w:tc>
        <w:tc>
          <w:tcPr>
            <w:tcW w:w="2326" w:type="dxa"/>
            <w:gridSpan w:val="2"/>
            <w:tcMar>
              <w:left w:w="57" w:type="dxa"/>
              <w:right w:w="57" w:type="dxa"/>
            </w:tcMar>
            <w:vAlign w:val="center"/>
          </w:tcPr>
          <w:p>
            <w:pPr>
              <w:tabs>
                <w:tab w:val="left" w:pos="690"/>
              </w:tabs>
              <w:jc w:val="center"/>
              <w:rPr>
                <w:rFonts w:ascii="Times New Roman" w:hAnsi="Times New Roman" w:cs="Times New Roman"/>
                <w:sz w:val="18"/>
                <w:szCs w:val="18"/>
              </w:rPr>
            </w:pPr>
            <w:r>
              <w:rPr>
                <w:rFonts w:ascii="Times New Roman" w:hAnsi="Times New Roman" w:cs="Times New Roman"/>
                <w:b/>
                <w:sz w:val="18"/>
                <w:szCs w:val="18"/>
              </w:rPr>
              <w:t>环保投资总概算（万元）</w:t>
            </w:r>
          </w:p>
        </w:tc>
        <w:tc>
          <w:tcPr>
            <w:tcW w:w="1824" w:type="dxa"/>
            <w:tcMar>
              <w:left w:w="57" w:type="dxa"/>
              <w:right w:w="57" w:type="dxa"/>
            </w:tcMar>
            <w:vAlign w:val="center"/>
          </w:tcPr>
          <w:p>
            <w:pPr>
              <w:jc w:val="center"/>
              <w:rPr>
                <w:rFonts w:ascii="Times New Roman" w:hAnsi="Times New Roman" w:cs="Times New Roman"/>
                <w:b/>
                <w:sz w:val="18"/>
                <w:szCs w:val="18"/>
              </w:rPr>
            </w:pPr>
            <w:r>
              <w:rPr>
                <w:rFonts w:hint="eastAsia" w:ascii="Times New Roman" w:hAnsi="Times New Roman" w:cs="Times New Roman"/>
                <w:sz w:val="18"/>
                <w:szCs w:val="18"/>
              </w:rPr>
              <w:t>300（总体工程）</w:t>
            </w:r>
          </w:p>
        </w:tc>
        <w:tc>
          <w:tcPr>
            <w:tcW w:w="1365" w:type="dxa"/>
            <w:gridSpan w:val="2"/>
            <w:tcMar>
              <w:left w:w="57" w:type="dxa"/>
              <w:right w:w="57" w:type="dxa"/>
            </w:tcMar>
            <w:vAlign w:val="center"/>
          </w:tcPr>
          <w:p>
            <w:pPr>
              <w:tabs>
                <w:tab w:val="left" w:pos="690"/>
              </w:tabs>
              <w:jc w:val="center"/>
              <w:rPr>
                <w:rFonts w:ascii="Times New Roman" w:hAnsi="Times New Roman" w:cs="Times New Roman"/>
                <w:sz w:val="18"/>
                <w:szCs w:val="18"/>
              </w:rPr>
            </w:pPr>
            <w:r>
              <w:rPr>
                <w:rFonts w:ascii="Times New Roman" w:hAnsi="Times New Roman" w:cs="Times New Roman"/>
                <w:b/>
                <w:sz w:val="18"/>
                <w:szCs w:val="18"/>
              </w:rPr>
              <w:t>所占比例（%）</w:t>
            </w:r>
          </w:p>
        </w:tc>
        <w:tc>
          <w:tcPr>
            <w:tcW w:w="2571" w:type="dxa"/>
            <w:gridSpan w:val="4"/>
            <w:tcMar>
              <w:left w:w="57" w:type="dxa"/>
              <w:right w:w="57" w:type="dxa"/>
            </w:tcMar>
            <w:vAlign w:val="center"/>
          </w:tcPr>
          <w:p>
            <w:pPr>
              <w:tabs>
                <w:tab w:val="left" w:pos="690"/>
              </w:tabs>
              <w:jc w:val="center"/>
              <w:rPr>
                <w:rFonts w:ascii="Times New Roman" w:hAnsi="Times New Roman" w:cs="Times New Roman"/>
                <w:sz w:val="18"/>
                <w:szCs w:val="18"/>
              </w:rPr>
            </w:pPr>
            <w:r>
              <w:rPr>
                <w:rFonts w:hint="eastAsia" w:ascii="Times New Roman" w:hAnsi="Times New Roman" w:cs="Times New Roman"/>
                <w:sz w:val="18"/>
                <w:szCs w:val="18"/>
              </w:rPr>
              <w:t>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430" w:type="dxa"/>
            <w:vMerge w:val="continue"/>
            <w:tcMar>
              <w:left w:w="57" w:type="dxa"/>
              <w:right w:w="57" w:type="dxa"/>
            </w:tcMar>
            <w:vAlign w:val="center"/>
          </w:tcPr>
          <w:p>
            <w:pPr>
              <w:jc w:val="center"/>
              <w:rPr>
                <w:rFonts w:ascii="Times New Roman" w:hAnsi="Times New Roman" w:cs="Times New Roman"/>
                <w:sz w:val="18"/>
                <w:szCs w:val="18"/>
              </w:rPr>
            </w:pPr>
          </w:p>
        </w:tc>
        <w:tc>
          <w:tcPr>
            <w:tcW w:w="2112" w:type="dxa"/>
            <w:gridSpan w:val="3"/>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实际总投资</w:t>
            </w:r>
          </w:p>
        </w:tc>
        <w:tc>
          <w:tcPr>
            <w:tcW w:w="5248" w:type="dxa"/>
            <w:gridSpan w:val="7"/>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237300（二期工程）</w:t>
            </w:r>
          </w:p>
        </w:tc>
        <w:tc>
          <w:tcPr>
            <w:tcW w:w="2326"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实际环保投资（万元）</w:t>
            </w:r>
          </w:p>
        </w:tc>
        <w:tc>
          <w:tcPr>
            <w:tcW w:w="1824"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225.6（二期工程）</w:t>
            </w:r>
          </w:p>
        </w:tc>
        <w:tc>
          <w:tcPr>
            <w:tcW w:w="1365"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所占比例</w:t>
            </w:r>
          </w:p>
        </w:tc>
        <w:tc>
          <w:tcPr>
            <w:tcW w:w="2571" w:type="dxa"/>
            <w:gridSpan w:val="4"/>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0.095%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430" w:type="dxa"/>
            <w:vMerge w:val="continue"/>
            <w:tcMar>
              <w:left w:w="57" w:type="dxa"/>
              <w:right w:w="57" w:type="dxa"/>
            </w:tcMar>
            <w:vAlign w:val="center"/>
          </w:tcPr>
          <w:p>
            <w:pPr>
              <w:jc w:val="center"/>
              <w:rPr>
                <w:rFonts w:ascii="Times New Roman" w:hAnsi="Times New Roman" w:cs="Times New Roman"/>
                <w:sz w:val="18"/>
                <w:szCs w:val="18"/>
              </w:rPr>
            </w:pPr>
          </w:p>
        </w:tc>
        <w:tc>
          <w:tcPr>
            <w:tcW w:w="2112" w:type="dxa"/>
            <w:gridSpan w:val="3"/>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废水治理（万元）</w:t>
            </w:r>
          </w:p>
        </w:tc>
        <w:tc>
          <w:tcPr>
            <w:tcW w:w="680"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1379" w:type="dxa"/>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废气治理（万元）</w:t>
            </w:r>
          </w:p>
        </w:tc>
        <w:tc>
          <w:tcPr>
            <w:tcW w:w="1097"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102</w:t>
            </w:r>
          </w:p>
        </w:tc>
        <w:tc>
          <w:tcPr>
            <w:tcW w:w="1504" w:type="dxa"/>
            <w:gridSpan w:val="3"/>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噪声治理（万元）</w:t>
            </w:r>
          </w:p>
        </w:tc>
        <w:tc>
          <w:tcPr>
            <w:tcW w:w="588"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26</w:t>
            </w:r>
          </w:p>
        </w:tc>
        <w:tc>
          <w:tcPr>
            <w:tcW w:w="2326" w:type="dxa"/>
            <w:gridSpan w:val="2"/>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固体废物治理（万元）</w:t>
            </w:r>
          </w:p>
        </w:tc>
        <w:tc>
          <w:tcPr>
            <w:tcW w:w="1824"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1365"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绿化及生态（万元）</w:t>
            </w:r>
          </w:p>
        </w:tc>
        <w:tc>
          <w:tcPr>
            <w:tcW w:w="675"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60</w:t>
            </w:r>
          </w:p>
        </w:tc>
        <w:tc>
          <w:tcPr>
            <w:tcW w:w="1102"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其他（万元）</w:t>
            </w:r>
          </w:p>
        </w:tc>
        <w:tc>
          <w:tcPr>
            <w:tcW w:w="794"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37.6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jc w:val="center"/>
              <w:rPr>
                <w:rFonts w:ascii="Times New Roman" w:hAnsi="Times New Roman" w:cs="Times New Roman"/>
                <w:sz w:val="18"/>
                <w:szCs w:val="18"/>
              </w:rPr>
            </w:pPr>
          </w:p>
        </w:tc>
        <w:tc>
          <w:tcPr>
            <w:tcW w:w="2112" w:type="dxa"/>
            <w:gridSpan w:val="3"/>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新增废水处理设施能力</w:t>
            </w:r>
          </w:p>
        </w:tc>
        <w:tc>
          <w:tcPr>
            <w:tcW w:w="5248" w:type="dxa"/>
            <w:gridSpan w:val="7"/>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2326" w:type="dxa"/>
            <w:gridSpan w:val="2"/>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新增废气处理设施能力</w:t>
            </w:r>
          </w:p>
        </w:tc>
        <w:tc>
          <w:tcPr>
            <w:tcW w:w="1824"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1365" w:type="dxa"/>
            <w:gridSpan w:val="2"/>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年平均工作时</w:t>
            </w:r>
          </w:p>
        </w:tc>
        <w:tc>
          <w:tcPr>
            <w:tcW w:w="2571" w:type="dxa"/>
            <w:gridSpan w:val="4"/>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210天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2542" w:type="dxa"/>
            <w:gridSpan w:val="4"/>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运营单位</w:t>
            </w:r>
          </w:p>
        </w:tc>
        <w:tc>
          <w:tcPr>
            <w:tcW w:w="4143" w:type="dxa"/>
            <w:gridSpan w:val="4"/>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贵州茅台酒股份有限公司</w:t>
            </w:r>
          </w:p>
        </w:tc>
        <w:tc>
          <w:tcPr>
            <w:tcW w:w="3431" w:type="dxa"/>
            <w:gridSpan w:val="5"/>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运营单位社会统一信用代码（或组织机构代码）</w:t>
            </w:r>
          </w:p>
        </w:tc>
        <w:tc>
          <w:tcPr>
            <w:tcW w:w="1824" w:type="dxa"/>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sz w:val="18"/>
                <w:szCs w:val="18"/>
              </w:rPr>
              <w:t>9152</w:t>
            </w:r>
            <w:r>
              <w:rPr>
                <w:rFonts w:hint="eastAsia" w:ascii="Times New Roman" w:hAnsi="Times New Roman" w:cs="Times New Roman"/>
                <w:sz w:val="18"/>
                <w:szCs w:val="18"/>
              </w:rPr>
              <w:t>000071430580XT</w:t>
            </w:r>
          </w:p>
        </w:tc>
        <w:tc>
          <w:tcPr>
            <w:tcW w:w="1365"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验收时间</w:t>
            </w:r>
          </w:p>
        </w:tc>
        <w:tc>
          <w:tcPr>
            <w:tcW w:w="2571" w:type="dxa"/>
            <w:gridSpan w:val="4"/>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202</w:t>
            </w:r>
            <w:r>
              <w:rPr>
                <w:rFonts w:hint="eastAsia" w:ascii="Times New Roman" w:hAnsi="Times New Roman" w:cs="Times New Roman"/>
                <w:sz w:val="18"/>
                <w:szCs w:val="18"/>
              </w:rPr>
              <w:t>1</w:t>
            </w:r>
            <w:r>
              <w:rPr>
                <w:rFonts w:ascii="Times New Roman" w:hAnsi="Times New Roman" w:cs="Times New Roman"/>
                <w:sz w:val="18"/>
                <w:szCs w:val="18"/>
              </w:rPr>
              <w:t>年</w:t>
            </w:r>
            <w:r>
              <w:rPr>
                <w:rFonts w:hint="eastAsia" w:ascii="Times New Roman" w:hAnsi="Times New Roman" w:cs="Times New Roman"/>
                <w:sz w:val="18"/>
                <w:szCs w:val="18"/>
              </w:rPr>
              <w:t>12</w:t>
            </w:r>
            <w:r>
              <w:rPr>
                <w:rFonts w:ascii="Times New Roman" w:hAnsi="Times New Roman" w:cs="Times New Roman"/>
                <w:sz w:val="18"/>
                <w:szCs w:val="18"/>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restart"/>
            <w:tcMar>
              <w:left w:w="57" w:type="dxa"/>
              <w:right w:w="57" w:type="dxa"/>
            </w:tcMar>
            <w:vAlign w:val="center"/>
          </w:tcPr>
          <w:p>
            <w:pPr>
              <w:jc w:val="center"/>
              <w:rPr>
                <w:rFonts w:ascii="Times New Roman" w:hAnsi="Times New Roman" w:cs="Times New Roman"/>
                <w:b/>
                <w:spacing w:val="20"/>
                <w:sz w:val="18"/>
                <w:szCs w:val="18"/>
              </w:rPr>
            </w:pPr>
            <w:r>
              <w:rPr>
                <w:rFonts w:ascii="Times New Roman" w:hAnsi="Times New Roman" w:cs="Times New Roman"/>
                <w:b/>
                <w:spacing w:val="20"/>
                <w:sz w:val="18"/>
                <w:szCs w:val="18"/>
              </w:rPr>
              <w:t>污染</w:t>
            </w:r>
          </w:p>
          <w:p>
            <w:pPr>
              <w:jc w:val="center"/>
              <w:rPr>
                <w:rFonts w:ascii="Times New Roman" w:hAnsi="Times New Roman" w:cs="Times New Roman"/>
                <w:b/>
                <w:spacing w:val="20"/>
                <w:sz w:val="18"/>
                <w:szCs w:val="18"/>
              </w:rPr>
            </w:pPr>
            <w:r>
              <w:rPr>
                <w:rFonts w:ascii="Times New Roman" w:hAnsi="Times New Roman" w:cs="Times New Roman"/>
                <w:b/>
                <w:spacing w:val="20"/>
                <w:sz w:val="18"/>
                <w:szCs w:val="18"/>
              </w:rPr>
              <w:t>物排</w:t>
            </w:r>
          </w:p>
          <w:p>
            <w:pPr>
              <w:jc w:val="center"/>
              <w:rPr>
                <w:rFonts w:ascii="Times New Roman" w:hAnsi="Times New Roman" w:cs="Times New Roman"/>
                <w:b/>
                <w:spacing w:val="20"/>
                <w:sz w:val="18"/>
                <w:szCs w:val="18"/>
              </w:rPr>
            </w:pPr>
            <w:r>
              <w:rPr>
                <w:rFonts w:ascii="Times New Roman" w:hAnsi="Times New Roman" w:cs="Times New Roman"/>
                <w:b/>
                <w:spacing w:val="20"/>
                <w:sz w:val="18"/>
                <w:szCs w:val="18"/>
              </w:rPr>
              <w:t>放达</w:t>
            </w:r>
          </w:p>
          <w:p>
            <w:pPr>
              <w:jc w:val="center"/>
              <w:rPr>
                <w:rFonts w:ascii="Times New Roman" w:hAnsi="Times New Roman" w:cs="Times New Roman"/>
                <w:b/>
                <w:spacing w:val="20"/>
                <w:sz w:val="18"/>
                <w:szCs w:val="18"/>
              </w:rPr>
            </w:pPr>
            <w:r>
              <w:rPr>
                <w:rFonts w:ascii="Times New Roman" w:hAnsi="Times New Roman" w:cs="Times New Roman"/>
                <w:b/>
                <w:spacing w:val="20"/>
                <w:sz w:val="18"/>
                <w:szCs w:val="18"/>
              </w:rPr>
              <w:t>标与</w:t>
            </w:r>
          </w:p>
          <w:p>
            <w:pPr>
              <w:jc w:val="center"/>
              <w:rPr>
                <w:rFonts w:ascii="Times New Roman" w:hAnsi="Times New Roman" w:cs="Times New Roman"/>
                <w:b/>
                <w:spacing w:val="20"/>
                <w:sz w:val="18"/>
                <w:szCs w:val="18"/>
              </w:rPr>
            </w:pPr>
            <w:r>
              <w:rPr>
                <w:rFonts w:ascii="Times New Roman" w:hAnsi="Times New Roman" w:cs="Times New Roman"/>
                <w:b/>
                <w:spacing w:val="20"/>
                <w:sz w:val="18"/>
                <w:szCs w:val="18"/>
              </w:rPr>
              <w:t>总量</w:t>
            </w:r>
          </w:p>
          <w:p>
            <w:pPr>
              <w:jc w:val="center"/>
              <w:rPr>
                <w:rFonts w:ascii="Times New Roman" w:hAnsi="Times New Roman" w:cs="Times New Roman"/>
                <w:b/>
                <w:spacing w:val="20"/>
                <w:sz w:val="18"/>
                <w:szCs w:val="18"/>
              </w:rPr>
            </w:pPr>
            <w:r>
              <w:rPr>
                <w:rFonts w:ascii="Times New Roman" w:hAnsi="Times New Roman" w:cs="Times New Roman"/>
                <w:b/>
                <w:spacing w:val="20"/>
                <w:sz w:val="18"/>
                <w:szCs w:val="18"/>
              </w:rPr>
              <w:t>控制（工</w:t>
            </w:r>
          </w:p>
          <w:p>
            <w:pPr>
              <w:jc w:val="center"/>
              <w:rPr>
                <w:rFonts w:ascii="Times New Roman" w:hAnsi="Times New Roman" w:cs="Times New Roman"/>
                <w:b/>
                <w:spacing w:val="20"/>
                <w:sz w:val="18"/>
                <w:szCs w:val="18"/>
              </w:rPr>
            </w:pPr>
            <w:r>
              <w:rPr>
                <w:rFonts w:ascii="Times New Roman" w:hAnsi="Times New Roman" w:cs="Times New Roman"/>
                <w:b/>
                <w:spacing w:val="20"/>
                <w:sz w:val="18"/>
                <w:szCs w:val="18"/>
              </w:rPr>
              <w:t>业建</w:t>
            </w:r>
          </w:p>
          <w:p>
            <w:pPr>
              <w:jc w:val="center"/>
              <w:rPr>
                <w:rFonts w:ascii="Times New Roman" w:hAnsi="Times New Roman" w:cs="Times New Roman"/>
                <w:b/>
                <w:spacing w:val="20"/>
                <w:sz w:val="18"/>
                <w:szCs w:val="18"/>
              </w:rPr>
            </w:pPr>
            <w:r>
              <w:rPr>
                <w:rFonts w:ascii="Times New Roman" w:hAnsi="Times New Roman" w:cs="Times New Roman"/>
                <w:b/>
                <w:spacing w:val="20"/>
                <w:sz w:val="18"/>
                <w:szCs w:val="18"/>
              </w:rPr>
              <w:t>设项</w:t>
            </w:r>
          </w:p>
          <w:p>
            <w:pPr>
              <w:jc w:val="center"/>
              <w:rPr>
                <w:rFonts w:ascii="Times New Roman" w:hAnsi="Times New Roman" w:cs="Times New Roman"/>
                <w:b/>
                <w:spacing w:val="20"/>
                <w:sz w:val="18"/>
                <w:szCs w:val="18"/>
              </w:rPr>
            </w:pPr>
            <w:r>
              <w:rPr>
                <w:rFonts w:ascii="Times New Roman" w:hAnsi="Times New Roman" w:cs="Times New Roman"/>
                <w:b/>
                <w:spacing w:val="20"/>
                <w:sz w:val="18"/>
                <w:szCs w:val="18"/>
              </w:rPr>
              <w:t>目详填）</w:t>
            </w:r>
          </w:p>
        </w:tc>
        <w:tc>
          <w:tcPr>
            <w:tcW w:w="1944" w:type="dxa"/>
            <w:gridSpan w:val="2"/>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污染物</w:t>
            </w:r>
          </w:p>
        </w:tc>
        <w:tc>
          <w:tcPr>
            <w:tcW w:w="680" w:type="dxa"/>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原有排</w:t>
            </w:r>
          </w:p>
          <w:p>
            <w:pPr>
              <w:jc w:val="center"/>
              <w:rPr>
                <w:rFonts w:ascii="Times New Roman" w:hAnsi="Times New Roman" w:cs="Times New Roman"/>
                <w:b/>
                <w:sz w:val="18"/>
                <w:szCs w:val="18"/>
              </w:rPr>
            </w:pPr>
            <w:r>
              <w:rPr>
                <w:rFonts w:ascii="Times New Roman" w:hAnsi="Times New Roman" w:cs="Times New Roman"/>
                <w:b/>
                <w:sz w:val="18"/>
                <w:szCs w:val="18"/>
              </w:rPr>
              <w:t>放量(1)</w:t>
            </w:r>
          </w:p>
        </w:tc>
        <w:tc>
          <w:tcPr>
            <w:tcW w:w="1379" w:type="dxa"/>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本期工程实际排放浓度(2)</w:t>
            </w:r>
          </w:p>
        </w:tc>
        <w:tc>
          <w:tcPr>
            <w:tcW w:w="1097" w:type="dxa"/>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本期工程允许排放浓度(3)</w:t>
            </w:r>
          </w:p>
        </w:tc>
        <w:tc>
          <w:tcPr>
            <w:tcW w:w="993"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本期工程产生量(4)</w:t>
            </w:r>
          </w:p>
        </w:tc>
        <w:tc>
          <w:tcPr>
            <w:tcW w:w="1099"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本期工程自身削减量(5)</w:t>
            </w:r>
          </w:p>
        </w:tc>
        <w:tc>
          <w:tcPr>
            <w:tcW w:w="1137" w:type="dxa"/>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本期工程实际排放量(6)</w:t>
            </w:r>
          </w:p>
        </w:tc>
        <w:tc>
          <w:tcPr>
            <w:tcW w:w="1189" w:type="dxa"/>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本期工程核定排放总量(7)</w:t>
            </w:r>
          </w:p>
        </w:tc>
        <w:tc>
          <w:tcPr>
            <w:tcW w:w="1824" w:type="dxa"/>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本期工程“以新带老”削减量(8)</w:t>
            </w:r>
          </w:p>
        </w:tc>
        <w:tc>
          <w:tcPr>
            <w:tcW w:w="796" w:type="dxa"/>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全厂实际排放总量(9)</w:t>
            </w:r>
          </w:p>
        </w:tc>
        <w:tc>
          <w:tcPr>
            <w:tcW w:w="1244"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全厂核定排放总量(10)</w:t>
            </w:r>
          </w:p>
        </w:tc>
        <w:tc>
          <w:tcPr>
            <w:tcW w:w="1102"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区域平衡替代削减量(11)</w:t>
            </w:r>
          </w:p>
        </w:tc>
        <w:tc>
          <w:tcPr>
            <w:tcW w:w="794" w:type="dxa"/>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944" w:type="dxa"/>
            <w:gridSpan w:val="2"/>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废水</w:t>
            </w: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jc w:val="center"/>
              <w:rPr>
                <w:rFonts w:ascii="Times New Roman" w:hAnsi="Times New Roman" w:eastAsia="宋体" w:cs="Times New Roman"/>
                <w:kern w:val="0"/>
                <w:sz w:val="18"/>
                <w:szCs w:val="18"/>
              </w:rPr>
            </w:pPr>
          </w:p>
        </w:tc>
        <w:tc>
          <w:tcPr>
            <w:tcW w:w="1099"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jc w:val="center"/>
              <w:rPr>
                <w:rFonts w:ascii="Times New Roman" w:hAnsi="Times New Roman" w:cs="Times New Roman"/>
                <w:sz w:val="18"/>
                <w:szCs w:val="18"/>
              </w:rPr>
            </w:pPr>
          </w:p>
        </w:tc>
        <w:tc>
          <w:tcPr>
            <w:tcW w:w="113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rPr>
                <w:rFonts w:ascii="Times New Roman" w:hAnsi="Times New Roman" w:cs="Times New Roman"/>
                <w:sz w:val="18"/>
                <w:szCs w:val="18"/>
              </w:rPr>
            </w:pPr>
          </w:p>
        </w:tc>
        <w:tc>
          <w:tcPr>
            <w:tcW w:w="794" w:type="dxa"/>
            <w:tcMar>
              <w:left w:w="57" w:type="dxa"/>
              <w:right w:w="57" w:type="dxa"/>
            </w:tcMar>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944"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化学需氧量</w:t>
            </w: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jc w:val="center"/>
              <w:rPr>
                <w:rFonts w:ascii="Times New Roman" w:hAnsi="Times New Roman" w:cs="Times New Roman"/>
                <w:sz w:val="18"/>
                <w:szCs w:val="18"/>
              </w:rPr>
            </w:pPr>
          </w:p>
        </w:tc>
        <w:tc>
          <w:tcPr>
            <w:tcW w:w="1099" w:type="dxa"/>
            <w:gridSpan w:val="2"/>
            <w:tcBorders>
              <w:top w:val="nil"/>
              <w:left w:val="nil"/>
              <w:bottom w:val="single" w:color="auto" w:sz="4" w:space="0"/>
              <w:right w:val="single" w:color="auto" w:sz="4" w:space="0"/>
            </w:tcBorders>
            <w:shd w:val="clear" w:color="auto" w:fill="auto"/>
            <w:tcMar>
              <w:left w:w="57" w:type="dxa"/>
              <w:right w:w="57" w:type="dxa"/>
            </w:tcMar>
            <w:vAlign w:val="center"/>
          </w:tcPr>
          <w:p>
            <w:pPr>
              <w:jc w:val="center"/>
              <w:rPr>
                <w:rFonts w:ascii="Times New Roman" w:hAnsi="Times New Roman" w:cs="Times New Roman"/>
                <w:sz w:val="18"/>
                <w:szCs w:val="18"/>
              </w:rPr>
            </w:pPr>
          </w:p>
        </w:tc>
        <w:tc>
          <w:tcPr>
            <w:tcW w:w="1137" w:type="dxa"/>
            <w:tcBorders>
              <w:top w:val="nil"/>
              <w:left w:val="nil"/>
              <w:bottom w:val="single" w:color="auto" w:sz="4" w:space="0"/>
              <w:right w:val="single" w:color="auto" w:sz="4" w:space="0"/>
            </w:tcBorders>
            <w:shd w:val="clear" w:color="auto" w:fill="auto"/>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rPr>
                <w:rFonts w:ascii="Times New Roman" w:hAnsi="Times New Roman" w:cs="Times New Roman"/>
                <w:sz w:val="18"/>
                <w:szCs w:val="18"/>
              </w:rPr>
            </w:pPr>
          </w:p>
        </w:tc>
        <w:tc>
          <w:tcPr>
            <w:tcW w:w="794" w:type="dxa"/>
            <w:tcMar>
              <w:left w:w="57" w:type="dxa"/>
              <w:right w:w="57" w:type="dxa"/>
            </w:tcMar>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944"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氨氮</w:t>
            </w: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jc w:val="center"/>
              <w:rPr>
                <w:rFonts w:ascii="Times New Roman" w:hAnsi="Times New Roman" w:cs="Times New Roman"/>
                <w:sz w:val="18"/>
                <w:szCs w:val="18"/>
              </w:rPr>
            </w:pPr>
          </w:p>
        </w:tc>
        <w:tc>
          <w:tcPr>
            <w:tcW w:w="1099" w:type="dxa"/>
            <w:gridSpan w:val="2"/>
            <w:tcBorders>
              <w:top w:val="nil"/>
              <w:left w:val="nil"/>
              <w:bottom w:val="single" w:color="auto" w:sz="4" w:space="0"/>
              <w:right w:val="single" w:color="auto" w:sz="4" w:space="0"/>
            </w:tcBorders>
            <w:shd w:val="clear" w:color="auto" w:fill="auto"/>
            <w:tcMar>
              <w:left w:w="57" w:type="dxa"/>
              <w:right w:w="57" w:type="dxa"/>
            </w:tcMar>
            <w:vAlign w:val="center"/>
          </w:tcPr>
          <w:p>
            <w:pPr>
              <w:jc w:val="center"/>
              <w:rPr>
                <w:rFonts w:ascii="Times New Roman" w:hAnsi="Times New Roman" w:cs="Times New Roman"/>
                <w:sz w:val="18"/>
                <w:szCs w:val="18"/>
              </w:rPr>
            </w:pPr>
          </w:p>
        </w:tc>
        <w:tc>
          <w:tcPr>
            <w:tcW w:w="1137" w:type="dxa"/>
            <w:tcBorders>
              <w:top w:val="nil"/>
              <w:left w:val="nil"/>
              <w:bottom w:val="single" w:color="auto" w:sz="4" w:space="0"/>
              <w:right w:val="single" w:color="auto" w:sz="4" w:space="0"/>
            </w:tcBorders>
            <w:shd w:val="clear" w:color="auto" w:fill="auto"/>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rPr>
                <w:rFonts w:ascii="Times New Roman" w:hAnsi="Times New Roman" w:cs="Times New Roman"/>
                <w:sz w:val="18"/>
                <w:szCs w:val="18"/>
              </w:rPr>
            </w:pPr>
          </w:p>
        </w:tc>
        <w:tc>
          <w:tcPr>
            <w:tcW w:w="794" w:type="dxa"/>
            <w:tcMar>
              <w:left w:w="57" w:type="dxa"/>
              <w:right w:w="57" w:type="dxa"/>
            </w:tcMar>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944"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石油类</w:t>
            </w: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Mar>
              <w:left w:w="57" w:type="dxa"/>
              <w:right w:w="57" w:type="dxa"/>
            </w:tcMar>
            <w:vAlign w:val="center"/>
          </w:tcPr>
          <w:p>
            <w:pPr>
              <w:jc w:val="center"/>
              <w:rPr>
                <w:rFonts w:ascii="Times New Roman" w:hAnsi="Times New Roman" w:cs="Times New Roman"/>
                <w:sz w:val="18"/>
                <w:szCs w:val="18"/>
              </w:rPr>
            </w:pPr>
          </w:p>
        </w:tc>
        <w:tc>
          <w:tcPr>
            <w:tcW w:w="1099" w:type="dxa"/>
            <w:gridSpan w:val="2"/>
            <w:tcMar>
              <w:left w:w="57" w:type="dxa"/>
              <w:right w:w="57" w:type="dxa"/>
            </w:tcMar>
            <w:vAlign w:val="center"/>
          </w:tcPr>
          <w:p>
            <w:pPr>
              <w:jc w:val="center"/>
              <w:rPr>
                <w:rFonts w:ascii="Times New Roman" w:hAnsi="Times New Roman" w:cs="Times New Roman"/>
                <w:sz w:val="18"/>
                <w:szCs w:val="18"/>
              </w:rPr>
            </w:pPr>
          </w:p>
        </w:tc>
        <w:tc>
          <w:tcPr>
            <w:tcW w:w="1137" w:type="dxa"/>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rPr>
                <w:rFonts w:ascii="Times New Roman" w:hAnsi="Times New Roman" w:cs="Times New Roman"/>
                <w:sz w:val="18"/>
                <w:szCs w:val="18"/>
              </w:rPr>
            </w:pPr>
          </w:p>
        </w:tc>
        <w:tc>
          <w:tcPr>
            <w:tcW w:w="794" w:type="dxa"/>
            <w:tcMar>
              <w:left w:w="57" w:type="dxa"/>
              <w:right w:w="57" w:type="dxa"/>
            </w:tcMar>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944"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废气</w:t>
            </w: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Mar>
              <w:left w:w="57" w:type="dxa"/>
              <w:right w:w="57" w:type="dxa"/>
            </w:tcMar>
            <w:vAlign w:val="center"/>
          </w:tcPr>
          <w:p>
            <w:pPr>
              <w:jc w:val="center"/>
              <w:rPr>
                <w:rFonts w:ascii="Times New Roman" w:hAnsi="Times New Roman" w:cs="Times New Roman"/>
                <w:sz w:val="18"/>
                <w:szCs w:val="18"/>
              </w:rPr>
            </w:pPr>
          </w:p>
        </w:tc>
        <w:tc>
          <w:tcPr>
            <w:tcW w:w="1099" w:type="dxa"/>
            <w:gridSpan w:val="2"/>
            <w:tcMar>
              <w:left w:w="57" w:type="dxa"/>
              <w:right w:w="57" w:type="dxa"/>
            </w:tcMar>
            <w:vAlign w:val="center"/>
          </w:tcPr>
          <w:p>
            <w:pPr>
              <w:jc w:val="center"/>
              <w:rPr>
                <w:rFonts w:ascii="Times New Roman" w:hAnsi="Times New Roman" w:cs="Times New Roman"/>
                <w:sz w:val="18"/>
                <w:szCs w:val="18"/>
              </w:rPr>
            </w:pPr>
          </w:p>
        </w:tc>
        <w:tc>
          <w:tcPr>
            <w:tcW w:w="1137" w:type="dxa"/>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rPr>
                <w:rFonts w:ascii="Times New Roman" w:hAnsi="Times New Roman" w:cs="Times New Roman"/>
                <w:sz w:val="18"/>
                <w:szCs w:val="18"/>
              </w:rPr>
            </w:pPr>
          </w:p>
        </w:tc>
        <w:tc>
          <w:tcPr>
            <w:tcW w:w="794" w:type="dxa"/>
            <w:tcMar>
              <w:left w:w="57" w:type="dxa"/>
              <w:right w:w="57" w:type="dxa"/>
            </w:tcMar>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944"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二氧化硫</w:t>
            </w: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Mar>
              <w:left w:w="57" w:type="dxa"/>
              <w:right w:w="57" w:type="dxa"/>
            </w:tcMar>
            <w:vAlign w:val="center"/>
          </w:tcPr>
          <w:p>
            <w:pPr>
              <w:jc w:val="center"/>
              <w:rPr>
                <w:rFonts w:ascii="Times New Roman" w:hAnsi="Times New Roman" w:cs="Times New Roman"/>
                <w:sz w:val="18"/>
                <w:szCs w:val="18"/>
              </w:rPr>
            </w:pPr>
          </w:p>
        </w:tc>
        <w:tc>
          <w:tcPr>
            <w:tcW w:w="1099" w:type="dxa"/>
            <w:gridSpan w:val="2"/>
            <w:tcMar>
              <w:left w:w="57" w:type="dxa"/>
              <w:right w:w="57" w:type="dxa"/>
            </w:tcMar>
            <w:vAlign w:val="center"/>
          </w:tcPr>
          <w:p>
            <w:pPr>
              <w:jc w:val="center"/>
              <w:rPr>
                <w:rFonts w:ascii="Times New Roman" w:hAnsi="Times New Roman" w:cs="Times New Roman"/>
                <w:sz w:val="18"/>
                <w:szCs w:val="18"/>
              </w:rPr>
            </w:pPr>
          </w:p>
        </w:tc>
        <w:tc>
          <w:tcPr>
            <w:tcW w:w="1137" w:type="dxa"/>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textAlignment w:val="center"/>
              <w:rPr>
                <w:rFonts w:ascii="Times New Roman" w:hAnsi="Times New Roman" w:cs="Times New Roman"/>
                <w:sz w:val="18"/>
                <w:szCs w:val="18"/>
              </w:rPr>
            </w:pPr>
          </w:p>
        </w:tc>
        <w:tc>
          <w:tcPr>
            <w:tcW w:w="794" w:type="dxa"/>
            <w:tcMar>
              <w:left w:w="57" w:type="dxa"/>
              <w:right w:w="57" w:type="dxa"/>
            </w:tcMar>
            <w:vAlign w:val="center"/>
          </w:tcPr>
          <w:p>
            <w:pPr>
              <w:jc w:val="center"/>
              <w:textAlignment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944"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烟尘</w:t>
            </w: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Mar>
              <w:left w:w="57" w:type="dxa"/>
              <w:right w:w="57" w:type="dxa"/>
            </w:tcMar>
            <w:vAlign w:val="center"/>
          </w:tcPr>
          <w:p>
            <w:pPr>
              <w:jc w:val="center"/>
              <w:rPr>
                <w:rFonts w:ascii="Times New Roman" w:hAnsi="Times New Roman" w:cs="Times New Roman"/>
                <w:sz w:val="18"/>
                <w:szCs w:val="18"/>
              </w:rPr>
            </w:pPr>
          </w:p>
        </w:tc>
        <w:tc>
          <w:tcPr>
            <w:tcW w:w="1099" w:type="dxa"/>
            <w:gridSpan w:val="2"/>
            <w:tcMar>
              <w:left w:w="57" w:type="dxa"/>
              <w:right w:w="57" w:type="dxa"/>
            </w:tcMar>
            <w:vAlign w:val="center"/>
          </w:tcPr>
          <w:p>
            <w:pPr>
              <w:jc w:val="center"/>
              <w:rPr>
                <w:rFonts w:ascii="Times New Roman" w:hAnsi="Times New Roman" w:cs="Times New Roman"/>
                <w:sz w:val="18"/>
                <w:szCs w:val="18"/>
              </w:rPr>
            </w:pPr>
          </w:p>
        </w:tc>
        <w:tc>
          <w:tcPr>
            <w:tcW w:w="1137" w:type="dxa"/>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textAlignment w:val="center"/>
              <w:rPr>
                <w:rFonts w:ascii="Times New Roman" w:hAnsi="Times New Roman" w:cs="Times New Roman"/>
                <w:sz w:val="18"/>
                <w:szCs w:val="18"/>
              </w:rPr>
            </w:pPr>
          </w:p>
        </w:tc>
        <w:tc>
          <w:tcPr>
            <w:tcW w:w="794" w:type="dxa"/>
            <w:tcMar>
              <w:left w:w="57" w:type="dxa"/>
              <w:right w:w="57" w:type="dxa"/>
            </w:tcMar>
            <w:vAlign w:val="center"/>
          </w:tcPr>
          <w:p>
            <w:pPr>
              <w:jc w:val="center"/>
              <w:textAlignment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944"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工业粉尘</w:t>
            </w: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Mar>
              <w:left w:w="57" w:type="dxa"/>
              <w:right w:w="57" w:type="dxa"/>
            </w:tcMar>
            <w:vAlign w:val="center"/>
          </w:tcPr>
          <w:p>
            <w:pPr>
              <w:jc w:val="center"/>
              <w:rPr>
                <w:rFonts w:ascii="Times New Roman" w:hAnsi="Times New Roman" w:cs="Times New Roman"/>
                <w:sz w:val="18"/>
                <w:szCs w:val="18"/>
              </w:rPr>
            </w:pPr>
          </w:p>
        </w:tc>
        <w:tc>
          <w:tcPr>
            <w:tcW w:w="1099" w:type="dxa"/>
            <w:gridSpan w:val="2"/>
            <w:tcMar>
              <w:left w:w="57" w:type="dxa"/>
              <w:right w:w="57" w:type="dxa"/>
            </w:tcMar>
            <w:vAlign w:val="center"/>
          </w:tcPr>
          <w:p>
            <w:pPr>
              <w:jc w:val="center"/>
              <w:rPr>
                <w:rFonts w:ascii="Times New Roman" w:hAnsi="Times New Roman" w:cs="Times New Roman"/>
                <w:sz w:val="18"/>
                <w:szCs w:val="18"/>
              </w:rPr>
            </w:pPr>
          </w:p>
        </w:tc>
        <w:tc>
          <w:tcPr>
            <w:tcW w:w="1137" w:type="dxa"/>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rPr>
                <w:rFonts w:ascii="Times New Roman" w:hAnsi="Times New Roman" w:cs="Times New Roman"/>
                <w:sz w:val="18"/>
                <w:szCs w:val="18"/>
              </w:rPr>
            </w:pPr>
          </w:p>
        </w:tc>
        <w:tc>
          <w:tcPr>
            <w:tcW w:w="794" w:type="dxa"/>
            <w:tcMar>
              <w:left w:w="57" w:type="dxa"/>
              <w:right w:w="57" w:type="dxa"/>
            </w:tcMar>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944"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氮氧化物</w:t>
            </w: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Mar>
              <w:left w:w="57" w:type="dxa"/>
              <w:right w:w="57" w:type="dxa"/>
            </w:tcMar>
            <w:vAlign w:val="center"/>
          </w:tcPr>
          <w:p>
            <w:pPr>
              <w:jc w:val="center"/>
              <w:rPr>
                <w:rFonts w:ascii="Times New Roman" w:hAnsi="Times New Roman" w:cs="Times New Roman"/>
                <w:sz w:val="18"/>
                <w:szCs w:val="18"/>
              </w:rPr>
            </w:pPr>
          </w:p>
        </w:tc>
        <w:tc>
          <w:tcPr>
            <w:tcW w:w="1099" w:type="dxa"/>
            <w:gridSpan w:val="2"/>
            <w:tcMar>
              <w:left w:w="57" w:type="dxa"/>
              <w:right w:w="57" w:type="dxa"/>
            </w:tcMar>
            <w:vAlign w:val="center"/>
          </w:tcPr>
          <w:p>
            <w:pPr>
              <w:jc w:val="center"/>
              <w:rPr>
                <w:rFonts w:ascii="Times New Roman" w:hAnsi="Times New Roman" w:cs="Times New Roman"/>
                <w:sz w:val="18"/>
                <w:szCs w:val="18"/>
              </w:rPr>
            </w:pPr>
          </w:p>
        </w:tc>
        <w:tc>
          <w:tcPr>
            <w:tcW w:w="1137" w:type="dxa"/>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textAlignment w:val="center"/>
              <w:rPr>
                <w:rFonts w:ascii="Times New Roman" w:hAnsi="Times New Roman" w:cs="Times New Roman"/>
                <w:sz w:val="18"/>
                <w:szCs w:val="18"/>
              </w:rPr>
            </w:pPr>
          </w:p>
        </w:tc>
        <w:tc>
          <w:tcPr>
            <w:tcW w:w="794" w:type="dxa"/>
            <w:tcMar>
              <w:left w:w="57" w:type="dxa"/>
              <w:right w:w="57" w:type="dxa"/>
            </w:tcMar>
            <w:vAlign w:val="center"/>
          </w:tcPr>
          <w:p>
            <w:pPr>
              <w:jc w:val="center"/>
              <w:textAlignment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944" w:type="dxa"/>
            <w:gridSpan w:val="2"/>
            <w:tcMar>
              <w:left w:w="57" w:type="dxa"/>
              <w:right w:w="57" w:type="dxa"/>
            </w:tcMar>
            <w:vAlign w:val="center"/>
          </w:tcPr>
          <w:p>
            <w:pPr>
              <w:jc w:val="center"/>
              <w:rPr>
                <w:rFonts w:ascii="Times New Roman" w:hAnsi="Times New Roman" w:cs="Times New Roman"/>
                <w:b/>
                <w:sz w:val="18"/>
                <w:szCs w:val="18"/>
              </w:rPr>
            </w:pPr>
            <w:r>
              <w:rPr>
                <w:rFonts w:ascii="Times New Roman" w:hAnsi="Times New Roman" w:cs="Times New Roman"/>
                <w:b/>
                <w:sz w:val="18"/>
                <w:szCs w:val="18"/>
              </w:rPr>
              <w:t>工业固体废物</w:t>
            </w: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Mar>
              <w:left w:w="57" w:type="dxa"/>
              <w:right w:w="57" w:type="dxa"/>
            </w:tcMar>
            <w:vAlign w:val="center"/>
          </w:tcPr>
          <w:p>
            <w:pPr>
              <w:jc w:val="center"/>
              <w:rPr>
                <w:rFonts w:ascii="Times New Roman" w:hAnsi="Times New Roman" w:cs="Times New Roman"/>
                <w:sz w:val="18"/>
                <w:szCs w:val="18"/>
              </w:rPr>
            </w:pPr>
          </w:p>
        </w:tc>
        <w:tc>
          <w:tcPr>
            <w:tcW w:w="1099" w:type="dxa"/>
            <w:gridSpan w:val="2"/>
            <w:tcMar>
              <w:left w:w="57" w:type="dxa"/>
              <w:right w:w="57" w:type="dxa"/>
            </w:tcMar>
            <w:vAlign w:val="center"/>
          </w:tcPr>
          <w:p>
            <w:pPr>
              <w:jc w:val="center"/>
              <w:rPr>
                <w:rFonts w:ascii="Times New Roman" w:hAnsi="Times New Roman" w:cs="Times New Roman"/>
                <w:sz w:val="18"/>
                <w:szCs w:val="18"/>
              </w:rPr>
            </w:pPr>
          </w:p>
        </w:tc>
        <w:tc>
          <w:tcPr>
            <w:tcW w:w="1137" w:type="dxa"/>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rPr>
                <w:rFonts w:ascii="Times New Roman" w:hAnsi="Times New Roman" w:cs="Times New Roman"/>
                <w:sz w:val="18"/>
                <w:szCs w:val="18"/>
              </w:rPr>
            </w:pPr>
          </w:p>
        </w:tc>
        <w:tc>
          <w:tcPr>
            <w:tcW w:w="794" w:type="dxa"/>
            <w:tcMar>
              <w:left w:w="57" w:type="dxa"/>
              <w:right w:w="57" w:type="dxa"/>
            </w:tcMar>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099" w:type="dxa"/>
            <w:vMerge w:val="restart"/>
            <w:tcMar>
              <w:left w:w="57" w:type="dxa"/>
              <w:right w:w="57" w:type="dxa"/>
            </w:tcMar>
            <w:vAlign w:val="center"/>
          </w:tcPr>
          <w:p>
            <w:pPr>
              <w:jc w:val="center"/>
              <w:rPr>
                <w:rFonts w:ascii="Times New Roman" w:hAnsi="Times New Roman" w:cs="Times New Roman"/>
                <w:sz w:val="18"/>
                <w:szCs w:val="18"/>
              </w:rPr>
            </w:pPr>
            <w:r>
              <w:rPr>
                <w:rFonts w:ascii="Times New Roman" w:hAnsi="Times New Roman" w:cs="Times New Roman"/>
                <w:b/>
                <w:sz w:val="18"/>
                <w:szCs w:val="18"/>
              </w:rPr>
              <w:t>与项目有关的其他特征污染物</w:t>
            </w:r>
          </w:p>
        </w:tc>
        <w:tc>
          <w:tcPr>
            <w:tcW w:w="845" w:type="dxa"/>
            <w:tcMar>
              <w:left w:w="57" w:type="dxa"/>
              <w:right w:w="57" w:type="dxa"/>
            </w:tcMar>
            <w:vAlign w:val="center"/>
          </w:tcPr>
          <w:p>
            <w:pPr>
              <w:jc w:val="center"/>
              <w:rPr>
                <w:rFonts w:ascii="Times New Roman" w:hAnsi="Times New Roman" w:cs="Times New Roman"/>
                <w:sz w:val="18"/>
                <w:szCs w:val="18"/>
              </w:rPr>
            </w:pP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Mar>
              <w:left w:w="57" w:type="dxa"/>
              <w:right w:w="57" w:type="dxa"/>
            </w:tcMar>
            <w:vAlign w:val="center"/>
          </w:tcPr>
          <w:p>
            <w:pPr>
              <w:jc w:val="center"/>
              <w:rPr>
                <w:rFonts w:ascii="Times New Roman" w:hAnsi="Times New Roman" w:cs="Times New Roman"/>
                <w:sz w:val="18"/>
                <w:szCs w:val="18"/>
              </w:rPr>
            </w:pPr>
          </w:p>
        </w:tc>
        <w:tc>
          <w:tcPr>
            <w:tcW w:w="1099" w:type="dxa"/>
            <w:gridSpan w:val="2"/>
            <w:tcMar>
              <w:left w:w="57" w:type="dxa"/>
              <w:right w:w="57" w:type="dxa"/>
            </w:tcMar>
            <w:vAlign w:val="center"/>
          </w:tcPr>
          <w:p>
            <w:pPr>
              <w:jc w:val="center"/>
              <w:rPr>
                <w:rFonts w:ascii="Times New Roman" w:hAnsi="Times New Roman" w:cs="Times New Roman"/>
                <w:sz w:val="18"/>
                <w:szCs w:val="18"/>
              </w:rPr>
            </w:pPr>
          </w:p>
        </w:tc>
        <w:tc>
          <w:tcPr>
            <w:tcW w:w="1137" w:type="dxa"/>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rPr>
                <w:rFonts w:ascii="Times New Roman" w:hAnsi="Times New Roman" w:cs="Times New Roman"/>
                <w:sz w:val="18"/>
                <w:szCs w:val="18"/>
              </w:rPr>
            </w:pPr>
          </w:p>
        </w:tc>
        <w:tc>
          <w:tcPr>
            <w:tcW w:w="794" w:type="dxa"/>
            <w:tcMar>
              <w:left w:w="57" w:type="dxa"/>
              <w:right w:w="57" w:type="dxa"/>
            </w:tcMar>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099" w:type="dxa"/>
            <w:vMerge w:val="continue"/>
            <w:tcMar>
              <w:left w:w="57" w:type="dxa"/>
              <w:right w:w="57" w:type="dxa"/>
            </w:tcMar>
            <w:vAlign w:val="center"/>
          </w:tcPr>
          <w:p>
            <w:pPr>
              <w:jc w:val="center"/>
              <w:rPr>
                <w:rFonts w:ascii="Times New Roman" w:hAnsi="Times New Roman" w:cs="Times New Roman"/>
                <w:b/>
                <w:sz w:val="18"/>
                <w:szCs w:val="18"/>
              </w:rPr>
            </w:pPr>
          </w:p>
        </w:tc>
        <w:tc>
          <w:tcPr>
            <w:tcW w:w="845" w:type="dxa"/>
            <w:tcMar>
              <w:left w:w="57" w:type="dxa"/>
              <w:right w:w="57" w:type="dxa"/>
            </w:tcMar>
            <w:vAlign w:val="center"/>
          </w:tcPr>
          <w:p>
            <w:pPr>
              <w:jc w:val="center"/>
              <w:rPr>
                <w:rFonts w:ascii="Times New Roman" w:hAnsi="Times New Roman" w:cs="Times New Roman"/>
                <w:sz w:val="18"/>
                <w:szCs w:val="18"/>
              </w:rPr>
            </w:pP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Mar>
              <w:left w:w="57" w:type="dxa"/>
              <w:right w:w="57" w:type="dxa"/>
            </w:tcMar>
            <w:vAlign w:val="center"/>
          </w:tcPr>
          <w:p>
            <w:pPr>
              <w:jc w:val="center"/>
              <w:rPr>
                <w:rFonts w:ascii="Times New Roman" w:hAnsi="Times New Roman" w:cs="Times New Roman"/>
                <w:sz w:val="18"/>
                <w:szCs w:val="18"/>
              </w:rPr>
            </w:pPr>
          </w:p>
        </w:tc>
        <w:tc>
          <w:tcPr>
            <w:tcW w:w="1099" w:type="dxa"/>
            <w:gridSpan w:val="2"/>
            <w:tcMar>
              <w:left w:w="57" w:type="dxa"/>
              <w:right w:w="57" w:type="dxa"/>
            </w:tcMar>
            <w:vAlign w:val="center"/>
          </w:tcPr>
          <w:p>
            <w:pPr>
              <w:jc w:val="center"/>
              <w:rPr>
                <w:rFonts w:ascii="Times New Roman" w:hAnsi="Times New Roman" w:cs="Times New Roman"/>
                <w:sz w:val="18"/>
                <w:szCs w:val="18"/>
              </w:rPr>
            </w:pPr>
          </w:p>
        </w:tc>
        <w:tc>
          <w:tcPr>
            <w:tcW w:w="1137" w:type="dxa"/>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rPr>
                <w:rFonts w:ascii="Times New Roman" w:hAnsi="Times New Roman" w:cs="Times New Roman"/>
                <w:sz w:val="18"/>
                <w:szCs w:val="18"/>
              </w:rPr>
            </w:pPr>
          </w:p>
        </w:tc>
        <w:tc>
          <w:tcPr>
            <w:tcW w:w="794" w:type="dxa"/>
            <w:tcMar>
              <w:left w:w="57" w:type="dxa"/>
              <w:right w:w="57" w:type="dxa"/>
            </w:tcMar>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598" w:type="dxa"/>
            <w:gridSpan w:val="2"/>
            <w:vMerge w:val="continue"/>
            <w:tcMar>
              <w:left w:w="57" w:type="dxa"/>
              <w:right w:w="57" w:type="dxa"/>
            </w:tcMar>
            <w:vAlign w:val="center"/>
          </w:tcPr>
          <w:p>
            <w:pPr>
              <w:jc w:val="center"/>
              <w:rPr>
                <w:rFonts w:ascii="Times New Roman" w:hAnsi="Times New Roman" w:cs="Times New Roman"/>
                <w:sz w:val="18"/>
                <w:szCs w:val="18"/>
              </w:rPr>
            </w:pPr>
          </w:p>
        </w:tc>
        <w:tc>
          <w:tcPr>
            <w:tcW w:w="1099" w:type="dxa"/>
            <w:vMerge w:val="continue"/>
            <w:tcMar>
              <w:left w:w="57" w:type="dxa"/>
              <w:right w:w="57" w:type="dxa"/>
            </w:tcMar>
            <w:vAlign w:val="center"/>
          </w:tcPr>
          <w:p>
            <w:pPr>
              <w:jc w:val="center"/>
              <w:rPr>
                <w:rFonts w:ascii="Times New Roman" w:hAnsi="Times New Roman" w:cs="Times New Roman"/>
                <w:b/>
                <w:sz w:val="18"/>
                <w:szCs w:val="18"/>
              </w:rPr>
            </w:pPr>
          </w:p>
        </w:tc>
        <w:tc>
          <w:tcPr>
            <w:tcW w:w="845" w:type="dxa"/>
            <w:tcMar>
              <w:left w:w="57" w:type="dxa"/>
              <w:right w:w="57" w:type="dxa"/>
            </w:tcMar>
            <w:vAlign w:val="center"/>
          </w:tcPr>
          <w:p>
            <w:pPr>
              <w:jc w:val="center"/>
              <w:rPr>
                <w:rFonts w:ascii="Times New Roman" w:hAnsi="Times New Roman" w:cs="Times New Roman"/>
                <w:sz w:val="18"/>
                <w:szCs w:val="18"/>
              </w:rPr>
            </w:pPr>
          </w:p>
        </w:tc>
        <w:tc>
          <w:tcPr>
            <w:tcW w:w="680" w:type="dxa"/>
            <w:tcMar>
              <w:left w:w="57" w:type="dxa"/>
              <w:right w:w="57" w:type="dxa"/>
            </w:tcMar>
            <w:vAlign w:val="center"/>
          </w:tcPr>
          <w:p>
            <w:pPr>
              <w:jc w:val="center"/>
              <w:rPr>
                <w:rFonts w:ascii="Times New Roman" w:hAnsi="Times New Roman" w:cs="Times New Roman"/>
                <w:sz w:val="18"/>
                <w:szCs w:val="18"/>
              </w:rPr>
            </w:pPr>
          </w:p>
        </w:tc>
        <w:tc>
          <w:tcPr>
            <w:tcW w:w="1379" w:type="dxa"/>
            <w:tcMar>
              <w:left w:w="57" w:type="dxa"/>
              <w:right w:w="57" w:type="dxa"/>
            </w:tcMar>
            <w:vAlign w:val="center"/>
          </w:tcPr>
          <w:p>
            <w:pPr>
              <w:jc w:val="center"/>
              <w:rPr>
                <w:rFonts w:ascii="Times New Roman" w:hAnsi="Times New Roman" w:cs="Times New Roman"/>
                <w:sz w:val="18"/>
                <w:szCs w:val="18"/>
              </w:rPr>
            </w:pPr>
          </w:p>
        </w:tc>
        <w:tc>
          <w:tcPr>
            <w:tcW w:w="1097" w:type="dxa"/>
            <w:tcMar>
              <w:left w:w="57" w:type="dxa"/>
              <w:right w:w="57" w:type="dxa"/>
            </w:tcMar>
            <w:vAlign w:val="center"/>
          </w:tcPr>
          <w:p>
            <w:pPr>
              <w:jc w:val="center"/>
              <w:rPr>
                <w:rFonts w:ascii="Times New Roman" w:hAnsi="Times New Roman" w:cs="Times New Roman"/>
                <w:sz w:val="18"/>
                <w:szCs w:val="18"/>
              </w:rPr>
            </w:pPr>
          </w:p>
        </w:tc>
        <w:tc>
          <w:tcPr>
            <w:tcW w:w="993" w:type="dxa"/>
            <w:gridSpan w:val="2"/>
            <w:tcMar>
              <w:left w:w="57" w:type="dxa"/>
              <w:right w:w="57" w:type="dxa"/>
            </w:tcMar>
            <w:vAlign w:val="center"/>
          </w:tcPr>
          <w:p>
            <w:pPr>
              <w:jc w:val="center"/>
              <w:rPr>
                <w:rFonts w:ascii="Times New Roman" w:hAnsi="Times New Roman" w:cs="Times New Roman"/>
                <w:sz w:val="18"/>
                <w:szCs w:val="18"/>
              </w:rPr>
            </w:pPr>
          </w:p>
        </w:tc>
        <w:tc>
          <w:tcPr>
            <w:tcW w:w="1099" w:type="dxa"/>
            <w:gridSpan w:val="2"/>
            <w:tcMar>
              <w:left w:w="57" w:type="dxa"/>
              <w:right w:w="57" w:type="dxa"/>
            </w:tcMar>
            <w:vAlign w:val="center"/>
          </w:tcPr>
          <w:p>
            <w:pPr>
              <w:jc w:val="center"/>
              <w:rPr>
                <w:rFonts w:ascii="Times New Roman" w:hAnsi="Times New Roman" w:cs="Times New Roman"/>
                <w:sz w:val="18"/>
                <w:szCs w:val="18"/>
              </w:rPr>
            </w:pPr>
          </w:p>
        </w:tc>
        <w:tc>
          <w:tcPr>
            <w:tcW w:w="1137" w:type="dxa"/>
            <w:tcMar>
              <w:left w:w="57" w:type="dxa"/>
              <w:right w:w="57" w:type="dxa"/>
            </w:tcMar>
            <w:vAlign w:val="center"/>
          </w:tcPr>
          <w:p>
            <w:pPr>
              <w:jc w:val="center"/>
              <w:rPr>
                <w:rFonts w:ascii="Times New Roman" w:hAnsi="Times New Roman" w:cs="Times New Roman"/>
                <w:sz w:val="18"/>
                <w:szCs w:val="18"/>
              </w:rPr>
            </w:pPr>
          </w:p>
        </w:tc>
        <w:tc>
          <w:tcPr>
            <w:tcW w:w="1189" w:type="dxa"/>
            <w:tcMar>
              <w:left w:w="57" w:type="dxa"/>
              <w:right w:w="57" w:type="dxa"/>
            </w:tcMar>
            <w:vAlign w:val="center"/>
          </w:tcPr>
          <w:p>
            <w:pPr>
              <w:jc w:val="center"/>
              <w:rPr>
                <w:rFonts w:ascii="Times New Roman" w:hAnsi="Times New Roman" w:cs="Times New Roman"/>
                <w:sz w:val="18"/>
                <w:szCs w:val="18"/>
              </w:rPr>
            </w:pPr>
          </w:p>
        </w:tc>
        <w:tc>
          <w:tcPr>
            <w:tcW w:w="1824" w:type="dxa"/>
            <w:tcMar>
              <w:left w:w="57" w:type="dxa"/>
              <w:right w:w="57" w:type="dxa"/>
            </w:tcMar>
            <w:vAlign w:val="center"/>
          </w:tcPr>
          <w:p>
            <w:pPr>
              <w:jc w:val="center"/>
              <w:rPr>
                <w:rFonts w:ascii="Times New Roman" w:hAnsi="Times New Roman" w:cs="Times New Roman"/>
                <w:sz w:val="18"/>
                <w:szCs w:val="18"/>
              </w:rPr>
            </w:pPr>
          </w:p>
        </w:tc>
        <w:tc>
          <w:tcPr>
            <w:tcW w:w="796" w:type="dxa"/>
            <w:tcMar>
              <w:left w:w="57" w:type="dxa"/>
              <w:right w:w="57" w:type="dxa"/>
            </w:tcMar>
            <w:vAlign w:val="center"/>
          </w:tcPr>
          <w:p>
            <w:pPr>
              <w:jc w:val="center"/>
              <w:rPr>
                <w:rFonts w:ascii="Times New Roman" w:hAnsi="Times New Roman" w:cs="Times New Roman"/>
                <w:sz w:val="18"/>
                <w:szCs w:val="18"/>
              </w:rPr>
            </w:pPr>
          </w:p>
        </w:tc>
        <w:tc>
          <w:tcPr>
            <w:tcW w:w="1244" w:type="dxa"/>
            <w:gridSpan w:val="2"/>
            <w:tcMar>
              <w:left w:w="57" w:type="dxa"/>
              <w:right w:w="57" w:type="dxa"/>
            </w:tcMar>
            <w:vAlign w:val="center"/>
          </w:tcPr>
          <w:p>
            <w:pPr>
              <w:jc w:val="center"/>
              <w:rPr>
                <w:rFonts w:ascii="Times New Roman" w:hAnsi="Times New Roman" w:cs="Times New Roman"/>
                <w:sz w:val="18"/>
                <w:szCs w:val="18"/>
              </w:rPr>
            </w:pPr>
          </w:p>
        </w:tc>
        <w:tc>
          <w:tcPr>
            <w:tcW w:w="1102" w:type="dxa"/>
            <w:gridSpan w:val="2"/>
            <w:tcMar>
              <w:left w:w="57" w:type="dxa"/>
              <w:right w:w="57" w:type="dxa"/>
            </w:tcMar>
            <w:vAlign w:val="center"/>
          </w:tcPr>
          <w:p>
            <w:pPr>
              <w:jc w:val="center"/>
              <w:rPr>
                <w:rFonts w:ascii="Times New Roman" w:hAnsi="Times New Roman" w:cs="Times New Roman"/>
                <w:sz w:val="18"/>
                <w:szCs w:val="18"/>
              </w:rPr>
            </w:pPr>
          </w:p>
        </w:tc>
        <w:tc>
          <w:tcPr>
            <w:tcW w:w="794" w:type="dxa"/>
            <w:tcMar>
              <w:left w:w="57" w:type="dxa"/>
              <w:right w:w="57" w:type="dxa"/>
            </w:tcMar>
            <w:vAlign w:val="center"/>
          </w:tcPr>
          <w:p>
            <w:pPr>
              <w:jc w:val="center"/>
              <w:rPr>
                <w:rFonts w:ascii="Times New Roman" w:hAnsi="Times New Roman" w:cs="Times New Roman"/>
                <w:sz w:val="18"/>
                <w:szCs w:val="18"/>
              </w:rPr>
            </w:pPr>
          </w:p>
        </w:tc>
      </w:tr>
    </w:tbl>
    <w:p>
      <w:r>
        <w:rPr>
          <w:rFonts w:ascii="Times New Roman" w:hAnsi="Times New Roman" w:cs="Times New Roman"/>
          <w:b/>
          <w:sz w:val="15"/>
          <w:szCs w:val="15"/>
        </w:rPr>
        <w:t>注</w:t>
      </w:r>
      <w:r>
        <w:rPr>
          <w:rFonts w:ascii="Times New Roman" w:hAnsi="Times New Roman" w:cs="Times New Roman"/>
          <w:sz w:val="15"/>
          <w:szCs w:val="15"/>
        </w:rPr>
        <w:t>：1、</w:t>
      </w:r>
      <w:r>
        <w:rPr>
          <w:rFonts w:ascii="Times New Roman" w:hAnsi="Times New Roman" w:cs="Times New Roman"/>
          <w:spacing w:val="-4"/>
          <w:sz w:val="15"/>
          <w:szCs w:val="15"/>
        </w:rPr>
        <w:t>排放增减量：（+）表示增加，（-）表示减少。2、(12)=(6)-(8)-(11)，（9）= (4)-(5)-(8)- (11) +（1）。3、计量单位：废水排放量——万吨/年；废气排放量——万标立方米/年；工业固体废物排放</w:t>
      </w:r>
      <w:r>
        <w:rPr>
          <w:rFonts w:ascii="Times New Roman" w:hAnsi="Times New Roman" w:cs="Times New Roman"/>
          <w:sz w:val="15"/>
          <w:szCs w:val="15"/>
        </w:rPr>
        <w:t>量——万吨/年；水污染物排放浓度——毫克/升。</w:t>
      </w:r>
    </w:p>
    <w:sectPr>
      <w:footerReference r:id="rId8" w:type="default"/>
      <w:pgSz w:w="16838" w:h="11906" w:orient="landscape"/>
      <w:pgMar w:top="1800" w:right="1440" w:bottom="1800" w:left="144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2-03-08T11:41:00Z" w:initials="L">
    <w:p w14:paraId="69FC0D78">
      <w:pPr>
        <w:pStyle w:val="10"/>
      </w:pPr>
      <w:r>
        <w:rPr>
          <w:rFonts w:hint="eastAsia"/>
        </w:rPr>
        <w:t>2栋</w:t>
      </w:r>
    </w:p>
  </w:comment>
  <w:comment w:id="1" w:author="Lenovo" w:date="2022-03-08T20:33:00Z" w:initials="L">
    <w:p w14:paraId="033324A7">
      <w:pPr>
        <w:pStyle w:val="10"/>
      </w:pPr>
      <w:r>
        <w:t xml:space="preserve"> </w:t>
      </w:r>
    </w:p>
  </w:comment>
  <w:comment w:id="2" w:author="Lenovo" w:date="2022-03-08T20:39:00Z" w:initials="L">
    <w:p w14:paraId="414D7E55">
      <w:pPr>
        <w:pStyle w:val="10"/>
      </w:pPr>
      <w:r>
        <w:rPr>
          <w:rFonts w:hint="eastAsia"/>
        </w:rPr>
        <w:t>删除</w:t>
      </w:r>
    </w:p>
  </w:comment>
  <w:comment w:id="3" w:author="Lenovo" w:date="2022-03-08T20:47:00Z" w:initials="L">
    <w:p w14:paraId="750C313F">
      <w:pPr>
        <w:pStyle w:val="10"/>
      </w:pPr>
      <w:r>
        <w:rPr>
          <w:rFonts w:hint="eastAsia"/>
        </w:rPr>
        <w:t>2</w:t>
      </w:r>
      <w:r>
        <w:t>014</w:t>
      </w:r>
      <w:r>
        <w:rPr>
          <w:rFonts w:hint="eastAsia"/>
        </w:rPr>
        <w:t>年统一验收</w:t>
      </w:r>
    </w:p>
  </w:comment>
  <w:comment w:id="4" w:author="Lenovo" w:date="2022-03-08T20:46:00Z" w:initials="L">
    <w:p w14:paraId="46DF742D">
      <w:pPr>
        <w:pStyle w:val="10"/>
      </w:pPr>
      <w:r>
        <w:rPr>
          <w:rFonts w:hint="eastAsia"/>
        </w:rPr>
        <w:t>3</w:t>
      </w:r>
      <w:r>
        <w:t>9052</w:t>
      </w:r>
    </w:p>
  </w:comment>
  <w:comment w:id="5" w:author="Lenovo" w:date="2022-03-10T14:51:00Z" w:initials="L">
    <w:p w14:paraId="20ED0F73">
      <w:pPr>
        <w:pStyle w:val="10"/>
      </w:pPr>
      <w:r>
        <w:rPr>
          <w:rFonts w:hint="eastAsia"/>
        </w:rPr>
        <w:t>删除</w:t>
      </w:r>
    </w:p>
  </w:comment>
  <w:comment w:id="6" w:author="Lenovo" w:date="2022-03-08T20:50:00Z" w:initials="L">
    <w:p w14:paraId="4E4B6354">
      <w:pPr>
        <w:pStyle w:val="10"/>
      </w:pPr>
      <w:r>
        <w:rPr>
          <w:rFonts w:hint="eastAsia"/>
        </w:rPr>
        <w:t>4</w:t>
      </w:r>
      <w:r>
        <w:t>000</w:t>
      </w:r>
      <w:r>
        <w:rPr>
          <w:rFonts w:hint="eastAsia"/>
        </w:rPr>
        <w:t>吨污水处理厂</w:t>
      </w:r>
    </w:p>
  </w:comment>
  <w:comment w:id="7" w:author="Lenovo" w:date="2022-03-14T09:11:00Z" w:initials="L">
    <w:p w14:paraId="214872CD">
      <w:pPr>
        <w:pStyle w:val="10"/>
      </w:pPr>
      <w:r>
        <w:rPr>
          <w:rFonts w:hint="eastAsia"/>
        </w:rPr>
        <w:t>酒糟集中收集后运往有资质的单位综合利用，目前运往茅台循环产投公司。（以下关于酒糟及废稻草的处置方式按此修改）</w:t>
      </w:r>
    </w:p>
  </w:comment>
  <w:comment w:id="8" w:author="Lenovo" w:date="2022-03-10T14:23:00Z" w:initials="L">
    <w:p w14:paraId="40B11D44">
      <w:pPr>
        <w:pStyle w:val="10"/>
      </w:pPr>
      <w:r>
        <w:rPr>
          <w:rFonts w:hint="eastAsia"/>
        </w:rPr>
        <w:t>有组织的废气监测：锅炉（氮氧化物（2</w:t>
      </w:r>
      <w:r>
        <w:t>0</w:t>
      </w:r>
      <w:r>
        <w:rPr>
          <w:rFonts w:hint="eastAsia"/>
        </w:rPr>
        <w:t>蒸吨以上的安装在线1小时1次，其余是每月一次）、二氧化硫、颗粒物、林格曼黑度（这三个是2</w:t>
      </w:r>
      <w:r>
        <w:t>0</w:t>
      </w:r>
      <w:r>
        <w:rPr>
          <w:rFonts w:hint="eastAsia"/>
        </w:rPr>
        <w:t>蒸吨以上的季度一次，其余是一年一次）、制曲车间（颗粒物，半年一次）；无组织的废气监测有</w:t>
      </w:r>
      <w:r>
        <w:t>:</w:t>
      </w:r>
      <w:r>
        <w:rPr>
          <w:rFonts w:hint="eastAsia"/>
        </w:rPr>
        <w:t>颗粒物、臭气浓度、硫化氢、氨气、非甲烷总烃（全部半年一次）。</w:t>
      </w:r>
    </w:p>
  </w:comment>
  <w:comment w:id="9" w:author="Lenovo" w:date="2022-03-10T14:27:00Z" w:initials="L">
    <w:p w14:paraId="7C6D4738">
      <w:pPr>
        <w:pStyle w:val="10"/>
      </w:pPr>
      <w:r>
        <w:rPr>
          <w:rFonts w:ascii="Times New Roman" w:hAnsi="Times New Roman" w:cs="Times New Roman"/>
          <w:szCs w:val="21"/>
        </w:rPr>
        <w:t>pH、COD、BOD</w:t>
      </w:r>
      <w:r>
        <w:rPr>
          <w:rFonts w:ascii="Times New Roman" w:hAnsi="Times New Roman" w:cs="Times New Roman"/>
          <w:szCs w:val="21"/>
          <w:vertAlign w:val="subscript"/>
        </w:rPr>
        <w:t>5</w:t>
      </w:r>
      <w:r>
        <w:rPr>
          <w:rFonts w:ascii="Times New Roman" w:hAnsi="Times New Roman" w:cs="Times New Roman"/>
          <w:szCs w:val="21"/>
        </w:rPr>
        <w:t>、NH</w:t>
      </w:r>
      <w:r>
        <w:rPr>
          <w:rFonts w:ascii="Times New Roman" w:hAnsi="Times New Roman" w:cs="Times New Roman"/>
          <w:szCs w:val="21"/>
          <w:vertAlign w:val="subscript"/>
        </w:rPr>
        <w:t>3</w:t>
      </w:r>
      <w:r>
        <w:rPr>
          <w:rFonts w:ascii="Times New Roman" w:hAnsi="Times New Roman" w:cs="Times New Roman"/>
          <w:szCs w:val="21"/>
        </w:rPr>
        <w:t>-N、SS、总磷</w:t>
      </w:r>
      <w:r>
        <w:rPr>
          <w:rFonts w:hint="eastAsia" w:ascii="Times New Roman" w:hAnsi="Times New Roman" w:cs="Times New Roman"/>
          <w:szCs w:val="21"/>
        </w:rPr>
        <w:t>、总氮、色度（手工监测每月一次），其中</w:t>
      </w:r>
      <w:r>
        <w:rPr>
          <w:rFonts w:ascii="Times New Roman" w:hAnsi="Times New Roman" w:cs="Times New Roman"/>
          <w:szCs w:val="21"/>
        </w:rPr>
        <w:t xml:space="preserve">pH、COD </w:t>
      </w:r>
      <w:r>
        <w:rPr>
          <w:rFonts w:hint="eastAsia" w:ascii="Times New Roman" w:hAnsi="Times New Roman" w:cs="Times New Roman"/>
          <w:szCs w:val="21"/>
        </w:rPr>
        <w:t>、</w:t>
      </w:r>
      <w:r>
        <w:rPr>
          <w:rFonts w:ascii="Times New Roman" w:hAnsi="Times New Roman" w:cs="Times New Roman"/>
          <w:szCs w:val="21"/>
        </w:rPr>
        <w:t>NH</w:t>
      </w:r>
      <w:r>
        <w:rPr>
          <w:rFonts w:ascii="Times New Roman" w:hAnsi="Times New Roman" w:cs="Times New Roman"/>
          <w:szCs w:val="21"/>
          <w:vertAlign w:val="subscript"/>
        </w:rPr>
        <w:t>3</w:t>
      </w:r>
      <w:r>
        <w:rPr>
          <w:rFonts w:ascii="Times New Roman" w:hAnsi="Times New Roman" w:cs="Times New Roman"/>
          <w:szCs w:val="21"/>
        </w:rPr>
        <w:t>-N、SS、总磷</w:t>
      </w:r>
      <w:r>
        <w:rPr>
          <w:rFonts w:hint="eastAsia" w:ascii="Times New Roman" w:hAnsi="Times New Roman" w:cs="Times New Roman"/>
          <w:szCs w:val="21"/>
        </w:rPr>
        <w:t>、总氮是安装在线的（2小时测一次）</w:t>
      </w:r>
      <w:r>
        <w:rPr>
          <w:rFonts w:hint="eastAsia" w:ascii="Times New Roman" w:hAnsi="Times New Roman" w:cs="Times New Roman"/>
          <w:color w:val="FF0000"/>
          <w:szCs w:val="21"/>
        </w:rPr>
        <w:t>另：这里你写的地点是污水处理厂监测，请问还需要对雨水监测、周边环境监测的要写在里面不，1、</w:t>
      </w:r>
      <w:r>
        <w:rPr>
          <w:rFonts w:hint="eastAsia" w:ascii="Times New Roman" w:hAnsi="Times New Roman" w:cs="Times New Roman"/>
          <w:szCs w:val="21"/>
        </w:rPr>
        <w:t>雨水监测的指标是</w:t>
      </w:r>
      <w:r>
        <w:rPr>
          <w:rFonts w:ascii="Times New Roman" w:hAnsi="Times New Roman" w:cs="Times New Roman"/>
          <w:szCs w:val="21"/>
        </w:rPr>
        <w:t>COD、SS</w:t>
      </w:r>
      <w:r>
        <w:rPr>
          <w:rFonts w:hint="eastAsia" w:ascii="Times New Roman" w:hAnsi="Times New Roman" w:cs="Times New Roman"/>
          <w:szCs w:val="21"/>
        </w:rPr>
        <w:t>（每月一次，监测频次根据一年后的检测结果好就可以改成季度一次，目前执行的是每月一次）；2、周边环境影响监测就是对污水处理厂排口排放的水质对地表水的断面监测，需要补再联系。</w:t>
      </w:r>
    </w:p>
  </w:comment>
  <w:comment w:id="10" w:author="Lenovo" w:date="2022-03-10T14:30:00Z" w:initials="L">
    <w:p w14:paraId="4BF270E3">
      <w:pPr>
        <w:pStyle w:val="10"/>
      </w:pPr>
      <w:r>
        <w:rPr>
          <w:rFonts w:hint="eastAsia"/>
        </w:rPr>
        <w:t>每季度一次，分为昼、夜</w:t>
      </w:r>
    </w:p>
  </w:comment>
  <w:comment w:id="11" w:author="Lenovo" w:date="2022-03-14T09:51:00Z" w:initials="L">
    <w:p w14:paraId="6D597365">
      <w:pPr>
        <w:pStyle w:val="10"/>
      </w:pPr>
      <w:r>
        <w:rPr>
          <w:rFonts w:hint="eastAsia"/>
        </w:rPr>
        <w:t>待核实实际情况后再沟通修改</w:t>
      </w:r>
    </w:p>
  </w:comment>
  <w:comment w:id="12" w:author="Lenovo" w:date="2022-03-08T21:12:00Z" w:initials="L">
    <w:p w14:paraId="121F2004">
      <w:pPr>
        <w:pStyle w:val="10"/>
      </w:pPr>
      <w:r>
        <w:rPr>
          <w:rFonts w:hint="eastAsia" w:ascii="Times New Roman" w:hAnsi="Times New Roman" w:cs="Times New Roman"/>
          <w:sz w:val="24"/>
          <w:szCs w:val="24"/>
        </w:rPr>
        <w:t>高温</w:t>
      </w:r>
      <w:r>
        <w:rPr>
          <w:rFonts w:hint="eastAsia" w:cs="Times New Roman"/>
          <w:sz w:val="24"/>
          <w:szCs w:val="24"/>
        </w:rPr>
        <w:t>馏</w:t>
      </w:r>
      <w:r>
        <w:rPr>
          <w:rFonts w:hint="eastAsia" w:ascii="Times New Roman" w:hAnsi="Times New Roman" w:cs="Times New Roman"/>
          <w:sz w:val="24"/>
          <w:szCs w:val="24"/>
        </w:rPr>
        <w:t>酒</w:t>
      </w:r>
    </w:p>
  </w:comment>
  <w:comment w:id="13" w:author="Lenovo" w:date="2022-03-08T21:13:00Z" w:initials="L">
    <w:p w14:paraId="2ECF1A6E">
      <w:pPr>
        <w:pStyle w:val="10"/>
      </w:pPr>
      <w:r>
        <w:rPr>
          <w:rFonts w:hint="eastAsia"/>
        </w:rPr>
        <w:t>？删除</w:t>
      </w:r>
    </w:p>
  </w:comment>
  <w:comment w:id="14" w:author="Lenovo" w:date="2022-03-08T21:21:00Z" w:initials="L">
    <w:p w14:paraId="6D314E2F">
      <w:pPr>
        <w:pStyle w:val="10"/>
      </w:pPr>
      <w:r>
        <w:rPr>
          <w:rFonts w:hint="eastAsia"/>
        </w:rPr>
        <w:t>上标（注意全文上标）</w:t>
      </w:r>
    </w:p>
  </w:comment>
  <w:comment w:id="15" w:author="Lenovo" w:date="2022-03-08T21:31:00Z" w:initials="L">
    <w:p w14:paraId="7CAB20B9">
      <w:pPr>
        <w:pStyle w:val="10"/>
      </w:pPr>
      <w:r>
        <w:rPr>
          <w:rFonts w:hint="eastAsia"/>
        </w:rPr>
        <w:t>2栋制曲厂房合为1栋工字型厂房。</w:t>
      </w:r>
    </w:p>
    <w:p w14:paraId="1AFA4CA5">
      <w:pPr>
        <w:pStyle w:val="10"/>
      </w:pPr>
    </w:p>
  </w:comment>
  <w:comment w:id="16" w:author="Lenovo" w:date="2022-03-08T21:23:00Z" w:initials="L">
    <w:p w14:paraId="3F727820">
      <w:pPr>
        <w:pStyle w:val="10"/>
      </w:pPr>
      <w:r>
        <w:rPr>
          <w:rFonts w:hint="eastAsia"/>
        </w:rPr>
        <w:t>结构实际建设为多层</w:t>
      </w:r>
    </w:p>
  </w:comment>
  <w:comment w:id="17" w:author="Lenovo" w:date="2022-03-08T21:40:00Z" w:initials="L">
    <w:p w14:paraId="655B679F">
      <w:pPr>
        <w:pStyle w:val="10"/>
      </w:pPr>
      <w:r>
        <w:rPr>
          <w:rFonts w:hint="eastAsia"/>
        </w:rPr>
        <w:t>不锈钢</w:t>
      </w:r>
    </w:p>
  </w:comment>
  <w:comment w:id="18" w:author="Lenovo" w:date="2022-03-08T23:05:00Z" w:initials="L">
    <w:p w14:paraId="162D774E">
      <w:pPr>
        <w:pStyle w:val="10"/>
      </w:pPr>
      <w:r>
        <w:rPr>
          <w:rFonts w:hint="eastAsia"/>
        </w:rPr>
        <w:t>缺少冷却循环水；</w:t>
      </w:r>
      <w:r>
        <w:t xml:space="preserve"> </w:t>
      </w:r>
    </w:p>
  </w:comment>
  <w:comment w:id="19" w:author="贵州省排污权中心赵" w:date="2022-03-16T11:18:39Z" w:initials="">
    <w:p w14:paraId="1AB818D7">
      <w:pPr>
        <w:pStyle w:val="10"/>
        <w:rPr>
          <w:rFonts w:hint="default" w:eastAsiaTheme="minorEastAsia"/>
          <w:lang w:val="en-US" w:eastAsia="zh-CN"/>
        </w:rPr>
      </w:pPr>
      <w:r>
        <w:rPr>
          <w:rFonts w:hint="eastAsia"/>
          <w:lang w:val="en-US" w:eastAsia="zh-CN"/>
        </w:rPr>
        <w:t>冷却水不纳入本次验收范围</w:t>
      </w:r>
    </w:p>
  </w:comment>
  <w:comment w:id="20" w:author="Lenovo" w:date="2022-03-10T21:36:00Z" w:initials="L">
    <w:p w14:paraId="3278406C">
      <w:pPr>
        <w:pStyle w:val="10"/>
      </w:pPr>
      <w:r>
        <w:rPr>
          <w:rFonts w:hint="eastAsia"/>
        </w:rPr>
        <w:t>生活用水核算偏小了，还应包括生产人员洗澡水</w:t>
      </w:r>
    </w:p>
  </w:comment>
  <w:comment w:id="21" w:author="贵州省排污权中心赵" w:date="2022-03-16T11:19:35Z" w:initials="">
    <w:p w14:paraId="6AA94349">
      <w:pPr>
        <w:pStyle w:val="10"/>
        <w:rPr>
          <w:rFonts w:hint="default" w:eastAsiaTheme="minorEastAsia"/>
          <w:lang w:val="en-US" w:eastAsia="zh-CN"/>
        </w:rPr>
      </w:pPr>
      <w:r>
        <w:rPr>
          <w:rFonts w:hint="eastAsia"/>
          <w:lang w:val="en-US" w:eastAsia="zh-CN"/>
        </w:rPr>
        <w:t>生活用水包括洗澡水</w:t>
      </w:r>
    </w:p>
  </w:comment>
  <w:comment w:id="22" w:author="Lenovo" w:date="2022-03-10T21:33:00Z" w:initials="L">
    <w:p w14:paraId="3AD67AFE">
      <w:pPr>
        <w:pStyle w:val="10"/>
      </w:pPr>
      <w:r>
        <w:rPr>
          <w:rFonts w:hint="eastAsia"/>
        </w:rPr>
        <w:t>缺少冷却循环水；按上述给水对应修改</w:t>
      </w:r>
    </w:p>
  </w:comment>
  <w:comment w:id="23" w:author="贵州省排污权中心赵" w:date="2022-03-16T11:20:26Z" w:initials="">
    <w:p w14:paraId="7AF25C3B">
      <w:pPr>
        <w:pStyle w:val="10"/>
      </w:pPr>
      <w:r>
        <w:rPr>
          <w:rFonts w:hint="eastAsia"/>
          <w:lang w:val="en-US" w:eastAsia="zh-CN"/>
        </w:rPr>
        <w:t>冷却水不纳入本次验收范围</w:t>
      </w:r>
    </w:p>
  </w:comment>
  <w:comment w:id="24" w:author="Lenovo" w:date="2022-03-10T21:33:00Z" w:initials="L">
    <w:p w14:paraId="27476507">
      <w:pPr>
        <w:pStyle w:val="10"/>
      </w:pPr>
      <w:r>
        <w:rPr>
          <w:rFonts w:hint="eastAsia"/>
        </w:rPr>
        <w:t>根据以上给排水量对应更新</w:t>
      </w:r>
    </w:p>
  </w:comment>
  <w:comment w:id="25" w:author="Lenovo" w:date="2022-03-10T21:34:00Z" w:initials="L">
    <w:p w14:paraId="48B6257B">
      <w:pPr>
        <w:pStyle w:val="10"/>
      </w:pPr>
      <w:r>
        <w:rPr>
          <w:rFonts w:hint="eastAsia"/>
        </w:rPr>
        <w:t>根据以上给排水量重新核算</w:t>
      </w:r>
    </w:p>
  </w:comment>
  <w:comment w:id="26" w:author="Lenovo" w:date="2022-03-08T23:12:00Z" w:initials="L">
    <w:p w14:paraId="4C1D7F74">
      <w:pPr>
        <w:pStyle w:val="10"/>
      </w:pPr>
      <w:r>
        <w:rPr>
          <w:rFonts w:hint="eastAsia"/>
        </w:rPr>
        <w:t>馏酒</w:t>
      </w:r>
    </w:p>
  </w:comment>
  <w:comment w:id="27" w:author="Lenovo" w:date="2022-03-08T23:12:00Z" w:initials="L">
    <w:p w14:paraId="29E75CE8">
      <w:pPr>
        <w:pStyle w:val="10"/>
      </w:pPr>
      <w:r>
        <w:rPr>
          <w:rFonts w:hint="eastAsia"/>
        </w:rPr>
        <w:t>删除</w:t>
      </w:r>
    </w:p>
  </w:comment>
  <w:comment w:id="28" w:author="Lenovo" w:date="2022-03-08T23:41:00Z" w:initials="L">
    <w:p w14:paraId="070B59B7">
      <w:pPr>
        <w:pStyle w:val="10"/>
      </w:pPr>
      <w:r>
        <w:rPr>
          <w:rFonts w:hint="eastAsia"/>
        </w:rPr>
        <w:t>删除</w:t>
      </w:r>
    </w:p>
  </w:comment>
  <w:comment w:id="29" w:author="贵州省排污权中心赵" w:date="2022-03-16T11:23:00Z" w:initials="">
    <w:p w14:paraId="03010533">
      <w:pPr>
        <w:pStyle w:val="10"/>
        <w:rPr>
          <w:rFonts w:hint="default" w:eastAsiaTheme="minorEastAsia"/>
          <w:lang w:val="en-US" w:eastAsia="zh-CN"/>
        </w:rPr>
      </w:pPr>
      <w:r>
        <w:rPr>
          <w:rFonts w:hint="eastAsia"/>
          <w:lang w:val="en-US" w:eastAsia="zh-CN"/>
        </w:rPr>
        <w:t>此处表明每栋工字型厂房有3个排放口</w:t>
      </w:r>
    </w:p>
  </w:comment>
  <w:comment w:id="30" w:author="Lenovo" w:date="2022-03-10T15:01:00Z" w:initials="L">
    <w:p w14:paraId="427F40B3">
      <w:pPr>
        <w:pStyle w:val="10"/>
      </w:pPr>
      <w:r>
        <w:rPr>
          <w:rFonts w:hint="eastAsia"/>
        </w:rPr>
        <w:t>大型</w:t>
      </w:r>
    </w:p>
  </w:comment>
  <w:comment w:id="31" w:author="贵州省排污权中心赵" w:date="2022-03-16T11:34:14Z" w:initials="">
    <w:p w14:paraId="04F82BE7">
      <w:pPr>
        <w:pStyle w:val="10"/>
        <w:rPr>
          <w:rFonts w:hint="default" w:eastAsiaTheme="minorEastAsia"/>
          <w:lang w:val="en-US" w:eastAsia="zh-CN"/>
        </w:rPr>
      </w:pPr>
      <w:r>
        <w:rPr>
          <w:rFonts w:hint="eastAsia"/>
          <w:lang w:val="en-US" w:eastAsia="zh-CN"/>
        </w:rPr>
        <w:t>环评要求中型</w:t>
      </w:r>
    </w:p>
  </w:comment>
  <w:comment w:id="32" w:author="Lenovo" w:date="2022-03-14T09:55:00Z" w:initials="L">
    <w:p w14:paraId="433154D8">
      <w:pPr>
        <w:pStyle w:val="10"/>
      </w:pPr>
      <w:r>
        <w:rPr>
          <w:rFonts w:hint="eastAsia"/>
        </w:rPr>
        <w:t>本项目产生的酒糟及废弃稻草集中收集后交由有资质的单位综合利用，目前交由茅台循环产投公司综合利用。</w:t>
      </w:r>
    </w:p>
  </w:comment>
  <w:comment w:id="33" w:author="Lenovo" w:date="2022-03-09T00:10:00Z" w:initials="L">
    <w:p w14:paraId="076E50A7">
      <w:pPr>
        <w:pStyle w:val="10"/>
      </w:pPr>
      <w:r>
        <w:rPr>
          <w:rFonts w:hint="eastAsia"/>
        </w:rPr>
        <w:t>由生活服务保障中心统一收集后交由环卫部门集中处置。</w:t>
      </w:r>
    </w:p>
  </w:comment>
  <w:comment w:id="34" w:author="Lenovo" w:date="2022-03-09T00:11:00Z" w:initials="L">
    <w:p w14:paraId="73FC4B8F">
      <w:pPr>
        <w:pStyle w:val="10"/>
      </w:pPr>
      <w:r>
        <w:rPr>
          <w:rFonts w:hint="eastAsia"/>
        </w:rPr>
        <w:t>？窖泥的处置是否要写 鸭溪循环产业园</w:t>
      </w:r>
    </w:p>
  </w:comment>
  <w:comment w:id="35" w:author="贵州省排污权中心赵" w:date="2022-03-16T11:38:14Z" w:initials="">
    <w:p w14:paraId="532A51B7">
      <w:pPr>
        <w:pStyle w:val="10"/>
        <w:rPr>
          <w:rFonts w:hint="eastAsia" w:eastAsiaTheme="minorEastAsia"/>
          <w:lang w:val="en-US" w:eastAsia="zh-CN"/>
        </w:rPr>
      </w:pPr>
      <w:r>
        <w:rPr>
          <w:rFonts w:hint="eastAsia"/>
          <w:lang w:val="en-US" w:eastAsia="zh-CN"/>
        </w:rPr>
        <w:t>不用</w:t>
      </w:r>
    </w:p>
  </w:comment>
  <w:comment w:id="36" w:author="Lenovo" w:date="2022-03-10T21:56:00Z" w:initials="L">
    <w:p w14:paraId="23EE5FD8">
      <w:pPr>
        <w:pStyle w:val="10"/>
      </w:pPr>
      <w:r>
        <w:rPr>
          <w:rFonts w:hint="eastAsia"/>
        </w:rPr>
        <w:t>单位？c</w:t>
      </w:r>
      <w:r>
        <w:t>m</w:t>
      </w:r>
    </w:p>
  </w:comment>
  <w:comment w:id="38" w:author="Lenovo" w:date="2022-03-10T21:57:00Z" w:initials="L">
    <w:p w14:paraId="70C601BF">
      <w:pPr>
        <w:pStyle w:val="10"/>
      </w:pPr>
      <w:r>
        <w:rPr>
          <w:rFonts w:hint="eastAsia"/>
        </w:rPr>
        <w:t>单位</w:t>
      </w:r>
    </w:p>
  </w:comment>
  <w:comment w:id="39" w:author="贵州省排污权中心赵" w:date="2022-03-16T11:39:49Z" w:initials="">
    <w:p w14:paraId="6A9B3631">
      <w:pPr>
        <w:pStyle w:val="10"/>
      </w:pPr>
      <w:r>
        <w:rPr>
          <w:rFonts w:hint="eastAsia"/>
          <w:lang w:val="en-US" w:eastAsia="zh-CN"/>
        </w:rPr>
        <w:t>原来给的材料中无单位数据</w:t>
      </w:r>
    </w:p>
  </w:comment>
  <w:comment w:id="37" w:author="贵州省排污权中心赵" w:date="2022-03-16T11:38:42Z" w:initials="">
    <w:p w14:paraId="4FA74ACB">
      <w:pPr>
        <w:pStyle w:val="10"/>
        <w:rPr>
          <w:rFonts w:hint="default" w:eastAsiaTheme="minorEastAsia"/>
          <w:lang w:val="en-US" w:eastAsia="zh-CN"/>
        </w:rPr>
      </w:pPr>
      <w:r>
        <w:rPr>
          <w:rFonts w:hint="eastAsia"/>
          <w:lang w:val="en-US" w:eastAsia="zh-CN"/>
        </w:rPr>
        <w:t>原来给的材料中无单位数据</w:t>
      </w:r>
    </w:p>
  </w:comment>
  <w:comment w:id="40" w:author="Lenovo" w:date="2022-03-10T21:57:00Z" w:initials="L">
    <w:p w14:paraId="26B637BB">
      <w:pPr>
        <w:pStyle w:val="10"/>
      </w:pPr>
      <w:r>
        <w:rPr>
          <w:rFonts w:hint="eastAsia"/>
        </w:rPr>
        <w:t>单位</w:t>
      </w:r>
    </w:p>
  </w:comment>
  <w:comment w:id="41" w:author="贵州省排污权中心赵" w:date="2022-03-16T11:39:49Z" w:initials="">
    <w:p w14:paraId="59330295">
      <w:pPr>
        <w:pStyle w:val="10"/>
      </w:pPr>
      <w:r>
        <w:rPr>
          <w:rFonts w:hint="eastAsia"/>
          <w:lang w:val="en-US" w:eastAsia="zh-CN"/>
        </w:rPr>
        <w:t>原来给的材料中无单位数据</w:t>
      </w:r>
    </w:p>
  </w:comment>
  <w:comment w:id="44" w:author="Lenovo" w:date="2022-03-10T21:57:00Z" w:initials="L">
    <w:p w14:paraId="4AE22898">
      <w:pPr>
        <w:pStyle w:val="10"/>
      </w:pPr>
      <w:r>
        <w:rPr>
          <w:rFonts w:hint="eastAsia"/>
        </w:rPr>
        <w:t>单位</w:t>
      </w:r>
    </w:p>
  </w:comment>
  <w:comment w:id="45" w:author="贵州省排污权中心赵" w:date="2022-03-16T11:39:49Z" w:initials="">
    <w:p w14:paraId="443D5407">
      <w:pPr>
        <w:pStyle w:val="10"/>
      </w:pPr>
      <w:r>
        <w:rPr>
          <w:rFonts w:hint="eastAsia"/>
          <w:lang w:val="en-US" w:eastAsia="zh-CN"/>
        </w:rPr>
        <w:t>原来给的材料中无单位数据</w:t>
      </w:r>
    </w:p>
  </w:comment>
  <w:comment w:id="42" w:author="Lenovo" w:date="2022-03-10T21:57:00Z" w:initials="L">
    <w:p w14:paraId="6CC57D97">
      <w:pPr>
        <w:pStyle w:val="10"/>
      </w:pPr>
      <w:r>
        <w:rPr>
          <w:rFonts w:hint="eastAsia"/>
        </w:rPr>
        <w:t>单位</w:t>
      </w:r>
    </w:p>
  </w:comment>
  <w:comment w:id="43" w:author="贵州省排污权中心赵" w:date="2022-03-16T11:39:56Z" w:initials="">
    <w:p w14:paraId="3CC461FC">
      <w:pPr>
        <w:pStyle w:val="10"/>
      </w:pPr>
      <w:r>
        <w:rPr>
          <w:rFonts w:hint="eastAsia"/>
          <w:lang w:val="en-US" w:eastAsia="zh-CN"/>
        </w:rPr>
        <w:t>原来给的材料中无单位数据</w:t>
      </w:r>
    </w:p>
  </w:comment>
  <w:comment w:id="46" w:author="Lenovo" w:date="2022-03-10T21:57:00Z" w:initials="L">
    <w:p w14:paraId="4A5E3513">
      <w:pPr>
        <w:pStyle w:val="10"/>
      </w:pPr>
      <w:r>
        <w:rPr>
          <w:rFonts w:hint="eastAsia"/>
        </w:rPr>
        <w:t>单位</w:t>
      </w:r>
    </w:p>
  </w:comment>
  <w:comment w:id="47" w:author="贵州省排污权中心赵" w:date="2022-03-16T11:39:49Z" w:initials="">
    <w:p w14:paraId="33DE0747">
      <w:pPr>
        <w:pStyle w:val="10"/>
      </w:pPr>
      <w:r>
        <w:rPr>
          <w:rFonts w:hint="eastAsia"/>
          <w:lang w:val="en-US" w:eastAsia="zh-CN"/>
        </w:rPr>
        <w:t>原来给的材料中无单位数据</w:t>
      </w:r>
    </w:p>
  </w:comment>
  <w:comment w:id="48" w:author="Lenovo" w:date="2022-03-10T21:57:00Z" w:initials="L">
    <w:p w14:paraId="39993718">
      <w:pPr>
        <w:pStyle w:val="10"/>
      </w:pPr>
      <w:r>
        <w:rPr>
          <w:rFonts w:hint="eastAsia"/>
        </w:rPr>
        <w:t>长1</w:t>
      </w:r>
      <w:r>
        <w:t>84m</w:t>
      </w:r>
    </w:p>
  </w:comment>
  <w:comment w:id="49" w:author="Lenovo" w:date="2022-03-10T21:57:00Z" w:initials="L">
    <w:p w14:paraId="6BEF57F6">
      <w:pPr>
        <w:pStyle w:val="10"/>
      </w:pPr>
      <w:r>
        <w:rPr>
          <w:rFonts w:hint="eastAsia"/>
        </w:rPr>
        <w:t>长2</w:t>
      </w:r>
      <w:r>
        <w:t>92m</w:t>
      </w:r>
    </w:p>
  </w:comment>
  <w:comment w:id="50" w:author="Lenovo" w:date="2022-03-09T00:13:00Z" w:initials="L">
    <w:p w14:paraId="362100C8">
      <w:pPr>
        <w:pStyle w:val="10"/>
      </w:pPr>
      <w:r>
        <w:rPr>
          <w:rFonts w:hint="eastAsia"/>
        </w:rPr>
        <w:t>删除</w:t>
      </w:r>
    </w:p>
  </w:comment>
  <w:comment w:id="51" w:author="贵州省排污权中心赵" w:date="2022-03-16T11:42:31Z" w:initials="">
    <w:p w14:paraId="151E47D8">
      <w:pPr>
        <w:pStyle w:val="10"/>
        <w:rPr>
          <w:rFonts w:hint="default" w:eastAsiaTheme="minorEastAsia"/>
          <w:lang w:val="en-US" w:eastAsia="zh-CN"/>
        </w:rPr>
      </w:pPr>
      <w:r>
        <w:rPr>
          <w:rFonts w:hint="eastAsia"/>
          <w:lang w:val="en-US" w:eastAsia="zh-CN"/>
        </w:rPr>
        <w:t>这个属于常规写法，不用删除</w:t>
      </w:r>
    </w:p>
  </w:comment>
  <w:comment w:id="52" w:author="Lenovo" w:date="2022-03-09T00:18:00Z" w:initials="L">
    <w:p w14:paraId="01761EFD">
      <w:pPr>
        <w:pStyle w:val="10"/>
      </w:pPr>
      <w:r>
        <w:rPr>
          <w:rFonts w:hint="eastAsia"/>
        </w:rPr>
        <w:t>删除</w:t>
      </w:r>
    </w:p>
  </w:comment>
  <w:comment w:id="53" w:author="Lenovo" w:date="2022-03-14T11:24:00Z" w:initials="L">
    <w:p w14:paraId="0E0A1A3C">
      <w:pPr>
        <w:pStyle w:val="10"/>
      </w:pPr>
      <w:r>
        <w:rPr>
          <w:rFonts w:hint="eastAsia"/>
        </w:rPr>
        <w:t>收集后至中华污水处理厂进行处理。</w:t>
      </w:r>
    </w:p>
  </w:comment>
  <w:comment w:id="54" w:author="Lenovo" w:date="2022-03-10T22:06:00Z" w:initials="L">
    <w:p w14:paraId="093F3C30">
      <w:pPr>
        <w:pStyle w:val="10"/>
      </w:pPr>
      <w:r>
        <w:rPr>
          <w:rFonts w:hint="eastAsia"/>
        </w:rPr>
        <w:t>一个工字型厂房有3套布袋除尘系统，3个排口。</w:t>
      </w:r>
    </w:p>
  </w:comment>
  <w:comment w:id="55" w:author="贵州省排污权中心赵" w:date="2022-03-16T11:45:01Z" w:initials="">
    <w:p w14:paraId="1CB87EFC">
      <w:pPr>
        <w:pStyle w:val="10"/>
        <w:rPr>
          <w:rFonts w:hint="default" w:eastAsiaTheme="minorEastAsia"/>
          <w:lang w:val="en-US" w:eastAsia="zh-CN"/>
        </w:rPr>
      </w:pPr>
      <w:r>
        <w:rPr>
          <w:rFonts w:hint="eastAsia"/>
          <w:lang w:val="en-US" w:eastAsia="zh-CN"/>
        </w:rPr>
        <w:t>每个工字型厂房各有2套300、128、和80型袋式除尘器（相当于原环评4栋制曲厂房每栋有一套），他们只是共用排口而已</w:t>
      </w:r>
    </w:p>
  </w:comment>
  <w:comment w:id="56" w:author="Lenovo" w:date="2022-03-10T22:01:00Z" w:initials="L">
    <w:p w14:paraId="07E1459A">
      <w:pPr>
        <w:pStyle w:val="10"/>
      </w:pPr>
      <w:r>
        <w:rPr>
          <w:rFonts w:hint="eastAsia"/>
        </w:rPr>
        <w:t>排气筒</w:t>
      </w:r>
    </w:p>
  </w:comment>
  <w:comment w:id="57" w:author="Lenovo" w:date="2022-03-10T22:03:00Z" w:initials="L">
    <w:p w14:paraId="33D100BA">
      <w:pPr>
        <w:pStyle w:val="10"/>
      </w:pPr>
      <w:r>
        <w:rPr>
          <w:rFonts w:hint="eastAsia"/>
        </w:rPr>
        <w:t>生产垃圾池、生活垃圾箱等（密闭去掉）</w:t>
      </w:r>
    </w:p>
  </w:comment>
  <w:comment w:id="58" w:author="Lenovo" w:date="2022-03-09T00:34:00Z" w:initials="L">
    <w:p w14:paraId="13506B98">
      <w:pPr>
        <w:pStyle w:val="10"/>
      </w:pPr>
      <w:r>
        <w:rPr>
          <w:rFonts w:hint="eastAsia"/>
        </w:rPr>
        <w:t>删掉</w:t>
      </w:r>
    </w:p>
  </w:comment>
  <w:comment w:id="59" w:author="Lenovo" w:date="2022-03-14T10:01:00Z" w:initials="L">
    <w:p w14:paraId="180A286A">
      <w:pPr>
        <w:pStyle w:val="10"/>
      </w:pPr>
      <w:r>
        <w:rPr>
          <w:rFonts w:hint="eastAsia"/>
        </w:rPr>
        <w:t>同上</w:t>
      </w:r>
    </w:p>
  </w:comment>
  <w:comment w:id="60" w:author="Lenovo" w:date="2022-03-09T00:34:00Z" w:initials="L">
    <w:p w14:paraId="0E260154">
      <w:pPr>
        <w:pStyle w:val="10"/>
      </w:pPr>
      <w:r>
        <w:rPr>
          <w:rFonts w:hint="eastAsia"/>
        </w:rPr>
        <w:t>2生活服务保障中心统一收集后交由环卫部门处置</w:t>
      </w:r>
    </w:p>
  </w:comment>
  <w:comment w:id="61" w:author="Lenovo" w:date="2022-03-09T14:49:00Z" w:initials="L">
    <w:p w14:paraId="79E37A10">
      <w:pPr>
        <w:pStyle w:val="10"/>
      </w:pPr>
      <w:r>
        <w:rPr>
          <w:rFonts w:hint="eastAsia"/>
        </w:rPr>
        <w:t>年平均 日平均 小时平均数据反了</w:t>
      </w:r>
    </w:p>
  </w:comment>
  <w:comment w:id="62" w:author="Lenovo" w:date="2022-03-09T14:49:00Z" w:initials="L">
    <w:p w14:paraId="2EF27FA2">
      <w:pPr>
        <w:pStyle w:val="10"/>
      </w:pPr>
    </w:p>
  </w:comment>
  <w:comment w:id="63" w:author="Lenovo" w:date="2022-03-09T14:44:00Z" w:initials="L">
    <w:p w14:paraId="57942ECB">
      <w:pPr>
        <w:pStyle w:val="10"/>
      </w:pPr>
      <w:r>
        <w:rPr>
          <w:rFonts w:hint="eastAsia"/>
        </w:rPr>
        <w:t>此列数据用的是</w:t>
      </w:r>
      <w:r>
        <w:rPr>
          <w:rFonts w:cstheme="minorHAnsi"/>
          <w:rtl/>
          <w:lang w:bidi="he-IL"/>
        </w:rPr>
        <w:t>װ</w:t>
      </w:r>
      <w:r>
        <w:rPr>
          <w:rFonts w:hint="eastAsia" w:cs="Times New Roman"/>
        </w:rPr>
        <w:t>类的数据，请更改</w:t>
      </w:r>
    </w:p>
  </w:comment>
  <w:comment w:id="64" w:author="Lenovo" w:date="2022-03-09T15:02:00Z" w:initials="L">
    <w:p w14:paraId="11D22F28">
      <w:pPr>
        <w:pStyle w:val="10"/>
      </w:pPr>
      <w:r>
        <w:rPr>
          <w:rFonts w:hint="eastAsia"/>
        </w:rPr>
        <w:t>此为间排标准 中华污水处理厂采用的是直排标准，请修正。</w:t>
      </w:r>
    </w:p>
  </w:comment>
  <w:comment w:id="65" w:author="Lenovo" w:date="2022-03-10T22:29:00Z" w:initials="L">
    <w:p w14:paraId="3B445013">
      <w:pPr>
        <w:pStyle w:val="10"/>
      </w:pPr>
      <w:r>
        <w:rPr>
          <w:rFonts w:hint="eastAsia"/>
        </w:rPr>
        <w:t>根据新增产能，增加S</w:t>
      </w:r>
      <w:r>
        <w:t>O2</w:t>
      </w:r>
      <w:r>
        <w:rPr>
          <w:rFonts w:hint="eastAsia"/>
        </w:rPr>
        <w:t>、N</w:t>
      </w:r>
      <w:r>
        <w:t>OX</w:t>
      </w:r>
      <w:r>
        <w:rPr>
          <w:rFonts w:hint="eastAsia"/>
        </w:rPr>
        <w:t>、C</w:t>
      </w:r>
      <w:r>
        <w:t>OD</w:t>
      </w:r>
      <w:r>
        <w:rPr>
          <w:rFonts w:hint="eastAsia"/>
        </w:rPr>
        <w:t>、N</w:t>
      </w:r>
      <w:r>
        <w:t>H3-N</w:t>
      </w:r>
      <w:r>
        <w:rPr>
          <w:rFonts w:hint="eastAsia"/>
        </w:rPr>
        <w:t>、总磷、总氮总量。</w:t>
      </w:r>
    </w:p>
  </w:comment>
  <w:comment w:id="66" w:author="贵州省排污权中心赵" w:date="2022-03-16T12:01:38Z" w:initials="">
    <w:p w14:paraId="08443DC2">
      <w:pPr>
        <w:pStyle w:val="10"/>
        <w:rPr>
          <w:rFonts w:hint="default" w:eastAsiaTheme="minorEastAsia"/>
          <w:lang w:val="en-US" w:eastAsia="zh-CN"/>
        </w:rPr>
      </w:pPr>
      <w:r>
        <w:rPr>
          <w:rFonts w:hint="eastAsia"/>
          <w:lang w:val="en-US" w:eastAsia="zh-CN"/>
        </w:rPr>
        <w:t>环评要求不下达总量指标</w:t>
      </w:r>
    </w:p>
  </w:comment>
  <w:comment w:id="67" w:author="Lenovo" w:date="2022-03-09T16:19:00Z" w:initials="L">
    <w:p w14:paraId="297D183F">
      <w:pPr>
        <w:pStyle w:val="10"/>
      </w:pPr>
      <w:r>
        <w:rPr>
          <w:rFonts w:hint="eastAsia"/>
        </w:rPr>
        <w:t>制酒车间？</w:t>
      </w:r>
    </w:p>
  </w:comment>
  <w:comment w:id="68" w:author="Lenovo" w:date="2022-03-10T22:31:00Z" w:initials="L">
    <w:p w14:paraId="1B394325">
      <w:pPr>
        <w:pStyle w:val="10"/>
      </w:pPr>
      <w:r>
        <w:rPr>
          <w:rFonts w:hint="eastAsia"/>
        </w:rPr>
        <w:t>标准</w:t>
      </w:r>
    </w:p>
  </w:comment>
  <w:comment w:id="69" w:author="Lenovo" w:date="2022-03-10T22:31:00Z" w:initials="L">
    <w:p w14:paraId="53DD3C4A">
      <w:pPr>
        <w:pStyle w:val="10"/>
      </w:pPr>
      <w:r>
        <w:rPr>
          <w:rFonts w:hint="eastAsia"/>
        </w:rPr>
        <w:t>删除</w:t>
      </w:r>
    </w:p>
  </w:comment>
  <w:comment w:id="70" w:author="Lenovo" w:date="2022-03-10T22:32:00Z" w:initials="L">
    <w:p w14:paraId="736B78C2">
      <w:pPr>
        <w:pStyle w:val="10"/>
      </w:pPr>
      <w:r>
        <w:rPr>
          <w:rFonts w:hint="eastAsia"/>
        </w:rPr>
        <w:t>？？？？</w:t>
      </w:r>
    </w:p>
  </w:comment>
  <w:comment w:id="71" w:author="贵州省排污权中心赵" w:date="2022-03-16T12:05:12Z" w:initials="">
    <w:p w14:paraId="640E02D6">
      <w:pPr>
        <w:pStyle w:val="10"/>
        <w:rPr>
          <w:rFonts w:hint="default" w:eastAsiaTheme="minorEastAsia"/>
          <w:lang w:val="en-US" w:eastAsia="zh-CN"/>
        </w:rPr>
      </w:pPr>
      <w:r>
        <w:rPr>
          <w:rFonts w:hint="eastAsia"/>
          <w:lang w:val="en-US" w:eastAsia="zh-CN"/>
        </w:rPr>
        <w:t>环评中有要求去除率，此处按照实际情况进行说明</w:t>
      </w:r>
    </w:p>
  </w:comment>
  <w:comment w:id="72" w:author="Lenovo" w:date="2022-03-14T10:05:00Z" w:initials="L">
    <w:p w14:paraId="1BF128ED">
      <w:pPr>
        <w:pStyle w:val="10"/>
      </w:pPr>
      <w:r>
        <w:rPr>
          <w:rFonts w:hint="eastAsia"/>
        </w:rPr>
        <w:t>补充：但出口排放均满足排放标准。</w:t>
      </w:r>
    </w:p>
  </w:comment>
  <w:comment w:id="73" w:author="Lenovo" w:date="2022-03-14T10:05:00Z" w:initials="L">
    <w:p w14:paraId="72F84C71">
      <w:pPr>
        <w:pStyle w:val="10"/>
      </w:pPr>
      <w:r>
        <w:rPr>
          <w:rFonts w:hint="eastAsia"/>
        </w:rPr>
        <w:t>补充：但出口均满足排放标准</w:t>
      </w:r>
    </w:p>
  </w:comment>
  <w:comment w:id="74" w:author="Lenovo" w:date="2022-03-10T22:41:00Z" w:initials="L">
    <w:p w14:paraId="5310193E">
      <w:pPr>
        <w:pStyle w:val="10"/>
      </w:pPr>
      <w:r>
        <w:rPr>
          <w:rFonts w:hint="eastAsia"/>
        </w:rPr>
        <w:t>抽取对照标准值看</w:t>
      </w:r>
    </w:p>
  </w:comment>
  <w:comment w:id="75" w:author="Lenovo" w:date="2022-03-10T22:43:00Z" w:initials="L">
    <w:p w14:paraId="00347118">
      <w:pPr>
        <w:pStyle w:val="10"/>
      </w:pPr>
      <w:r>
        <w:rPr>
          <w:rFonts w:hint="eastAsia"/>
        </w:rPr>
        <w:t>生活服务保障中心统一清运交当地环卫部门处置</w:t>
      </w:r>
    </w:p>
  </w:comment>
  <w:comment w:id="76" w:author="Lenovo" w:date="2022-03-09T16:59:00Z" w:initials="L">
    <w:p w14:paraId="5D557437">
      <w:pPr>
        <w:pStyle w:val="10"/>
      </w:pPr>
      <w:r>
        <w:rPr>
          <w:rFonts w:hint="eastAsia"/>
        </w:rPr>
        <w:t>设备能源管理部o</w:t>
      </w:r>
      <w:r>
        <w:t>r</w:t>
      </w:r>
      <w:r>
        <w:rPr>
          <w:rFonts w:hint="eastAsia"/>
        </w:rPr>
        <w:t>生态环保部</w:t>
      </w:r>
    </w:p>
  </w:comment>
  <w:comment w:id="77" w:author="Lenovo" w:date="2022-03-09T17:00:00Z" w:initials="L">
    <w:p w14:paraId="7DC416F9">
      <w:pPr>
        <w:pStyle w:val="10"/>
      </w:pPr>
      <w:r>
        <w:rPr>
          <w:rFonts w:hint="eastAsia"/>
        </w:rPr>
        <w:t>生态环保部</w:t>
      </w:r>
    </w:p>
  </w:comment>
  <w:comment w:id="78" w:author="Lenovo" w:date="2022-03-09T17:00:00Z" w:initials="L">
    <w:p w14:paraId="0EE07628">
      <w:pPr>
        <w:pStyle w:val="10"/>
      </w:pPr>
      <w:r>
        <w:rPr>
          <w:rFonts w:hint="eastAsia"/>
        </w:rPr>
        <w:t>同上</w:t>
      </w:r>
    </w:p>
  </w:comment>
  <w:comment w:id="79" w:author="Lenovo" w:date="2022-03-10T22:44:00Z" w:initials="L">
    <w:p w14:paraId="4402667D">
      <w:pPr>
        <w:pStyle w:val="10"/>
      </w:pPr>
      <w:r>
        <w:rPr>
          <w:rFonts w:hint="eastAsia"/>
        </w:rPr>
        <w:t>？可以吗</w:t>
      </w:r>
    </w:p>
  </w:comment>
  <w:comment w:id="80" w:author="贵州省排污权中心赵" w:date="2022-03-16T15:52:55Z" w:initials="">
    <w:p w14:paraId="7F036150">
      <w:pPr>
        <w:pStyle w:val="10"/>
        <w:rPr>
          <w:rFonts w:hint="eastAsia" w:eastAsiaTheme="minorEastAsia"/>
          <w:lang w:val="en-US" w:eastAsia="zh-CN"/>
        </w:rPr>
      </w:pPr>
      <w:r>
        <w:rPr>
          <w:rFonts w:hint="eastAsia"/>
          <w:lang w:val="en-US" w:eastAsia="zh-CN"/>
        </w:rPr>
        <w:t>可以</w:t>
      </w:r>
    </w:p>
  </w:comment>
  <w:comment w:id="81" w:author="Lenovo" w:date="2022-03-09T17:05:00Z" w:initials="L">
    <w:p w14:paraId="01D73F86">
      <w:pPr>
        <w:pStyle w:val="10"/>
      </w:pPr>
      <w:r>
        <w:rPr>
          <w:rFonts w:hint="eastAsia"/>
        </w:rPr>
        <w:t>同上</w:t>
      </w:r>
    </w:p>
  </w:comment>
  <w:comment w:id="82" w:author="Lenovo" w:date="2022-03-14T10:01:00Z" w:initials="L">
    <w:p w14:paraId="1A0C7D45">
      <w:pPr>
        <w:pStyle w:val="10"/>
      </w:pPr>
      <w:r>
        <w:rPr>
          <w:rFonts w:hint="eastAsia"/>
        </w:rPr>
        <w:t>同上</w:t>
      </w:r>
    </w:p>
  </w:comment>
  <w:comment w:id="83" w:author="Lenovo" w:date="2022-03-14T10:07:00Z" w:initials="L">
    <w:p w14:paraId="7D2D53F6">
      <w:pPr>
        <w:pStyle w:val="10"/>
      </w:pPr>
      <w:r>
        <w:rPr>
          <w:rFonts w:hint="eastAsia"/>
        </w:rPr>
        <w:t>同上</w:t>
      </w:r>
    </w:p>
  </w:comment>
  <w:comment w:id="84" w:author="Lenovo" w:date="2022-03-10T15:41:00Z" w:initials="L">
    <w:p w14:paraId="055E2596">
      <w:pPr>
        <w:pStyle w:val="10"/>
      </w:pPr>
      <w:r>
        <w:rPr>
          <w:rFonts w:hint="eastAsia"/>
        </w:rPr>
        <w:t>？？？还是一期的数据未更改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9FC0D78" w15:done="1"/>
  <w15:commentEx w15:paraId="033324A7" w15:done="1"/>
  <w15:commentEx w15:paraId="414D7E55" w15:done="1"/>
  <w15:commentEx w15:paraId="750C313F" w15:done="1"/>
  <w15:commentEx w15:paraId="46DF742D" w15:done="1"/>
  <w15:commentEx w15:paraId="20ED0F73" w15:done="1"/>
  <w15:commentEx w15:paraId="4E4B6354" w15:done="1"/>
  <w15:commentEx w15:paraId="214872CD" w15:done="1"/>
  <w15:commentEx w15:paraId="40B11D44" w15:done="1"/>
  <w15:commentEx w15:paraId="7C6D4738" w15:done="1"/>
  <w15:commentEx w15:paraId="4BF270E3" w15:done="1"/>
  <w15:commentEx w15:paraId="6D597365" w15:done="1"/>
  <w15:commentEx w15:paraId="121F2004" w15:done="1"/>
  <w15:commentEx w15:paraId="2ECF1A6E" w15:done="1"/>
  <w15:commentEx w15:paraId="6D314E2F" w15:done="1"/>
  <w15:commentEx w15:paraId="1AFA4CA5" w15:done="1"/>
  <w15:commentEx w15:paraId="3F727820" w15:done="1"/>
  <w15:commentEx w15:paraId="655B679F" w15:done="1"/>
  <w15:commentEx w15:paraId="162D774E" w15:done="1"/>
  <w15:commentEx w15:paraId="1AB818D7" w15:done="1" w15:paraIdParent="162D774E"/>
  <w15:commentEx w15:paraId="3278406C" w15:done="1"/>
  <w15:commentEx w15:paraId="6AA94349" w15:done="1" w15:paraIdParent="3278406C"/>
  <w15:commentEx w15:paraId="3AD67AFE" w15:done="1"/>
  <w15:commentEx w15:paraId="7AF25C3B" w15:done="1" w15:paraIdParent="3AD67AFE"/>
  <w15:commentEx w15:paraId="27476507" w15:done="1"/>
  <w15:commentEx w15:paraId="48B6257B" w15:done="1"/>
  <w15:commentEx w15:paraId="4C1D7F74" w15:done="1"/>
  <w15:commentEx w15:paraId="29E75CE8" w15:done="1"/>
  <w15:commentEx w15:paraId="070B59B7" w15:done="1"/>
  <w15:commentEx w15:paraId="03010533" w15:done="1" w15:paraIdParent="070B59B7"/>
  <w15:commentEx w15:paraId="427F40B3" w15:done="1"/>
  <w15:commentEx w15:paraId="04F82BE7" w15:done="1" w15:paraIdParent="427F40B3"/>
  <w15:commentEx w15:paraId="433154D8" w15:done="1"/>
  <w15:commentEx w15:paraId="076E50A7" w15:done="1"/>
  <w15:commentEx w15:paraId="73FC4B8F" w15:done="1"/>
  <w15:commentEx w15:paraId="532A51B7" w15:done="1" w15:paraIdParent="73FC4B8F"/>
  <w15:commentEx w15:paraId="23EE5FD8" w15:done="1"/>
  <w15:commentEx w15:paraId="70C601BF" w15:done="1"/>
  <w15:commentEx w15:paraId="6A9B3631" w15:done="1" w15:paraIdParent="70C601BF"/>
  <w15:commentEx w15:paraId="4FA74ACB" w15:done="1" w15:paraIdParent="23EE5FD8"/>
  <w15:commentEx w15:paraId="26B637BB" w15:done="1"/>
  <w15:commentEx w15:paraId="59330295" w15:done="1" w15:paraIdParent="26B637BB"/>
  <w15:commentEx w15:paraId="4AE22898" w15:done="1"/>
  <w15:commentEx w15:paraId="443D5407" w15:done="1" w15:paraIdParent="4AE22898"/>
  <w15:commentEx w15:paraId="6CC57D97" w15:done="1"/>
  <w15:commentEx w15:paraId="3CC461FC" w15:done="1" w15:paraIdParent="6CC57D97"/>
  <w15:commentEx w15:paraId="4A5E3513" w15:done="1"/>
  <w15:commentEx w15:paraId="33DE0747" w15:done="1" w15:paraIdParent="4A5E3513"/>
  <w15:commentEx w15:paraId="39993718" w15:done="1"/>
  <w15:commentEx w15:paraId="6BEF57F6" w15:done="1"/>
  <w15:commentEx w15:paraId="362100C8" w15:done="1"/>
  <w15:commentEx w15:paraId="151E47D8" w15:done="1" w15:paraIdParent="362100C8"/>
  <w15:commentEx w15:paraId="01761EFD" w15:done="1"/>
  <w15:commentEx w15:paraId="0E0A1A3C" w15:done="1"/>
  <w15:commentEx w15:paraId="093F3C30" w15:done="1"/>
  <w15:commentEx w15:paraId="1CB87EFC" w15:done="1" w15:paraIdParent="093F3C30"/>
  <w15:commentEx w15:paraId="07E1459A" w15:done="1"/>
  <w15:commentEx w15:paraId="33D100BA" w15:done="1"/>
  <w15:commentEx w15:paraId="13506B98" w15:done="1"/>
  <w15:commentEx w15:paraId="180A286A" w15:done="1"/>
  <w15:commentEx w15:paraId="0E260154" w15:done="1"/>
  <w15:commentEx w15:paraId="79E37A10" w15:done="1"/>
  <w15:commentEx w15:paraId="2EF27FA2" w15:done="1" w15:paraIdParent="79E37A10"/>
  <w15:commentEx w15:paraId="57942ECB" w15:done="1"/>
  <w15:commentEx w15:paraId="11D22F28" w15:done="1"/>
  <w15:commentEx w15:paraId="3B445013" w15:done="1"/>
  <w15:commentEx w15:paraId="08443DC2" w15:done="1" w15:paraIdParent="3B445013"/>
  <w15:commentEx w15:paraId="297D183F" w15:done="1"/>
  <w15:commentEx w15:paraId="1B394325" w15:done="1"/>
  <w15:commentEx w15:paraId="53DD3C4A" w15:done="1"/>
  <w15:commentEx w15:paraId="736B78C2" w15:done="1"/>
  <w15:commentEx w15:paraId="640E02D6" w15:done="1" w15:paraIdParent="736B78C2"/>
  <w15:commentEx w15:paraId="1BF128ED" w15:done="1"/>
  <w15:commentEx w15:paraId="72F84C71" w15:done="1"/>
  <w15:commentEx w15:paraId="5310193E" w15:done="1"/>
  <w15:commentEx w15:paraId="00347118" w15:done="1"/>
  <w15:commentEx w15:paraId="5D557437" w15:done="1"/>
  <w15:commentEx w15:paraId="7DC416F9" w15:done="1"/>
  <w15:commentEx w15:paraId="0EE07628" w15:done="0"/>
  <w15:commentEx w15:paraId="4402667D" w15:done="1"/>
  <w15:commentEx w15:paraId="7F036150" w15:done="1" w15:paraIdParent="4402667D"/>
  <w15:commentEx w15:paraId="01D73F86" w15:done="1"/>
  <w15:commentEx w15:paraId="1A0C7D45" w15:done="1"/>
  <w15:commentEx w15:paraId="7D2D53F6" w15:done="1"/>
  <w15:commentEx w15:paraId="055E2596"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AXA">
    <w:altName w:val="Segoe Print"/>
    <w:panose1 w:val="00000000000000000000"/>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TimesNewRoman">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G Times (W1)">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4898562"/>
    </w:sdtPr>
    <w:sdtContent>
      <w:p>
        <w:pPr>
          <w:pStyle w:val="16"/>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4"/>
        <w:szCs w:val="24"/>
      </w:rPr>
    </w:pPr>
    <w:r>
      <w:rPr>
        <w:rFonts w:hint="eastAsia" w:ascii="宋体" w:hAnsi="宋体"/>
        <w:sz w:val="24"/>
        <w:szCs w:val="24"/>
      </w:rPr>
      <w:t>—</w:t>
    </w:r>
    <w:r>
      <w:rPr>
        <w:rFonts w:hint="eastAsia" w:ascii="宋体" w:hAnsi="宋体"/>
        <w:sz w:val="24"/>
        <w:szCs w:val="24"/>
      </w:rPr>
      <w:fldChar w:fldCharType="begin"/>
    </w:r>
    <w:r>
      <w:rPr>
        <w:rFonts w:hint="eastAsia" w:ascii="宋体" w:hAnsi="宋体"/>
        <w:sz w:val="24"/>
        <w:szCs w:val="24"/>
      </w:rPr>
      <w:instrText xml:space="preserve">PAGE   \* MERGEFORMAT</w:instrText>
    </w:r>
    <w:r>
      <w:rPr>
        <w:rFonts w:hint="eastAsia" w:ascii="宋体" w:hAnsi="宋体"/>
        <w:sz w:val="24"/>
        <w:szCs w:val="24"/>
      </w:rPr>
      <w:fldChar w:fldCharType="separate"/>
    </w:r>
    <w:r>
      <w:rPr>
        <w:rFonts w:ascii="宋体" w:hAnsi="宋体"/>
        <w:sz w:val="24"/>
        <w:szCs w:val="24"/>
      </w:rPr>
      <w:t>46</w:t>
    </w:r>
    <w:r>
      <w:rPr>
        <w:rFonts w:hint="eastAsia" w:ascii="宋体" w:hAnsi="宋体"/>
        <w:sz w:val="24"/>
        <w:szCs w:val="24"/>
      </w:rPr>
      <w:fldChar w:fldCharType="end"/>
    </w:r>
    <w:r>
      <w:rPr>
        <w:rFonts w:hint="eastAsia" w:ascii="宋体" w:hAns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1FBD59"/>
    <w:multiLevelType w:val="singleLevel"/>
    <w:tmpl w:val="B51FBD59"/>
    <w:lvl w:ilvl="0" w:tentative="0">
      <w:start w:val="1"/>
      <w:numFmt w:val="decimal"/>
      <w:suff w:val="nothing"/>
      <w:lvlText w:val="%1、"/>
      <w:lvlJc w:val="left"/>
    </w:lvl>
  </w:abstractNum>
  <w:abstractNum w:abstractNumId="1">
    <w:nsid w:val="C53D70A2"/>
    <w:multiLevelType w:val="singleLevel"/>
    <w:tmpl w:val="C53D70A2"/>
    <w:lvl w:ilvl="0" w:tentative="0">
      <w:start w:val="1"/>
      <w:numFmt w:val="decimal"/>
      <w:suff w:val="nothing"/>
      <w:lvlText w:val="%1、"/>
      <w:lvlJc w:val="left"/>
    </w:lvl>
  </w:abstractNum>
  <w:abstractNum w:abstractNumId="2">
    <w:nsid w:val="C91DFE20"/>
    <w:multiLevelType w:val="singleLevel"/>
    <w:tmpl w:val="C91DFE20"/>
    <w:lvl w:ilvl="0" w:tentative="0">
      <w:start w:val="1"/>
      <w:numFmt w:val="decimal"/>
      <w:suff w:val="nothing"/>
      <w:lvlText w:val="%1、"/>
      <w:lvlJc w:val="left"/>
    </w:lvl>
  </w:abstractNum>
  <w:abstractNum w:abstractNumId="3">
    <w:nsid w:val="E61185A4"/>
    <w:multiLevelType w:val="singleLevel"/>
    <w:tmpl w:val="E61185A4"/>
    <w:lvl w:ilvl="0" w:tentative="0">
      <w:start w:val="1"/>
      <w:numFmt w:val="decimal"/>
      <w:suff w:val="nothing"/>
      <w:lvlText w:val="%1、"/>
      <w:lvlJc w:val="left"/>
    </w:lvl>
  </w:abstractNum>
  <w:abstractNum w:abstractNumId="4">
    <w:nsid w:val="ED2C64D7"/>
    <w:multiLevelType w:val="singleLevel"/>
    <w:tmpl w:val="ED2C64D7"/>
    <w:lvl w:ilvl="0" w:tentative="0">
      <w:start w:val="1"/>
      <w:numFmt w:val="decimal"/>
      <w:suff w:val="nothing"/>
      <w:lvlText w:val="%1、"/>
      <w:lvlJc w:val="left"/>
    </w:lvl>
  </w:abstractNum>
  <w:abstractNum w:abstractNumId="5">
    <w:nsid w:val="2800FC3B"/>
    <w:multiLevelType w:val="singleLevel"/>
    <w:tmpl w:val="2800FC3B"/>
    <w:lvl w:ilvl="0" w:tentative="0">
      <w:start w:val="1"/>
      <w:numFmt w:val="decimal"/>
      <w:suff w:val="nothing"/>
      <w:lvlText w:val="%1、"/>
      <w:lvlJc w:val="left"/>
    </w:lvl>
  </w:abstractNum>
  <w:abstractNum w:abstractNumId="6">
    <w:nsid w:val="38808A8B"/>
    <w:multiLevelType w:val="singleLevel"/>
    <w:tmpl w:val="38808A8B"/>
    <w:lvl w:ilvl="0" w:tentative="0">
      <w:start w:val="1"/>
      <w:numFmt w:val="chineseCounting"/>
      <w:suff w:val="nothing"/>
      <w:lvlText w:val="%1、"/>
      <w:lvlJc w:val="left"/>
      <w:rPr>
        <w:rFonts w:hint="eastAsia"/>
      </w:rPr>
    </w:lvl>
  </w:abstractNum>
  <w:abstractNum w:abstractNumId="7">
    <w:nsid w:val="435AD218"/>
    <w:multiLevelType w:val="singleLevel"/>
    <w:tmpl w:val="435AD218"/>
    <w:lvl w:ilvl="0" w:tentative="0">
      <w:start w:val="1"/>
      <w:numFmt w:val="decimal"/>
      <w:suff w:val="nothing"/>
      <w:lvlText w:val="%1、"/>
      <w:lvlJc w:val="left"/>
    </w:lvl>
  </w:abstractNum>
  <w:abstractNum w:abstractNumId="8">
    <w:nsid w:val="4A810550"/>
    <w:multiLevelType w:val="multilevel"/>
    <w:tmpl w:val="4A810550"/>
    <w:lvl w:ilvl="0" w:tentative="0">
      <w:start w:val="1"/>
      <w:numFmt w:val="decimal"/>
      <w:isLgl/>
      <w:lvlText w:val="%1"/>
      <w:lvlJc w:val="left"/>
      <w:pPr>
        <w:tabs>
          <w:tab w:val="left" w:pos="0"/>
        </w:tabs>
        <w:ind w:left="0" w:firstLine="0"/>
      </w:pPr>
      <w:rPr>
        <w:rFonts w:hint="default" w:ascii="Times New Roman" w:hAnsi="Times New Roman" w:eastAsia="宋体" w:cs="Times New Roman"/>
      </w:rPr>
    </w:lvl>
    <w:lvl w:ilvl="1" w:tentative="0">
      <w:start w:val="1"/>
      <w:numFmt w:val="decimal"/>
      <w:isLgl/>
      <w:lvlText w:val="%1.%2"/>
      <w:lvlJc w:val="left"/>
      <w:pPr>
        <w:tabs>
          <w:tab w:val="left" w:pos="0"/>
        </w:tabs>
        <w:ind w:left="0" w:firstLine="0"/>
      </w:pPr>
      <w:rPr>
        <w:rFonts w:hint="default" w:ascii="Times New Roman" w:hAnsi="Times New Roman" w:eastAsia="宋体" w:cs="Times New Roman"/>
        <w:b/>
        <w:bCs/>
        <w:color w:val="auto"/>
        <w:sz w:val="32"/>
        <w:szCs w:val="30"/>
      </w:rPr>
    </w:lvl>
    <w:lvl w:ilvl="2" w:tentative="0">
      <w:start w:val="1"/>
      <w:numFmt w:val="decimal"/>
      <w:lvlText w:val="%1.%2.%3"/>
      <w:lvlJc w:val="left"/>
      <w:pPr>
        <w:tabs>
          <w:tab w:val="left" w:pos="680"/>
        </w:tabs>
        <w:ind w:left="0" w:firstLine="0"/>
      </w:pPr>
      <w:rPr>
        <w:rFonts w:hint="default" w:ascii="Times New Roman" w:hAnsi="Times New Roman" w:eastAsia="宋体" w:cs="Times New Roman"/>
        <w:b/>
        <w:bCs/>
        <w:i w:val="0"/>
        <w:iCs w:val="0"/>
        <w:sz w:val="28"/>
        <w:szCs w:val="28"/>
      </w:rPr>
    </w:lvl>
    <w:lvl w:ilvl="3" w:tentative="0">
      <w:start w:val="1"/>
      <w:numFmt w:val="decimal"/>
      <w:lvlText w:val="%1.%2.%3.%4"/>
      <w:lvlJc w:val="left"/>
      <w:pPr>
        <w:tabs>
          <w:tab w:val="left" w:pos="1984"/>
        </w:tabs>
        <w:ind w:left="1984" w:hanging="708"/>
      </w:pPr>
      <w:rPr>
        <w:rFonts w:hint="eastAsia" w:ascii="宋体" w:hAnsi="宋体" w:eastAsia="宋体"/>
      </w:rPr>
    </w:lvl>
    <w:lvl w:ilvl="4" w:tentative="0">
      <w:start w:val="1"/>
      <w:numFmt w:val="decimal"/>
      <w:lvlText w:val="%1.%2.%3.%4.%5"/>
      <w:lvlJc w:val="left"/>
      <w:pPr>
        <w:tabs>
          <w:tab w:val="left" w:pos="2551"/>
        </w:tabs>
        <w:ind w:left="2551" w:hanging="850"/>
      </w:pPr>
      <w:rPr>
        <w:rFonts w:hint="eastAsia" w:ascii="宋体" w:hAnsi="宋体" w:eastAsia="宋体"/>
      </w:rPr>
    </w:lvl>
    <w:lvl w:ilvl="5" w:tentative="0">
      <w:start w:val="1"/>
      <w:numFmt w:val="decimal"/>
      <w:lvlText w:val="%1.%2.%3.%4.%5.%6"/>
      <w:lvlJc w:val="left"/>
      <w:pPr>
        <w:tabs>
          <w:tab w:val="left" w:pos="3260"/>
        </w:tabs>
        <w:ind w:left="3260" w:hanging="1134"/>
      </w:pPr>
      <w:rPr>
        <w:rFonts w:hint="eastAsia" w:ascii="宋体" w:hAnsi="宋体" w:eastAsia="宋体"/>
      </w:rPr>
    </w:lvl>
    <w:lvl w:ilvl="6" w:tentative="0">
      <w:start w:val="1"/>
      <w:numFmt w:val="decimal"/>
      <w:lvlText w:val="%1.%2.%3.%4.%5.%6.%7"/>
      <w:lvlJc w:val="left"/>
      <w:pPr>
        <w:tabs>
          <w:tab w:val="left" w:pos="3827"/>
        </w:tabs>
        <w:ind w:left="3827" w:hanging="1276"/>
      </w:pPr>
      <w:rPr>
        <w:rFonts w:hint="eastAsia" w:ascii="宋体" w:hAnsi="宋体" w:eastAsia="宋体"/>
      </w:rPr>
    </w:lvl>
    <w:lvl w:ilvl="7" w:tentative="0">
      <w:start w:val="1"/>
      <w:numFmt w:val="decimal"/>
      <w:lvlText w:val="%1.%2.%3.%4.%5.%6.%7.%8"/>
      <w:lvlJc w:val="left"/>
      <w:pPr>
        <w:tabs>
          <w:tab w:val="left" w:pos="4394"/>
        </w:tabs>
        <w:ind w:left="4394" w:hanging="1418"/>
      </w:pPr>
      <w:rPr>
        <w:rFonts w:hint="eastAsia" w:ascii="宋体" w:hAnsi="宋体" w:eastAsia="宋体"/>
      </w:rPr>
    </w:lvl>
    <w:lvl w:ilvl="8" w:tentative="0">
      <w:start w:val="1"/>
      <w:numFmt w:val="decimal"/>
      <w:lvlText w:val="%1.%2.%3.%4.%5.%6.%7.%8.%9"/>
      <w:lvlJc w:val="left"/>
      <w:pPr>
        <w:tabs>
          <w:tab w:val="left" w:pos="5102"/>
        </w:tabs>
        <w:ind w:left="5102" w:hanging="1700"/>
      </w:pPr>
      <w:rPr>
        <w:rFonts w:hint="eastAsia" w:ascii="宋体" w:hAnsi="宋体" w:eastAsia="宋体"/>
      </w:rPr>
    </w:lvl>
  </w:abstractNum>
  <w:abstractNum w:abstractNumId="9">
    <w:nsid w:val="62194A80"/>
    <w:multiLevelType w:val="singleLevel"/>
    <w:tmpl w:val="62194A80"/>
    <w:lvl w:ilvl="0" w:tentative="0">
      <w:start w:val="3"/>
      <w:numFmt w:val="decimal"/>
      <w:suff w:val="nothing"/>
      <w:lvlText w:val="（%1）"/>
      <w:lvlJc w:val="left"/>
    </w:lvl>
  </w:abstractNum>
  <w:abstractNum w:abstractNumId="10">
    <w:nsid w:val="6E039B18"/>
    <w:multiLevelType w:val="singleLevel"/>
    <w:tmpl w:val="6E039B18"/>
    <w:lvl w:ilvl="0" w:tentative="0">
      <w:start w:val="1"/>
      <w:numFmt w:val="decimal"/>
      <w:suff w:val="nothing"/>
      <w:lvlText w:val="%1、"/>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5"/>
  </w:num>
  <w:num w:numId="5">
    <w:abstractNumId w:val="10"/>
  </w:num>
  <w:num w:numId="6">
    <w:abstractNumId w:val="3"/>
  </w:num>
  <w:num w:numId="7">
    <w:abstractNumId w:val="1"/>
  </w:num>
  <w:num w:numId="8">
    <w:abstractNumId w:val="4"/>
  </w:num>
  <w:num w:numId="9">
    <w:abstractNumId w:val="2"/>
  </w:num>
  <w:num w:numId="10">
    <w:abstractNumId w:val="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贵州省排污权中心赵">
    <w15:presenceInfo w15:providerId="WPS Office" w15:userId="1483045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B3A0D"/>
    <w:rsid w:val="000475F5"/>
    <w:rsid w:val="00092773"/>
    <w:rsid w:val="000A1E93"/>
    <w:rsid w:val="000D51E2"/>
    <w:rsid w:val="000D5E0C"/>
    <w:rsid w:val="000E59A1"/>
    <w:rsid w:val="002019D8"/>
    <w:rsid w:val="00240B60"/>
    <w:rsid w:val="00264AC2"/>
    <w:rsid w:val="00266A06"/>
    <w:rsid w:val="00283107"/>
    <w:rsid w:val="002F7E10"/>
    <w:rsid w:val="003202A0"/>
    <w:rsid w:val="00326DD3"/>
    <w:rsid w:val="00346788"/>
    <w:rsid w:val="00353EA6"/>
    <w:rsid w:val="00357E9A"/>
    <w:rsid w:val="00365F13"/>
    <w:rsid w:val="00376F29"/>
    <w:rsid w:val="004D473D"/>
    <w:rsid w:val="004E148B"/>
    <w:rsid w:val="004E1C8B"/>
    <w:rsid w:val="004F170B"/>
    <w:rsid w:val="0050199C"/>
    <w:rsid w:val="005436B7"/>
    <w:rsid w:val="00562C15"/>
    <w:rsid w:val="005654E7"/>
    <w:rsid w:val="005C27E2"/>
    <w:rsid w:val="005C7BC0"/>
    <w:rsid w:val="006834A9"/>
    <w:rsid w:val="006C0369"/>
    <w:rsid w:val="006D6E8A"/>
    <w:rsid w:val="006E10B5"/>
    <w:rsid w:val="007270BE"/>
    <w:rsid w:val="00755054"/>
    <w:rsid w:val="007606E6"/>
    <w:rsid w:val="00777F70"/>
    <w:rsid w:val="007860C7"/>
    <w:rsid w:val="007F7E58"/>
    <w:rsid w:val="00826F18"/>
    <w:rsid w:val="00827504"/>
    <w:rsid w:val="008279C9"/>
    <w:rsid w:val="00844937"/>
    <w:rsid w:val="00875B36"/>
    <w:rsid w:val="008B64C8"/>
    <w:rsid w:val="00900EEA"/>
    <w:rsid w:val="0090738E"/>
    <w:rsid w:val="009C4A67"/>
    <w:rsid w:val="009D5EC3"/>
    <w:rsid w:val="00A4024C"/>
    <w:rsid w:val="00A43891"/>
    <w:rsid w:val="00A504A5"/>
    <w:rsid w:val="00A51DF1"/>
    <w:rsid w:val="00B1231A"/>
    <w:rsid w:val="00B21D5F"/>
    <w:rsid w:val="00B25514"/>
    <w:rsid w:val="00B37AF1"/>
    <w:rsid w:val="00B43245"/>
    <w:rsid w:val="00B71089"/>
    <w:rsid w:val="00B90CB2"/>
    <w:rsid w:val="00BD08D7"/>
    <w:rsid w:val="00C46E39"/>
    <w:rsid w:val="00C92994"/>
    <w:rsid w:val="00CA5AB0"/>
    <w:rsid w:val="00D407E0"/>
    <w:rsid w:val="00D80839"/>
    <w:rsid w:val="00DA3BC5"/>
    <w:rsid w:val="00DB61C9"/>
    <w:rsid w:val="00DE1633"/>
    <w:rsid w:val="00E204C6"/>
    <w:rsid w:val="00E30E7E"/>
    <w:rsid w:val="00E60AEC"/>
    <w:rsid w:val="00EA6374"/>
    <w:rsid w:val="00EC1601"/>
    <w:rsid w:val="00EC7B18"/>
    <w:rsid w:val="00EE63CB"/>
    <w:rsid w:val="00EF2FA0"/>
    <w:rsid w:val="00EF65C0"/>
    <w:rsid w:val="00F02FFF"/>
    <w:rsid w:val="00F07F49"/>
    <w:rsid w:val="00F159D0"/>
    <w:rsid w:val="00F354FD"/>
    <w:rsid w:val="00F96AC3"/>
    <w:rsid w:val="010D7FE1"/>
    <w:rsid w:val="01653C68"/>
    <w:rsid w:val="01783547"/>
    <w:rsid w:val="01B04B0C"/>
    <w:rsid w:val="01C271F8"/>
    <w:rsid w:val="01CC1427"/>
    <w:rsid w:val="01D06230"/>
    <w:rsid w:val="01F61753"/>
    <w:rsid w:val="01FD6779"/>
    <w:rsid w:val="022A58D7"/>
    <w:rsid w:val="02463994"/>
    <w:rsid w:val="02536045"/>
    <w:rsid w:val="0272612D"/>
    <w:rsid w:val="02805091"/>
    <w:rsid w:val="02A94723"/>
    <w:rsid w:val="02AC65C6"/>
    <w:rsid w:val="02C76B16"/>
    <w:rsid w:val="02D705B0"/>
    <w:rsid w:val="032971EE"/>
    <w:rsid w:val="0334790E"/>
    <w:rsid w:val="03561459"/>
    <w:rsid w:val="03C56E4B"/>
    <w:rsid w:val="03E77083"/>
    <w:rsid w:val="03E95305"/>
    <w:rsid w:val="03F04EB6"/>
    <w:rsid w:val="04094993"/>
    <w:rsid w:val="0415210F"/>
    <w:rsid w:val="04157654"/>
    <w:rsid w:val="041E05AB"/>
    <w:rsid w:val="048421AE"/>
    <w:rsid w:val="048A747A"/>
    <w:rsid w:val="04BF4D33"/>
    <w:rsid w:val="04CA48CD"/>
    <w:rsid w:val="05003B87"/>
    <w:rsid w:val="05020759"/>
    <w:rsid w:val="0517211E"/>
    <w:rsid w:val="052E4CB2"/>
    <w:rsid w:val="053D3EF5"/>
    <w:rsid w:val="05406084"/>
    <w:rsid w:val="0540640F"/>
    <w:rsid w:val="056E309F"/>
    <w:rsid w:val="05790B1F"/>
    <w:rsid w:val="05915D26"/>
    <w:rsid w:val="059268ED"/>
    <w:rsid w:val="05D609A2"/>
    <w:rsid w:val="061A585D"/>
    <w:rsid w:val="063A07C3"/>
    <w:rsid w:val="064C23F8"/>
    <w:rsid w:val="064D3A48"/>
    <w:rsid w:val="0653008E"/>
    <w:rsid w:val="067738E0"/>
    <w:rsid w:val="0696505E"/>
    <w:rsid w:val="06C83BBD"/>
    <w:rsid w:val="06D43021"/>
    <w:rsid w:val="0707107A"/>
    <w:rsid w:val="07077896"/>
    <w:rsid w:val="075C3F79"/>
    <w:rsid w:val="076C7E84"/>
    <w:rsid w:val="07DF22A5"/>
    <w:rsid w:val="08835227"/>
    <w:rsid w:val="08AB4A3D"/>
    <w:rsid w:val="08F124BC"/>
    <w:rsid w:val="0937253C"/>
    <w:rsid w:val="095306EF"/>
    <w:rsid w:val="099C718D"/>
    <w:rsid w:val="099F15CA"/>
    <w:rsid w:val="09B30D57"/>
    <w:rsid w:val="09B51E40"/>
    <w:rsid w:val="09B75562"/>
    <w:rsid w:val="0A204A5D"/>
    <w:rsid w:val="0A3C4CFE"/>
    <w:rsid w:val="0A481DD3"/>
    <w:rsid w:val="0A975882"/>
    <w:rsid w:val="0AB06952"/>
    <w:rsid w:val="0ACE31AF"/>
    <w:rsid w:val="0B013A36"/>
    <w:rsid w:val="0B0860CB"/>
    <w:rsid w:val="0B09206B"/>
    <w:rsid w:val="0B5F25A7"/>
    <w:rsid w:val="0B753148"/>
    <w:rsid w:val="0B871E89"/>
    <w:rsid w:val="0C112C74"/>
    <w:rsid w:val="0C260D0A"/>
    <w:rsid w:val="0C6D09FE"/>
    <w:rsid w:val="0C714BCF"/>
    <w:rsid w:val="0CB934C4"/>
    <w:rsid w:val="0CC229D9"/>
    <w:rsid w:val="0CC8749D"/>
    <w:rsid w:val="0CF67965"/>
    <w:rsid w:val="0D1836FC"/>
    <w:rsid w:val="0D2C307B"/>
    <w:rsid w:val="0D7D30BA"/>
    <w:rsid w:val="0DAA2F95"/>
    <w:rsid w:val="0DAE0236"/>
    <w:rsid w:val="0DCE2B4B"/>
    <w:rsid w:val="0DE2415C"/>
    <w:rsid w:val="0E6D7402"/>
    <w:rsid w:val="0E6F0323"/>
    <w:rsid w:val="0ED15B6B"/>
    <w:rsid w:val="0F162B98"/>
    <w:rsid w:val="0F2422AC"/>
    <w:rsid w:val="0F3B7FBE"/>
    <w:rsid w:val="0F5018B4"/>
    <w:rsid w:val="0F5A719F"/>
    <w:rsid w:val="0F735066"/>
    <w:rsid w:val="0F785738"/>
    <w:rsid w:val="0FC248C9"/>
    <w:rsid w:val="0FE64861"/>
    <w:rsid w:val="0FF2476D"/>
    <w:rsid w:val="0FFF2388"/>
    <w:rsid w:val="103256DC"/>
    <w:rsid w:val="104461FC"/>
    <w:rsid w:val="10490802"/>
    <w:rsid w:val="104D5163"/>
    <w:rsid w:val="108D1091"/>
    <w:rsid w:val="10A23C39"/>
    <w:rsid w:val="10D40BEE"/>
    <w:rsid w:val="10DD2C2D"/>
    <w:rsid w:val="113C3573"/>
    <w:rsid w:val="114E0871"/>
    <w:rsid w:val="11602B72"/>
    <w:rsid w:val="11AE0C18"/>
    <w:rsid w:val="11D273C1"/>
    <w:rsid w:val="12031712"/>
    <w:rsid w:val="12307468"/>
    <w:rsid w:val="1231256C"/>
    <w:rsid w:val="1247467D"/>
    <w:rsid w:val="12AF0AA0"/>
    <w:rsid w:val="12DA64CF"/>
    <w:rsid w:val="13352FC3"/>
    <w:rsid w:val="13650D1E"/>
    <w:rsid w:val="1374180B"/>
    <w:rsid w:val="138C6AF8"/>
    <w:rsid w:val="13910949"/>
    <w:rsid w:val="140216FA"/>
    <w:rsid w:val="14494C52"/>
    <w:rsid w:val="146B5127"/>
    <w:rsid w:val="14CE7B93"/>
    <w:rsid w:val="15165BD8"/>
    <w:rsid w:val="15372BFF"/>
    <w:rsid w:val="153F1357"/>
    <w:rsid w:val="15444CFE"/>
    <w:rsid w:val="154E5719"/>
    <w:rsid w:val="155B3393"/>
    <w:rsid w:val="155C4C28"/>
    <w:rsid w:val="15773146"/>
    <w:rsid w:val="1578264F"/>
    <w:rsid w:val="15894221"/>
    <w:rsid w:val="15DB3EF5"/>
    <w:rsid w:val="15DB6F6A"/>
    <w:rsid w:val="16071DEB"/>
    <w:rsid w:val="162C39F9"/>
    <w:rsid w:val="16B756C2"/>
    <w:rsid w:val="16BF70EB"/>
    <w:rsid w:val="16C10EAE"/>
    <w:rsid w:val="16DA1C47"/>
    <w:rsid w:val="16EB51D1"/>
    <w:rsid w:val="173A300D"/>
    <w:rsid w:val="17746519"/>
    <w:rsid w:val="17C35463"/>
    <w:rsid w:val="17CB63FF"/>
    <w:rsid w:val="17F20D57"/>
    <w:rsid w:val="17FF3FCB"/>
    <w:rsid w:val="182201B4"/>
    <w:rsid w:val="18626233"/>
    <w:rsid w:val="18BE5E99"/>
    <w:rsid w:val="193627AE"/>
    <w:rsid w:val="195D25EA"/>
    <w:rsid w:val="196728EF"/>
    <w:rsid w:val="19C864D6"/>
    <w:rsid w:val="19D52AC3"/>
    <w:rsid w:val="1A9E036C"/>
    <w:rsid w:val="1AA82ECE"/>
    <w:rsid w:val="1AB57865"/>
    <w:rsid w:val="1B181F45"/>
    <w:rsid w:val="1B7E41D7"/>
    <w:rsid w:val="1B8451F5"/>
    <w:rsid w:val="1BD573ED"/>
    <w:rsid w:val="1C056D9A"/>
    <w:rsid w:val="1C6E08A4"/>
    <w:rsid w:val="1C763826"/>
    <w:rsid w:val="1CA650FB"/>
    <w:rsid w:val="1CA95D31"/>
    <w:rsid w:val="1CAA06B2"/>
    <w:rsid w:val="1D0A6702"/>
    <w:rsid w:val="1D2C2A3B"/>
    <w:rsid w:val="1D4046D6"/>
    <w:rsid w:val="1D424C09"/>
    <w:rsid w:val="1D8756D0"/>
    <w:rsid w:val="1D8C6DB7"/>
    <w:rsid w:val="1DD844A0"/>
    <w:rsid w:val="1DF90F33"/>
    <w:rsid w:val="1E56365F"/>
    <w:rsid w:val="1E5868D8"/>
    <w:rsid w:val="1E690357"/>
    <w:rsid w:val="1E715017"/>
    <w:rsid w:val="1EB92063"/>
    <w:rsid w:val="1EDC1DBC"/>
    <w:rsid w:val="1EDF185E"/>
    <w:rsid w:val="1F9322BB"/>
    <w:rsid w:val="1F9433D6"/>
    <w:rsid w:val="1FA051EB"/>
    <w:rsid w:val="1FB154E3"/>
    <w:rsid w:val="1FB21E1D"/>
    <w:rsid w:val="20066704"/>
    <w:rsid w:val="20224D04"/>
    <w:rsid w:val="202863A2"/>
    <w:rsid w:val="205D21AC"/>
    <w:rsid w:val="20B33611"/>
    <w:rsid w:val="21225722"/>
    <w:rsid w:val="21457615"/>
    <w:rsid w:val="21683C99"/>
    <w:rsid w:val="21A3679B"/>
    <w:rsid w:val="21EE402F"/>
    <w:rsid w:val="21F367AA"/>
    <w:rsid w:val="220A4F9D"/>
    <w:rsid w:val="220D7A1C"/>
    <w:rsid w:val="224E6275"/>
    <w:rsid w:val="226D7A5E"/>
    <w:rsid w:val="22AF06D7"/>
    <w:rsid w:val="22C00739"/>
    <w:rsid w:val="22D40DDE"/>
    <w:rsid w:val="22F4063E"/>
    <w:rsid w:val="22F8700A"/>
    <w:rsid w:val="23010306"/>
    <w:rsid w:val="23517EB0"/>
    <w:rsid w:val="239B5748"/>
    <w:rsid w:val="23E10342"/>
    <w:rsid w:val="243A5967"/>
    <w:rsid w:val="2481138B"/>
    <w:rsid w:val="24AC524B"/>
    <w:rsid w:val="24D70AA0"/>
    <w:rsid w:val="24E642F9"/>
    <w:rsid w:val="25161906"/>
    <w:rsid w:val="2527538B"/>
    <w:rsid w:val="25406C32"/>
    <w:rsid w:val="255A74BA"/>
    <w:rsid w:val="25683A6A"/>
    <w:rsid w:val="256F1C17"/>
    <w:rsid w:val="25971B91"/>
    <w:rsid w:val="25AD2581"/>
    <w:rsid w:val="25EE128C"/>
    <w:rsid w:val="26007F88"/>
    <w:rsid w:val="262E2385"/>
    <w:rsid w:val="26436B9C"/>
    <w:rsid w:val="266E7B95"/>
    <w:rsid w:val="26737023"/>
    <w:rsid w:val="26827DD1"/>
    <w:rsid w:val="2689000E"/>
    <w:rsid w:val="2699711B"/>
    <w:rsid w:val="26A55A9A"/>
    <w:rsid w:val="26B80661"/>
    <w:rsid w:val="26CB3123"/>
    <w:rsid w:val="26F26577"/>
    <w:rsid w:val="26F812C0"/>
    <w:rsid w:val="27133DDC"/>
    <w:rsid w:val="2739795D"/>
    <w:rsid w:val="277D2036"/>
    <w:rsid w:val="27D52D3C"/>
    <w:rsid w:val="27E61320"/>
    <w:rsid w:val="281438E8"/>
    <w:rsid w:val="283210CD"/>
    <w:rsid w:val="283F0EDF"/>
    <w:rsid w:val="28453578"/>
    <w:rsid w:val="284B1690"/>
    <w:rsid w:val="285E194E"/>
    <w:rsid w:val="28793D67"/>
    <w:rsid w:val="28CA6E54"/>
    <w:rsid w:val="28D714E4"/>
    <w:rsid w:val="29103043"/>
    <w:rsid w:val="29490A7E"/>
    <w:rsid w:val="295B3CEC"/>
    <w:rsid w:val="29922884"/>
    <w:rsid w:val="29995517"/>
    <w:rsid w:val="29A30627"/>
    <w:rsid w:val="29C47A99"/>
    <w:rsid w:val="29CC0BC8"/>
    <w:rsid w:val="29F8727E"/>
    <w:rsid w:val="2A0D3665"/>
    <w:rsid w:val="2A217366"/>
    <w:rsid w:val="2A270EC1"/>
    <w:rsid w:val="2A676FA6"/>
    <w:rsid w:val="2A6837AB"/>
    <w:rsid w:val="2A6D1C68"/>
    <w:rsid w:val="2A91668E"/>
    <w:rsid w:val="2A9905C6"/>
    <w:rsid w:val="2AA53103"/>
    <w:rsid w:val="2AAC5769"/>
    <w:rsid w:val="2ADA72AA"/>
    <w:rsid w:val="2AE968C7"/>
    <w:rsid w:val="2B113B07"/>
    <w:rsid w:val="2B474923"/>
    <w:rsid w:val="2B782703"/>
    <w:rsid w:val="2B7F1D01"/>
    <w:rsid w:val="2BC76E06"/>
    <w:rsid w:val="2C1E1BC9"/>
    <w:rsid w:val="2C246ABD"/>
    <w:rsid w:val="2C3A793F"/>
    <w:rsid w:val="2C576ED7"/>
    <w:rsid w:val="2C5B67E3"/>
    <w:rsid w:val="2C86133A"/>
    <w:rsid w:val="2CB77A3E"/>
    <w:rsid w:val="2CC12554"/>
    <w:rsid w:val="2D3E47E8"/>
    <w:rsid w:val="2DAC0511"/>
    <w:rsid w:val="2DFB3E07"/>
    <w:rsid w:val="2E0F4415"/>
    <w:rsid w:val="2E6E70E8"/>
    <w:rsid w:val="2EA16044"/>
    <w:rsid w:val="2EBC7937"/>
    <w:rsid w:val="2ED346FC"/>
    <w:rsid w:val="2EE81411"/>
    <w:rsid w:val="2F696EDF"/>
    <w:rsid w:val="2F7036B1"/>
    <w:rsid w:val="2F77273B"/>
    <w:rsid w:val="2FA6202C"/>
    <w:rsid w:val="2FBD7993"/>
    <w:rsid w:val="2FD575C0"/>
    <w:rsid w:val="30142680"/>
    <w:rsid w:val="302814C9"/>
    <w:rsid w:val="303139E4"/>
    <w:rsid w:val="30376C73"/>
    <w:rsid w:val="30836BDC"/>
    <w:rsid w:val="308800D6"/>
    <w:rsid w:val="309178A6"/>
    <w:rsid w:val="30D467B6"/>
    <w:rsid w:val="30E22F4E"/>
    <w:rsid w:val="313505F3"/>
    <w:rsid w:val="316221CB"/>
    <w:rsid w:val="31D343D4"/>
    <w:rsid w:val="31EB2A68"/>
    <w:rsid w:val="321E0A50"/>
    <w:rsid w:val="324868F7"/>
    <w:rsid w:val="32A510F7"/>
    <w:rsid w:val="32B602F0"/>
    <w:rsid w:val="32B86430"/>
    <w:rsid w:val="33011DA1"/>
    <w:rsid w:val="33087974"/>
    <w:rsid w:val="332A1018"/>
    <w:rsid w:val="3345103A"/>
    <w:rsid w:val="3359020B"/>
    <w:rsid w:val="337E6BD2"/>
    <w:rsid w:val="338432F1"/>
    <w:rsid w:val="33952FD7"/>
    <w:rsid w:val="33B14881"/>
    <w:rsid w:val="33DD09F0"/>
    <w:rsid w:val="33E03B25"/>
    <w:rsid w:val="33E97802"/>
    <w:rsid w:val="343A03A1"/>
    <w:rsid w:val="345B1289"/>
    <w:rsid w:val="34C3110C"/>
    <w:rsid w:val="34C53631"/>
    <w:rsid w:val="354E6F09"/>
    <w:rsid w:val="358321A0"/>
    <w:rsid w:val="360373A2"/>
    <w:rsid w:val="360867E3"/>
    <w:rsid w:val="365C24F8"/>
    <w:rsid w:val="368F093E"/>
    <w:rsid w:val="36F77F1B"/>
    <w:rsid w:val="37192DA2"/>
    <w:rsid w:val="37207605"/>
    <w:rsid w:val="373115D8"/>
    <w:rsid w:val="37437AB9"/>
    <w:rsid w:val="37753096"/>
    <w:rsid w:val="37EB415A"/>
    <w:rsid w:val="37FB07C3"/>
    <w:rsid w:val="380C710C"/>
    <w:rsid w:val="3853701C"/>
    <w:rsid w:val="38721F5F"/>
    <w:rsid w:val="387D7D66"/>
    <w:rsid w:val="38B87493"/>
    <w:rsid w:val="38BF32AB"/>
    <w:rsid w:val="38C12740"/>
    <w:rsid w:val="38FF24CE"/>
    <w:rsid w:val="394A2307"/>
    <w:rsid w:val="395415CC"/>
    <w:rsid w:val="39770E09"/>
    <w:rsid w:val="39B47097"/>
    <w:rsid w:val="39F328B1"/>
    <w:rsid w:val="3A0664CF"/>
    <w:rsid w:val="3A24702C"/>
    <w:rsid w:val="3A2E21BF"/>
    <w:rsid w:val="3A502129"/>
    <w:rsid w:val="3A58121F"/>
    <w:rsid w:val="3A972B60"/>
    <w:rsid w:val="3A981605"/>
    <w:rsid w:val="3A9B2E15"/>
    <w:rsid w:val="3AF44565"/>
    <w:rsid w:val="3B13021E"/>
    <w:rsid w:val="3B1A50C4"/>
    <w:rsid w:val="3B83339B"/>
    <w:rsid w:val="3B8503A0"/>
    <w:rsid w:val="3B9A04C3"/>
    <w:rsid w:val="3BA44C75"/>
    <w:rsid w:val="3BA577C8"/>
    <w:rsid w:val="3BBE4A67"/>
    <w:rsid w:val="3BFF5A6A"/>
    <w:rsid w:val="3C007272"/>
    <w:rsid w:val="3C0937BD"/>
    <w:rsid w:val="3C1639B1"/>
    <w:rsid w:val="3C6D73A0"/>
    <w:rsid w:val="3C82034B"/>
    <w:rsid w:val="3C961C9B"/>
    <w:rsid w:val="3C981514"/>
    <w:rsid w:val="3CB558BC"/>
    <w:rsid w:val="3CE61B74"/>
    <w:rsid w:val="3CFC5061"/>
    <w:rsid w:val="3D3F4185"/>
    <w:rsid w:val="3D6458FA"/>
    <w:rsid w:val="3D687D21"/>
    <w:rsid w:val="3D6974E0"/>
    <w:rsid w:val="3DB66BA3"/>
    <w:rsid w:val="3DCC5458"/>
    <w:rsid w:val="3DE54CB2"/>
    <w:rsid w:val="3DF268BB"/>
    <w:rsid w:val="3E1C04B1"/>
    <w:rsid w:val="3E284B0F"/>
    <w:rsid w:val="3E641A12"/>
    <w:rsid w:val="3E7D763D"/>
    <w:rsid w:val="3E9D6D24"/>
    <w:rsid w:val="3ECA1A98"/>
    <w:rsid w:val="3ED731B1"/>
    <w:rsid w:val="3F0F40BC"/>
    <w:rsid w:val="3F190D6F"/>
    <w:rsid w:val="3F1D71BE"/>
    <w:rsid w:val="3F4A5431"/>
    <w:rsid w:val="3F60044D"/>
    <w:rsid w:val="3F7F1E77"/>
    <w:rsid w:val="3F9627BA"/>
    <w:rsid w:val="3FA24034"/>
    <w:rsid w:val="3FA943B3"/>
    <w:rsid w:val="3FC03C8B"/>
    <w:rsid w:val="3FC80B09"/>
    <w:rsid w:val="3FD81CF9"/>
    <w:rsid w:val="403C190D"/>
    <w:rsid w:val="4081543F"/>
    <w:rsid w:val="40D27E9A"/>
    <w:rsid w:val="40E33B4B"/>
    <w:rsid w:val="40F15CE1"/>
    <w:rsid w:val="411A0022"/>
    <w:rsid w:val="417868B6"/>
    <w:rsid w:val="419B7523"/>
    <w:rsid w:val="41B77972"/>
    <w:rsid w:val="41E07475"/>
    <w:rsid w:val="41F474FF"/>
    <w:rsid w:val="42421B8F"/>
    <w:rsid w:val="42542A67"/>
    <w:rsid w:val="42606B5B"/>
    <w:rsid w:val="42895224"/>
    <w:rsid w:val="42BD6F67"/>
    <w:rsid w:val="42C56A2F"/>
    <w:rsid w:val="42F10BB7"/>
    <w:rsid w:val="42FA2517"/>
    <w:rsid w:val="43073DD3"/>
    <w:rsid w:val="431F63AA"/>
    <w:rsid w:val="433D22DD"/>
    <w:rsid w:val="43B73BF5"/>
    <w:rsid w:val="43B8777B"/>
    <w:rsid w:val="43BD1647"/>
    <w:rsid w:val="43F15D7F"/>
    <w:rsid w:val="440A522B"/>
    <w:rsid w:val="44A20FC8"/>
    <w:rsid w:val="44BA5C39"/>
    <w:rsid w:val="44E86CCF"/>
    <w:rsid w:val="450B3A0D"/>
    <w:rsid w:val="45137B7A"/>
    <w:rsid w:val="454E7E4B"/>
    <w:rsid w:val="45693598"/>
    <w:rsid w:val="45744867"/>
    <w:rsid w:val="458A021F"/>
    <w:rsid w:val="459403C4"/>
    <w:rsid w:val="45CB4AAA"/>
    <w:rsid w:val="45E86242"/>
    <w:rsid w:val="460C3642"/>
    <w:rsid w:val="461F0928"/>
    <w:rsid w:val="46A2306B"/>
    <w:rsid w:val="46C769DA"/>
    <w:rsid w:val="47035B2E"/>
    <w:rsid w:val="47272553"/>
    <w:rsid w:val="47392A3C"/>
    <w:rsid w:val="478E42BF"/>
    <w:rsid w:val="47AC6F8B"/>
    <w:rsid w:val="47C3693B"/>
    <w:rsid w:val="48181921"/>
    <w:rsid w:val="48296F5E"/>
    <w:rsid w:val="492703F3"/>
    <w:rsid w:val="492C3F58"/>
    <w:rsid w:val="493E1906"/>
    <w:rsid w:val="498C2E24"/>
    <w:rsid w:val="499D3E1C"/>
    <w:rsid w:val="49D055BC"/>
    <w:rsid w:val="49E113BA"/>
    <w:rsid w:val="4A1A3AA7"/>
    <w:rsid w:val="4A271309"/>
    <w:rsid w:val="4A404CE9"/>
    <w:rsid w:val="4AF428C1"/>
    <w:rsid w:val="4AFF1FE2"/>
    <w:rsid w:val="4B196B46"/>
    <w:rsid w:val="4B6818C8"/>
    <w:rsid w:val="4B763B47"/>
    <w:rsid w:val="4BDA5637"/>
    <w:rsid w:val="4BE2371D"/>
    <w:rsid w:val="4BE32811"/>
    <w:rsid w:val="4BF261DB"/>
    <w:rsid w:val="4BF9403C"/>
    <w:rsid w:val="4C19674E"/>
    <w:rsid w:val="4C4A01E8"/>
    <w:rsid w:val="4C4C6C84"/>
    <w:rsid w:val="4C915DAC"/>
    <w:rsid w:val="4CF03CDE"/>
    <w:rsid w:val="4D152CFA"/>
    <w:rsid w:val="4D2D6072"/>
    <w:rsid w:val="4D521B09"/>
    <w:rsid w:val="4D827642"/>
    <w:rsid w:val="4D850EA9"/>
    <w:rsid w:val="4DF119C7"/>
    <w:rsid w:val="4DFE7AE1"/>
    <w:rsid w:val="4E1A1265"/>
    <w:rsid w:val="4E263E8A"/>
    <w:rsid w:val="4E6F0E32"/>
    <w:rsid w:val="4E743C09"/>
    <w:rsid w:val="4E840548"/>
    <w:rsid w:val="4EBD0F75"/>
    <w:rsid w:val="4ECB6F28"/>
    <w:rsid w:val="4ED65874"/>
    <w:rsid w:val="4EDE2193"/>
    <w:rsid w:val="4EEE0806"/>
    <w:rsid w:val="4F3E41F7"/>
    <w:rsid w:val="4FC61A08"/>
    <w:rsid w:val="4FD86DA7"/>
    <w:rsid w:val="4FF04AAF"/>
    <w:rsid w:val="50247D20"/>
    <w:rsid w:val="505D5A57"/>
    <w:rsid w:val="50B77660"/>
    <w:rsid w:val="50D47FFC"/>
    <w:rsid w:val="50D63FC2"/>
    <w:rsid w:val="50F52A52"/>
    <w:rsid w:val="51437B29"/>
    <w:rsid w:val="5156610B"/>
    <w:rsid w:val="51823094"/>
    <w:rsid w:val="51853812"/>
    <w:rsid w:val="518D328D"/>
    <w:rsid w:val="51AF5758"/>
    <w:rsid w:val="51E24DD4"/>
    <w:rsid w:val="52493BA6"/>
    <w:rsid w:val="52591F62"/>
    <w:rsid w:val="52814707"/>
    <w:rsid w:val="52885D6C"/>
    <w:rsid w:val="52FC2C23"/>
    <w:rsid w:val="535D30E6"/>
    <w:rsid w:val="53874401"/>
    <w:rsid w:val="53C97DBB"/>
    <w:rsid w:val="53DC2107"/>
    <w:rsid w:val="53DF653E"/>
    <w:rsid w:val="544E06AB"/>
    <w:rsid w:val="54690569"/>
    <w:rsid w:val="549A7497"/>
    <w:rsid w:val="549E3F4C"/>
    <w:rsid w:val="549E6196"/>
    <w:rsid w:val="54D90899"/>
    <w:rsid w:val="54EA266E"/>
    <w:rsid w:val="54ED2568"/>
    <w:rsid w:val="550B1C11"/>
    <w:rsid w:val="551A646E"/>
    <w:rsid w:val="5522368E"/>
    <w:rsid w:val="55281772"/>
    <w:rsid w:val="5563176C"/>
    <w:rsid w:val="557C6191"/>
    <w:rsid w:val="55916422"/>
    <w:rsid w:val="55970B3C"/>
    <w:rsid w:val="55A53C92"/>
    <w:rsid w:val="560D4ACA"/>
    <w:rsid w:val="563C34D7"/>
    <w:rsid w:val="572C769F"/>
    <w:rsid w:val="573B42CB"/>
    <w:rsid w:val="57464F93"/>
    <w:rsid w:val="57935803"/>
    <w:rsid w:val="582D3426"/>
    <w:rsid w:val="58344B2C"/>
    <w:rsid w:val="5839792D"/>
    <w:rsid w:val="584764DD"/>
    <w:rsid w:val="58533325"/>
    <w:rsid w:val="587353D9"/>
    <w:rsid w:val="58877318"/>
    <w:rsid w:val="58A12DFE"/>
    <w:rsid w:val="58C00A2E"/>
    <w:rsid w:val="5929303F"/>
    <w:rsid w:val="594D33A8"/>
    <w:rsid w:val="596C572A"/>
    <w:rsid w:val="59DD6858"/>
    <w:rsid w:val="59DF460D"/>
    <w:rsid w:val="59ED3786"/>
    <w:rsid w:val="5A0320B2"/>
    <w:rsid w:val="5A0337E0"/>
    <w:rsid w:val="5A326066"/>
    <w:rsid w:val="5A5C70CB"/>
    <w:rsid w:val="5A8A33FF"/>
    <w:rsid w:val="5AB04368"/>
    <w:rsid w:val="5AC05F56"/>
    <w:rsid w:val="5ACB3D99"/>
    <w:rsid w:val="5ACE1796"/>
    <w:rsid w:val="5B1A7871"/>
    <w:rsid w:val="5B5437AD"/>
    <w:rsid w:val="5BA64E6B"/>
    <w:rsid w:val="5BA879F9"/>
    <w:rsid w:val="5BAD747C"/>
    <w:rsid w:val="5BBD387D"/>
    <w:rsid w:val="5BD03090"/>
    <w:rsid w:val="5BD97831"/>
    <w:rsid w:val="5BF85956"/>
    <w:rsid w:val="5C1334D5"/>
    <w:rsid w:val="5C186C83"/>
    <w:rsid w:val="5C38775F"/>
    <w:rsid w:val="5C6C315D"/>
    <w:rsid w:val="5C6F4D28"/>
    <w:rsid w:val="5C717D0D"/>
    <w:rsid w:val="5C990777"/>
    <w:rsid w:val="5D212D7D"/>
    <w:rsid w:val="5D213484"/>
    <w:rsid w:val="5D41112F"/>
    <w:rsid w:val="5D4744C2"/>
    <w:rsid w:val="5D546CA2"/>
    <w:rsid w:val="5DA42545"/>
    <w:rsid w:val="5DAE7ABF"/>
    <w:rsid w:val="5E316974"/>
    <w:rsid w:val="5E9A1341"/>
    <w:rsid w:val="5EED78DD"/>
    <w:rsid w:val="5F001FC8"/>
    <w:rsid w:val="5F151154"/>
    <w:rsid w:val="5F39379F"/>
    <w:rsid w:val="5F6211F6"/>
    <w:rsid w:val="5FB00DE7"/>
    <w:rsid w:val="5FB60054"/>
    <w:rsid w:val="5FBE38EB"/>
    <w:rsid w:val="5FC30998"/>
    <w:rsid w:val="5FDF3BBF"/>
    <w:rsid w:val="5FF96E3C"/>
    <w:rsid w:val="5FFD6F2A"/>
    <w:rsid w:val="60380049"/>
    <w:rsid w:val="6053462C"/>
    <w:rsid w:val="60987315"/>
    <w:rsid w:val="60A41B00"/>
    <w:rsid w:val="60AE4004"/>
    <w:rsid w:val="60AF072D"/>
    <w:rsid w:val="60BC73FA"/>
    <w:rsid w:val="61307EC2"/>
    <w:rsid w:val="615C5639"/>
    <w:rsid w:val="61645FBC"/>
    <w:rsid w:val="61AB0CCA"/>
    <w:rsid w:val="61B66F7A"/>
    <w:rsid w:val="61F9247C"/>
    <w:rsid w:val="624A4F9B"/>
    <w:rsid w:val="626566F3"/>
    <w:rsid w:val="626760FF"/>
    <w:rsid w:val="62994004"/>
    <w:rsid w:val="62E02E87"/>
    <w:rsid w:val="630C6DC8"/>
    <w:rsid w:val="630E1F59"/>
    <w:rsid w:val="634E4F0A"/>
    <w:rsid w:val="636D7608"/>
    <w:rsid w:val="6373359C"/>
    <w:rsid w:val="63C2294B"/>
    <w:rsid w:val="63CA173A"/>
    <w:rsid w:val="64465C3D"/>
    <w:rsid w:val="644A1B49"/>
    <w:rsid w:val="6464624C"/>
    <w:rsid w:val="64670A5D"/>
    <w:rsid w:val="647C71AC"/>
    <w:rsid w:val="649652FD"/>
    <w:rsid w:val="64D53BB9"/>
    <w:rsid w:val="65014E30"/>
    <w:rsid w:val="650B3114"/>
    <w:rsid w:val="650E12D0"/>
    <w:rsid w:val="652C64A3"/>
    <w:rsid w:val="653A180D"/>
    <w:rsid w:val="655661FB"/>
    <w:rsid w:val="656A4AB3"/>
    <w:rsid w:val="65864C8B"/>
    <w:rsid w:val="661D73E1"/>
    <w:rsid w:val="6622172B"/>
    <w:rsid w:val="662A7F2C"/>
    <w:rsid w:val="66912991"/>
    <w:rsid w:val="66C32D70"/>
    <w:rsid w:val="66C94644"/>
    <w:rsid w:val="674F3C8B"/>
    <w:rsid w:val="6767402C"/>
    <w:rsid w:val="679E7FAC"/>
    <w:rsid w:val="67D07ED4"/>
    <w:rsid w:val="67F1428A"/>
    <w:rsid w:val="683865BE"/>
    <w:rsid w:val="68D53B72"/>
    <w:rsid w:val="68D92E99"/>
    <w:rsid w:val="68E7079D"/>
    <w:rsid w:val="68ED73E4"/>
    <w:rsid w:val="693720D7"/>
    <w:rsid w:val="693932EA"/>
    <w:rsid w:val="69573104"/>
    <w:rsid w:val="696A4696"/>
    <w:rsid w:val="697E399E"/>
    <w:rsid w:val="69DC60C3"/>
    <w:rsid w:val="69ED40E6"/>
    <w:rsid w:val="6A1E46F6"/>
    <w:rsid w:val="6A3C30C7"/>
    <w:rsid w:val="6A6F7084"/>
    <w:rsid w:val="6A882272"/>
    <w:rsid w:val="6A982E7E"/>
    <w:rsid w:val="6B1F1851"/>
    <w:rsid w:val="6B687DC0"/>
    <w:rsid w:val="6B964766"/>
    <w:rsid w:val="6BAD1ECC"/>
    <w:rsid w:val="6BFC43E8"/>
    <w:rsid w:val="6C291E62"/>
    <w:rsid w:val="6C292A34"/>
    <w:rsid w:val="6C3F5C67"/>
    <w:rsid w:val="6C633AB0"/>
    <w:rsid w:val="6CA74011"/>
    <w:rsid w:val="6CCA3420"/>
    <w:rsid w:val="6D061E46"/>
    <w:rsid w:val="6D6830E8"/>
    <w:rsid w:val="6D7B4063"/>
    <w:rsid w:val="6E1945E0"/>
    <w:rsid w:val="6E7712A3"/>
    <w:rsid w:val="6EE31737"/>
    <w:rsid w:val="6F5C6720"/>
    <w:rsid w:val="6FE76865"/>
    <w:rsid w:val="700E3CE6"/>
    <w:rsid w:val="702273BD"/>
    <w:rsid w:val="708E21F4"/>
    <w:rsid w:val="70A83F29"/>
    <w:rsid w:val="71175518"/>
    <w:rsid w:val="712C31B5"/>
    <w:rsid w:val="71327543"/>
    <w:rsid w:val="715C7B62"/>
    <w:rsid w:val="71613404"/>
    <w:rsid w:val="71A00273"/>
    <w:rsid w:val="71D061F5"/>
    <w:rsid w:val="71D1444C"/>
    <w:rsid w:val="72272B5E"/>
    <w:rsid w:val="726600A5"/>
    <w:rsid w:val="72773FA0"/>
    <w:rsid w:val="727D7F6A"/>
    <w:rsid w:val="72A4174C"/>
    <w:rsid w:val="72A83012"/>
    <w:rsid w:val="72ED44AD"/>
    <w:rsid w:val="73415F19"/>
    <w:rsid w:val="736A74BF"/>
    <w:rsid w:val="736D2CD2"/>
    <w:rsid w:val="737E01B6"/>
    <w:rsid w:val="737E5862"/>
    <w:rsid w:val="73C57F1A"/>
    <w:rsid w:val="73D31250"/>
    <w:rsid w:val="74111E34"/>
    <w:rsid w:val="744B65EF"/>
    <w:rsid w:val="745368A0"/>
    <w:rsid w:val="7455293D"/>
    <w:rsid w:val="747A3833"/>
    <w:rsid w:val="74A70420"/>
    <w:rsid w:val="74D073B4"/>
    <w:rsid w:val="74DD70C1"/>
    <w:rsid w:val="74E251B2"/>
    <w:rsid w:val="74FC0D21"/>
    <w:rsid w:val="75011E84"/>
    <w:rsid w:val="750F08A6"/>
    <w:rsid w:val="7517504A"/>
    <w:rsid w:val="754F1DB9"/>
    <w:rsid w:val="75987213"/>
    <w:rsid w:val="75A329A1"/>
    <w:rsid w:val="75C84779"/>
    <w:rsid w:val="75C9359D"/>
    <w:rsid w:val="75DC762B"/>
    <w:rsid w:val="76191423"/>
    <w:rsid w:val="76922195"/>
    <w:rsid w:val="76923F4F"/>
    <w:rsid w:val="76A54C5C"/>
    <w:rsid w:val="770976EA"/>
    <w:rsid w:val="771C7F10"/>
    <w:rsid w:val="774F1135"/>
    <w:rsid w:val="775C5693"/>
    <w:rsid w:val="77BE0CEE"/>
    <w:rsid w:val="77CB7678"/>
    <w:rsid w:val="77DA2F6F"/>
    <w:rsid w:val="77DB2812"/>
    <w:rsid w:val="77DF600B"/>
    <w:rsid w:val="77EB180C"/>
    <w:rsid w:val="77F87759"/>
    <w:rsid w:val="78491686"/>
    <w:rsid w:val="789878AC"/>
    <w:rsid w:val="78B316B1"/>
    <w:rsid w:val="796924B0"/>
    <w:rsid w:val="79CB7350"/>
    <w:rsid w:val="7A8522BE"/>
    <w:rsid w:val="7A92202C"/>
    <w:rsid w:val="7ABD3097"/>
    <w:rsid w:val="7AD3380E"/>
    <w:rsid w:val="7AE42626"/>
    <w:rsid w:val="7B28684B"/>
    <w:rsid w:val="7B3D581E"/>
    <w:rsid w:val="7B4758C3"/>
    <w:rsid w:val="7B4D05C5"/>
    <w:rsid w:val="7B7B451C"/>
    <w:rsid w:val="7B7D1DF8"/>
    <w:rsid w:val="7B8563A8"/>
    <w:rsid w:val="7B94784E"/>
    <w:rsid w:val="7BE033BE"/>
    <w:rsid w:val="7C0400B6"/>
    <w:rsid w:val="7C041336"/>
    <w:rsid w:val="7C1E6C42"/>
    <w:rsid w:val="7C255C9F"/>
    <w:rsid w:val="7C2570F4"/>
    <w:rsid w:val="7C291A71"/>
    <w:rsid w:val="7C5F7CAD"/>
    <w:rsid w:val="7C610560"/>
    <w:rsid w:val="7C9A2C6A"/>
    <w:rsid w:val="7CA05E9B"/>
    <w:rsid w:val="7CC815B4"/>
    <w:rsid w:val="7CE97248"/>
    <w:rsid w:val="7D035A49"/>
    <w:rsid w:val="7DE60F04"/>
    <w:rsid w:val="7DF96F87"/>
    <w:rsid w:val="7E576127"/>
    <w:rsid w:val="7E6877BB"/>
    <w:rsid w:val="7E773A20"/>
    <w:rsid w:val="7E8D552E"/>
    <w:rsid w:val="7EB47234"/>
    <w:rsid w:val="7EB86355"/>
    <w:rsid w:val="7ECB3117"/>
    <w:rsid w:val="7EE96104"/>
    <w:rsid w:val="7EEB1F40"/>
    <w:rsid w:val="7F0B3DB0"/>
    <w:rsid w:val="7F4B01FA"/>
    <w:rsid w:val="7F517105"/>
    <w:rsid w:val="7F526087"/>
    <w:rsid w:val="7F5A011A"/>
    <w:rsid w:val="7F7F4B98"/>
    <w:rsid w:val="7F89288C"/>
    <w:rsid w:val="7FA174C6"/>
    <w:rsid w:val="7FA626EC"/>
    <w:rsid w:val="7FB04F16"/>
    <w:rsid w:val="7FE238F2"/>
    <w:rsid w:val="7FE52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outlineLvl w:val="0"/>
    </w:pPr>
    <w:rPr>
      <w:rFonts w:eastAsia="宋体"/>
      <w:b/>
      <w:bCs/>
      <w:sz w:val="28"/>
      <w:szCs w:val="28"/>
    </w:rPr>
  </w:style>
  <w:style w:type="paragraph" w:styleId="6">
    <w:name w:val="heading 2"/>
    <w:basedOn w:val="1"/>
    <w:next w:val="1"/>
    <w:qFormat/>
    <w:uiPriority w:val="0"/>
    <w:pPr>
      <w:spacing w:line="360" w:lineRule="auto"/>
      <w:outlineLvl w:val="1"/>
    </w:pPr>
    <w:rPr>
      <w:rFonts w:ascii="Times New Roman" w:hAnsi="Times New Roman" w:eastAsia="宋体"/>
      <w:b/>
      <w:kern w:val="44"/>
      <w:sz w:val="28"/>
      <w:szCs w:val="36"/>
    </w:rPr>
  </w:style>
  <w:style w:type="paragraph" w:styleId="7">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8">
    <w:name w:val="heading 4"/>
    <w:basedOn w:val="1"/>
    <w:next w:val="1"/>
    <w:qFormat/>
    <w:uiPriority w:val="0"/>
    <w:pPr>
      <w:keepNext/>
      <w:keepLines/>
      <w:tabs>
        <w:tab w:val="left" w:pos="864"/>
      </w:tabs>
      <w:adjustRightInd w:val="0"/>
      <w:snapToGrid w:val="0"/>
      <w:spacing w:line="360" w:lineRule="auto"/>
      <w:ind w:left="864" w:hanging="864"/>
      <w:outlineLvl w:val="3"/>
    </w:pPr>
    <w:rPr>
      <w:rFonts w:ascii="Times New Roman" w:hAnsi="Times New Roman" w:eastAsia="宋体" w:cs="Times New Roman"/>
      <w:b/>
      <w:kern w:val="0"/>
      <w:sz w:val="24"/>
      <w:szCs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 样式 首行缩进:  2 字符 + 首行缩进:  2 字符"/>
    <w:basedOn w:val="1"/>
    <w:next w:val="4"/>
    <w:qFormat/>
    <w:uiPriority w:val="0"/>
    <w:pPr>
      <w:snapToGrid w:val="0"/>
      <w:spacing w:line="360" w:lineRule="auto"/>
      <w:ind w:firstLine="560" w:firstLineChars="200"/>
    </w:pPr>
    <w:rPr>
      <w:sz w:val="28"/>
    </w:rPr>
  </w:style>
  <w:style w:type="paragraph" w:styleId="4">
    <w:name w:val="toc 1"/>
    <w:basedOn w:val="1"/>
    <w:next w:val="1"/>
    <w:unhideWhenUsed/>
    <w:qFormat/>
    <w:uiPriority w:val="39"/>
  </w:style>
  <w:style w:type="paragraph" w:styleId="9">
    <w:name w:val="Normal Indent"/>
    <w:basedOn w:val="1"/>
    <w:qFormat/>
    <w:uiPriority w:val="0"/>
    <w:pPr>
      <w:ind w:firstLine="420"/>
    </w:pPr>
    <w:rPr>
      <w:szCs w:val="20"/>
    </w:rPr>
  </w:style>
  <w:style w:type="paragraph" w:styleId="10">
    <w:name w:val="annotation text"/>
    <w:basedOn w:val="1"/>
    <w:link w:val="51"/>
    <w:qFormat/>
    <w:uiPriority w:val="0"/>
    <w:pPr>
      <w:jc w:val="left"/>
    </w:pPr>
  </w:style>
  <w:style w:type="paragraph" w:styleId="11">
    <w:name w:val="Body Text"/>
    <w:basedOn w:val="1"/>
    <w:qFormat/>
    <w:uiPriority w:val="0"/>
    <w:pPr>
      <w:spacing w:after="120"/>
    </w:pPr>
    <w:rPr>
      <w:rFonts w:ascii="宋体" w:hAnsi="宋体" w:eastAsia="宋体" w:cs="Times New Roman"/>
      <w:sz w:val="24"/>
      <w:szCs w:val="20"/>
    </w:rPr>
  </w:style>
  <w:style w:type="paragraph" w:styleId="12">
    <w:name w:val="Body Text Indent"/>
    <w:basedOn w:val="1"/>
    <w:qFormat/>
    <w:uiPriority w:val="0"/>
    <w:pPr>
      <w:spacing w:line="280" w:lineRule="exact"/>
    </w:pPr>
    <w:rPr>
      <w:rFonts w:ascii="楷体_GB2312" w:hAnsi="楷体_GB2312"/>
      <w:szCs w:val="24"/>
    </w:rPr>
  </w:style>
  <w:style w:type="paragraph" w:styleId="13">
    <w:name w:val="Plain Text"/>
    <w:basedOn w:val="1"/>
    <w:qFormat/>
    <w:uiPriority w:val="0"/>
    <w:rPr>
      <w:rFonts w:ascii="Symbol" w:hAnsi="华文中宋"/>
      <w:szCs w:val="20"/>
    </w:r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50"/>
    <w:qFormat/>
    <w:uiPriority w:val="0"/>
    <w:rPr>
      <w:sz w:val="18"/>
      <w:szCs w:val="18"/>
    </w:rPr>
  </w:style>
  <w:style w:type="paragraph" w:styleId="16">
    <w:name w:val="footer"/>
    <w:basedOn w:val="1"/>
    <w:unhideWhenUsed/>
    <w:qFormat/>
    <w:uiPriority w:val="99"/>
    <w:pPr>
      <w:tabs>
        <w:tab w:val="center" w:pos="4153"/>
        <w:tab w:val="right" w:pos="8306"/>
      </w:tabs>
      <w:snapToGrid w:val="0"/>
      <w:jc w:val="left"/>
    </w:pPr>
    <w:rPr>
      <w:sz w:val="18"/>
      <w:szCs w:val="18"/>
    </w:rPr>
  </w:style>
  <w:style w:type="paragraph" w:styleId="17">
    <w:name w:val="List"/>
    <w:basedOn w:val="1"/>
    <w:qFormat/>
    <w:uiPriority w:val="0"/>
    <w:pPr>
      <w:spacing w:line="360" w:lineRule="auto"/>
      <w:jc w:val="center"/>
    </w:pPr>
    <w:rPr>
      <w:rFonts w:ascii="楷体_GB2312" w:hAnsi="楷体_GB2312"/>
      <w:sz w:val="24"/>
      <w:szCs w:val="24"/>
    </w:rPr>
  </w:style>
  <w:style w:type="paragraph" w:styleId="18">
    <w:name w:val="Body Text Indent 3"/>
    <w:basedOn w:val="1"/>
    <w:qFormat/>
    <w:uiPriority w:val="0"/>
    <w:pPr>
      <w:spacing w:after="120"/>
      <w:ind w:left="420" w:leftChars="200"/>
    </w:pPr>
    <w:rPr>
      <w:sz w:val="16"/>
      <w:szCs w:val="16"/>
      <w:lang w:val="zh-CN"/>
    </w:rPr>
  </w:style>
  <w:style w:type="paragraph" w:styleId="19">
    <w:name w:val="annotation subject"/>
    <w:basedOn w:val="10"/>
    <w:next w:val="10"/>
    <w:link w:val="52"/>
    <w:qFormat/>
    <w:uiPriority w:val="0"/>
    <w:rPr>
      <w:b/>
      <w:bCs/>
    </w:rPr>
  </w:style>
  <w:style w:type="paragraph" w:styleId="20">
    <w:name w:val="Body Text First Indent 2"/>
    <w:basedOn w:val="12"/>
    <w:qFormat/>
    <w:uiPriority w:val="0"/>
    <w:pPr>
      <w:ind w:firstLine="420" w:firstLineChars="200"/>
    </w:pPr>
    <w:rPr>
      <w:rFonts w:ascii="Calibri" w:hAnsi="Calibri"/>
      <w:szCs w:val="22"/>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Hyperlink"/>
    <w:basedOn w:val="23"/>
    <w:qFormat/>
    <w:uiPriority w:val="0"/>
    <w:rPr>
      <w:color w:val="0000FF"/>
      <w:u w:val="single"/>
    </w:rPr>
  </w:style>
  <w:style w:type="character" w:styleId="26">
    <w:name w:val="annotation reference"/>
    <w:basedOn w:val="23"/>
    <w:uiPriority w:val="0"/>
    <w:rPr>
      <w:sz w:val="21"/>
      <w:szCs w:val="21"/>
    </w:rPr>
  </w:style>
  <w:style w:type="paragraph" w:customStyle="1" w:styleId="27">
    <w:name w:val="0正文"/>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paragraph" w:customStyle="1" w:styleId="28">
    <w:name w:val="3、正文"/>
    <w:basedOn w:val="1"/>
    <w:qFormat/>
    <w:uiPriority w:val="0"/>
    <w:pPr>
      <w:autoSpaceDE w:val="0"/>
      <w:autoSpaceDN w:val="0"/>
      <w:adjustRightInd w:val="0"/>
      <w:snapToGrid w:val="0"/>
      <w:spacing w:line="360" w:lineRule="auto"/>
      <w:ind w:firstLine="200" w:firstLineChars="200"/>
    </w:pPr>
    <w:rPr>
      <w:rFonts w:ascii="Times New Roman" w:hAnsi="Times New Roman" w:eastAsia="宋体" w:cs="Times New Roman"/>
      <w:sz w:val="24"/>
      <w:szCs w:val="24"/>
    </w:rPr>
  </w:style>
  <w:style w:type="paragraph" w:customStyle="1" w:styleId="29">
    <w:name w:val="——大纲报告书一级标题"/>
    <w:basedOn w:val="1"/>
    <w:qFormat/>
    <w:uiPriority w:val="0"/>
    <w:pPr>
      <w:spacing w:line="360" w:lineRule="auto"/>
      <w:jc w:val="left"/>
      <w:outlineLvl w:val="0"/>
    </w:pPr>
    <w:rPr>
      <w:rFonts w:ascii="Times New Roman" w:hAnsi="Times New Roman" w:eastAsia="宋体" w:cs="Times New Roman"/>
      <w:b/>
      <w:bCs/>
      <w:sz w:val="44"/>
      <w:szCs w:val="44"/>
    </w:rPr>
  </w:style>
  <w:style w:type="paragraph" w:customStyle="1" w:styleId="30">
    <w:name w:val="——报告书2级标题"/>
    <w:basedOn w:val="1"/>
    <w:qFormat/>
    <w:uiPriority w:val="0"/>
    <w:pPr>
      <w:spacing w:before="100" w:beforeAutospacing="1" w:after="100" w:afterAutospacing="1" w:line="360" w:lineRule="auto"/>
      <w:outlineLvl w:val="1"/>
    </w:pPr>
    <w:rPr>
      <w:rFonts w:ascii="Times New Roman" w:hAnsi="Times New Roman" w:eastAsia="宋体" w:cs="Times New Roman"/>
      <w:b/>
      <w:bCs/>
      <w:sz w:val="32"/>
      <w:szCs w:val="32"/>
    </w:rPr>
  </w:style>
  <w:style w:type="paragraph" w:customStyle="1" w:styleId="31">
    <w:name w:val="——报告书3级标题"/>
    <w:basedOn w:val="1"/>
    <w:qFormat/>
    <w:uiPriority w:val="0"/>
    <w:pPr>
      <w:spacing w:line="360" w:lineRule="auto"/>
      <w:outlineLvl w:val="2"/>
    </w:pPr>
    <w:rPr>
      <w:rFonts w:ascii="Times New Roman" w:hAnsi="Times New Roman" w:eastAsia="宋体" w:cs="Times New Roman"/>
      <w:b/>
      <w:bCs/>
      <w:sz w:val="28"/>
      <w:szCs w:val="28"/>
    </w:rPr>
  </w:style>
  <w:style w:type="paragraph" w:customStyle="1" w:styleId="32">
    <w:name w:val="zxzx书正文"/>
    <w:basedOn w:val="1"/>
    <w:qFormat/>
    <w:uiPriority w:val="0"/>
    <w:pPr>
      <w:spacing w:line="440" w:lineRule="exact"/>
      <w:ind w:firstLine="880" w:firstLineChars="200"/>
    </w:pPr>
    <w:rPr>
      <w:rFonts w:ascii="Times New Roman" w:hAnsi="Times New Roman" w:eastAsia="宋体" w:cs="Times New Roman"/>
      <w:sz w:val="24"/>
      <w:szCs w:val="24"/>
    </w:rPr>
  </w:style>
  <w:style w:type="paragraph" w:customStyle="1" w:styleId="33">
    <w:name w:val="正文（行首缩进2字）"/>
    <w:basedOn w:val="1"/>
    <w:qFormat/>
    <w:uiPriority w:val="0"/>
    <w:pPr>
      <w:spacing w:line="500" w:lineRule="exact"/>
      <w:ind w:firstLine="200" w:firstLineChars="200"/>
    </w:pPr>
    <w:rPr>
      <w:rFonts w:ascii="Calibri" w:hAnsi="Calibri"/>
      <w:szCs w:val="24"/>
    </w:rPr>
  </w:style>
  <w:style w:type="paragraph" w:styleId="34">
    <w:name w:val="List Paragraph"/>
    <w:basedOn w:val="1"/>
    <w:qFormat/>
    <w:uiPriority w:val="34"/>
    <w:pPr>
      <w:ind w:firstLine="420" w:firstLineChars="200"/>
    </w:pPr>
    <w:rPr>
      <w:rFonts w:ascii="楷体_GB2312" w:hAnsi="楷体_GB2312"/>
      <w:szCs w:val="24"/>
    </w:rPr>
  </w:style>
  <w:style w:type="paragraph" w:customStyle="1" w:styleId="35">
    <w:name w:val="报告书正文"/>
    <w:basedOn w:val="1"/>
    <w:qFormat/>
    <w:uiPriority w:val="0"/>
    <w:pPr>
      <w:spacing w:line="300" w:lineRule="auto"/>
      <w:ind w:firstLine="200" w:firstLineChars="200"/>
    </w:pPr>
    <w:rPr>
      <w:rFonts w:ascii="楷体_GB2312" w:hAnsi="楷体_GB2312"/>
      <w:sz w:val="24"/>
      <w:szCs w:val="20"/>
    </w:rPr>
  </w:style>
  <w:style w:type="paragraph" w:customStyle="1" w:styleId="36">
    <w:name w:val="报告表-表格标题"/>
    <w:basedOn w:val="1"/>
    <w:qFormat/>
    <w:uiPriority w:val="0"/>
    <w:pPr>
      <w:jc w:val="center"/>
      <w:outlineLvl w:val="8"/>
    </w:pPr>
    <w:rPr>
      <w:b/>
      <w:szCs w:val="21"/>
    </w:rPr>
  </w:style>
  <w:style w:type="paragraph" w:customStyle="1" w:styleId="37">
    <w:name w:val="表"/>
    <w:basedOn w:val="1"/>
    <w:qFormat/>
    <w:uiPriority w:val="0"/>
    <w:pPr>
      <w:adjustRightInd w:val="0"/>
      <w:snapToGrid w:val="0"/>
      <w:spacing w:line="360" w:lineRule="auto"/>
      <w:jc w:val="center"/>
    </w:pPr>
    <w:rPr>
      <w:rFonts w:ascii="楷体_GB2312" w:hAnsi="楷体_GB2312" w:eastAsia="CAXA"/>
      <w:kern w:val="0"/>
      <w:sz w:val="24"/>
      <w:szCs w:val="20"/>
    </w:rPr>
  </w:style>
  <w:style w:type="character" w:customStyle="1" w:styleId="38">
    <w:name w:val="content1"/>
    <w:qFormat/>
    <w:uiPriority w:val="0"/>
    <w:rPr>
      <w:sz w:val="26"/>
      <w:szCs w:val="26"/>
    </w:rPr>
  </w:style>
  <w:style w:type="paragraph" w:customStyle="1" w:styleId="39">
    <w:name w:val="zxzx表标题"/>
    <w:basedOn w:val="32"/>
    <w:qFormat/>
    <w:uiPriority w:val="0"/>
    <w:pPr>
      <w:spacing w:line="240" w:lineRule="auto"/>
      <w:ind w:firstLine="0" w:firstLineChars="0"/>
      <w:jc w:val="center"/>
      <w:outlineLvl w:val="8"/>
    </w:pPr>
    <w:rPr>
      <w:b/>
      <w:sz w:val="21"/>
    </w:rPr>
  </w:style>
  <w:style w:type="paragraph" w:customStyle="1" w:styleId="40">
    <w:name w:val="zxzx表格正文"/>
    <w:basedOn w:val="1"/>
    <w:qFormat/>
    <w:uiPriority w:val="0"/>
    <w:pPr>
      <w:adjustRightInd w:val="0"/>
      <w:snapToGrid w:val="0"/>
      <w:jc w:val="center"/>
    </w:pPr>
    <w:rPr>
      <w:rFonts w:ascii="Times New Roman" w:hAnsi="Times New Roman" w:eastAsia="宋体" w:cs="Calibri"/>
      <w:szCs w:val="21"/>
    </w:rPr>
  </w:style>
  <w:style w:type="paragraph" w:customStyle="1" w:styleId="41">
    <w:name w:val="p0"/>
    <w:basedOn w:val="1"/>
    <w:qFormat/>
    <w:uiPriority w:val="0"/>
    <w:pPr>
      <w:widowControl/>
    </w:pPr>
    <w:rPr>
      <w:rFonts w:ascii="Times New Roman" w:hAnsi="Times New Roman" w:eastAsia="宋体" w:cs="Times New Roman"/>
      <w:kern w:val="0"/>
      <w:szCs w:val="21"/>
    </w:rPr>
  </w:style>
  <w:style w:type="character" w:customStyle="1" w:styleId="42">
    <w:name w:val="页码1"/>
    <w:basedOn w:val="23"/>
    <w:qFormat/>
    <w:uiPriority w:val="0"/>
  </w:style>
  <w:style w:type="paragraph" w:customStyle="1" w:styleId="43">
    <w:name w:val="报告"/>
    <w:basedOn w:val="1"/>
    <w:qFormat/>
    <w:uiPriority w:val="0"/>
    <w:pPr>
      <w:adjustRightInd w:val="0"/>
      <w:spacing w:line="360" w:lineRule="auto"/>
      <w:ind w:firstLine="505"/>
      <w:textAlignment w:val="center"/>
    </w:pPr>
    <w:rPr>
      <w:rFonts w:ascii="TimesNewRoman" w:hAnsi="TimesNewRoman"/>
      <w:kern w:val="0"/>
      <w:sz w:val="24"/>
      <w:szCs w:val="20"/>
    </w:rPr>
  </w:style>
  <w:style w:type="paragraph" w:customStyle="1" w:styleId="44">
    <w:name w:val="三级标题"/>
    <w:basedOn w:val="1"/>
    <w:qFormat/>
    <w:uiPriority w:val="0"/>
    <w:pPr>
      <w:spacing w:line="440" w:lineRule="exact"/>
      <w:ind w:firstLine="200" w:firstLineChars="200"/>
      <w:outlineLvl w:val="2"/>
    </w:pPr>
    <w:rPr>
      <w:sz w:val="24"/>
      <w:szCs w:val="24"/>
    </w:rPr>
  </w:style>
  <w:style w:type="paragraph" w:customStyle="1" w:styleId="45">
    <w:name w:val="表格内文字"/>
    <w:basedOn w:val="1"/>
    <w:qFormat/>
    <w:uiPriority w:val="0"/>
    <w:pPr>
      <w:tabs>
        <w:tab w:val="left" w:pos="0"/>
      </w:tabs>
      <w:adjustRightInd w:val="0"/>
      <w:snapToGrid w:val="0"/>
      <w:jc w:val="center"/>
    </w:pPr>
    <w:rPr>
      <w:rFonts w:ascii="Calibri" w:hAnsi="Calibri" w:eastAsia="仿宋_GB2312"/>
      <w:szCs w:val="24"/>
    </w:rPr>
  </w:style>
  <w:style w:type="paragraph" w:customStyle="1" w:styleId="46">
    <w:name w:val="文本"/>
    <w:basedOn w:val="1"/>
    <w:next w:val="9"/>
    <w:qFormat/>
    <w:uiPriority w:val="0"/>
    <w:pPr>
      <w:spacing w:line="360" w:lineRule="auto"/>
      <w:ind w:firstLine="480"/>
    </w:pPr>
    <w:rPr>
      <w:sz w:val="24"/>
    </w:rPr>
  </w:style>
  <w:style w:type="character" w:customStyle="1" w:styleId="47">
    <w:name w:val="font101"/>
    <w:qFormat/>
    <w:uiPriority w:val="0"/>
    <w:rPr>
      <w:rFonts w:hint="default" w:ascii="Times New Roman" w:hAnsi="Times New Roman" w:cs="Times New Roman"/>
      <w:color w:val="000000"/>
      <w:sz w:val="21"/>
      <w:szCs w:val="21"/>
      <w:u w:val="none"/>
    </w:rPr>
  </w:style>
  <w:style w:type="character" w:customStyle="1" w:styleId="48">
    <w:name w:val="font01"/>
    <w:qFormat/>
    <w:uiPriority w:val="0"/>
    <w:rPr>
      <w:rFonts w:hint="eastAsia" w:ascii="宋体" w:hAnsi="宋体" w:eastAsia="宋体" w:cs="宋体"/>
      <w:color w:val="000000"/>
      <w:sz w:val="22"/>
      <w:szCs w:val="22"/>
      <w:u w:val="none"/>
    </w:rPr>
  </w:style>
  <w:style w:type="paragraph" w:customStyle="1" w:styleId="49">
    <w:name w:val="图表头"/>
    <w:basedOn w:val="1"/>
    <w:qFormat/>
    <w:uiPriority w:val="0"/>
    <w:pPr>
      <w:adjustRightInd w:val="0"/>
      <w:spacing w:line="360" w:lineRule="auto"/>
      <w:jc w:val="center"/>
      <w:textAlignment w:val="baseline"/>
    </w:pPr>
    <w:rPr>
      <w:rFonts w:ascii="黑体" w:hAnsi="Times New Roman" w:eastAsia="黑体"/>
      <w:spacing w:val="5"/>
      <w:kern w:val="0"/>
      <w:szCs w:val="20"/>
    </w:rPr>
  </w:style>
  <w:style w:type="character" w:customStyle="1" w:styleId="50">
    <w:name w:val="批注框文本 字符"/>
    <w:basedOn w:val="23"/>
    <w:link w:val="15"/>
    <w:uiPriority w:val="0"/>
    <w:rPr>
      <w:rFonts w:asciiTheme="minorHAnsi" w:hAnsiTheme="minorHAnsi" w:eastAsiaTheme="minorEastAsia" w:cstheme="minorBidi"/>
      <w:kern w:val="2"/>
      <w:sz w:val="18"/>
      <w:szCs w:val="18"/>
    </w:rPr>
  </w:style>
  <w:style w:type="character" w:customStyle="1" w:styleId="51">
    <w:name w:val="批注文字 字符"/>
    <w:basedOn w:val="23"/>
    <w:link w:val="10"/>
    <w:qFormat/>
    <w:uiPriority w:val="0"/>
    <w:rPr>
      <w:rFonts w:asciiTheme="minorHAnsi" w:hAnsiTheme="minorHAnsi" w:eastAsiaTheme="minorEastAsia" w:cstheme="minorBidi"/>
      <w:kern w:val="2"/>
      <w:sz w:val="21"/>
      <w:szCs w:val="22"/>
    </w:rPr>
  </w:style>
  <w:style w:type="character" w:customStyle="1" w:styleId="52">
    <w:name w:val="批注主题 字符"/>
    <w:basedOn w:val="51"/>
    <w:link w:val="19"/>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BAEB4F-94F7-4E52-9DEB-5C380A2DE32F}">
  <ds:schemaRefs/>
</ds:datastoreItem>
</file>

<file path=docProps/app.xml><?xml version="1.0" encoding="utf-8"?>
<Properties xmlns="http://schemas.openxmlformats.org/officeDocument/2006/extended-properties" xmlns:vt="http://schemas.openxmlformats.org/officeDocument/2006/docPropsVTypes">
  <Template>Normal</Template>
  <Pages>54</Pages>
  <Words>7211</Words>
  <Characters>41104</Characters>
  <Lines>342</Lines>
  <Paragraphs>96</Paragraphs>
  <TotalTime>9</TotalTime>
  <ScaleCrop>false</ScaleCrop>
  <LinksUpToDate>false</LinksUpToDate>
  <CharactersWithSpaces>48219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2020-06-29T03:13:00Z</dcterms:created>
  <dc:creator>贵州省排污权中心赵</dc:creator>
  <cp:lastModifiedBy>贵州省排污权中心赵</cp:lastModifiedBy>
  <cp:lastPrinted>2021-12-22T08:35:00Z</cp:lastPrinted>
  <dcterms:modified xsi:type="dcterms:W3CDTF">2022-03-23T02:58:37Z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350EE2140850447B8A9B87CC4E934BF0</vt:lpwstr>
  </property>
</Properties>
</file>